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25" w:rsidRPr="002E672F" w:rsidRDefault="00321E15" w:rsidP="00E61F25">
      <w:pPr>
        <w:jc w:val="center"/>
        <w:rPr>
          <w:b/>
          <w:bCs/>
        </w:rPr>
      </w:pPr>
      <w:r w:rsidRPr="002E672F">
        <w:rPr>
          <w:b/>
          <w:sz w:val="28"/>
          <w:szCs w:val="28"/>
        </w:rPr>
        <w:tab/>
      </w:r>
      <w:r w:rsidR="00E61F25" w:rsidRPr="002E672F">
        <w:rPr>
          <w:b/>
          <w:bCs/>
        </w:rPr>
        <w:t xml:space="preserve">UM OLHAR PARA AS DIFICULDADES DO PROFESSOR DA EDUCAÇÃO INFANTIL NA TRANSPOSIÇÃO DA TEORIA PARA A PRÁTICA NA ESCOLA MUNICIPAL </w:t>
      </w:r>
      <w:r w:rsidR="00AC3B4F">
        <w:rPr>
          <w:b/>
          <w:bCs/>
        </w:rPr>
        <w:t>DO MUNICÍPIO DE ALTA FLORESTA/MT</w:t>
      </w:r>
    </w:p>
    <w:p w:rsidR="00E61F25" w:rsidRPr="002E672F" w:rsidRDefault="00E61F25" w:rsidP="00E61F25">
      <w:pPr>
        <w:spacing w:line="360" w:lineRule="auto"/>
        <w:jc w:val="center"/>
      </w:pPr>
    </w:p>
    <w:p w:rsidR="00E61F25" w:rsidRPr="002E672F" w:rsidRDefault="00AC3B4F" w:rsidP="00E61F25">
      <w:pPr>
        <w:autoSpaceDE w:val="0"/>
        <w:autoSpaceDN w:val="0"/>
        <w:jc w:val="right"/>
      </w:pPr>
      <w:r>
        <w:t xml:space="preserve">SCHONTON, </w:t>
      </w:r>
      <w:r w:rsidR="0042235B">
        <w:t>Márcia</w:t>
      </w:r>
      <w:r>
        <w:t xml:space="preserve"> Gabriela</w:t>
      </w:r>
    </w:p>
    <w:p w:rsidR="00E61F25" w:rsidRDefault="00E61F25" w:rsidP="00E61F25">
      <w:pPr>
        <w:tabs>
          <w:tab w:val="left" w:pos="3119"/>
          <w:tab w:val="left" w:leader="dot" w:pos="8505"/>
        </w:tabs>
        <w:spacing w:line="360" w:lineRule="auto"/>
        <w:jc w:val="center"/>
        <w:rPr>
          <w:b/>
        </w:rPr>
      </w:pPr>
    </w:p>
    <w:p w:rsidR="00AC3B4F" w:rsidRPr="002E672F" w:rsidRDefault="00AC3B4F" w:rsidP="00E61F25">
      <w:pPr>
        <w:tabs>
          <w:tab w:val="left" w:pos="3119"/>
          <w:tab w:val="left" w:leader="dot" w:pos="8505"/>
        </w:tabs>
        <w:spacing w:line="360" w:lineRule="auto"/>
        <w:jc w:val="center"/>
        <w:rPr>
          <w:b/>
        </w:rPr>
      </w:pPr>
    </w:p>
    <w:p w:rsidR="00E61F25" w:rsidRPr="002E672F" w:rsidRDefault="00E61F25" w:rsidP="00E61F25">
      <w:pPr>
        <w:tabs>
          <w:tab w:val="left" w:pos="3119"/>
          <w:tab w:val="left" w:leader="dot" w:pos="8505"/>
        </w:tabs>
        <w:spacing w:line="360" w:lineRule="auto"/>
        <w:jc w:val="center"/>
        <w:rPr>
          <w:b/>
        </w:rPr>
      </w:pPr>
      <w:r w:rsidRPr="002E672F">
        <w:rPr>
          <w:b/>
        </w:rPr>
        <w:t>RESUMO</w:t>
      </w:r>
    </w:p>
    <w:p w:rsidR="00E61F25" w:rsidRPr="002E672F" w:rsidRDefault="00E61F25" w:rsidP="00E61F25">
      <w:pPr>
        <w:spacing w:line="360" w:lineRule="auto"/>
        <w:ind w:firstLine="567"/>
      </w:pPr>
    </w:p>
    <w:p w:rsidR="006B6D1D" w:rsidRPr="002E672F" w:rsidRDefault="00E61F25" w:rsidP="006B6D1D">
      <w:pPr>
        <w:spacing w:line="360" w:lineRule="auto"/>
        <w:ind w:firstLine="540"/>
        <w:rPr>
          <w:bCs/>
        </w:rPr>
      </w:pPr>
      <w:r w:rsidRPr="002E672F">
        <w:t>O presente estudo teve como objetivo conhecer as causas das dificuldades encontradas pelo professor em sala de aula na articulação entre a teoria e a prática</w:t>
      </w:r>
      <w:r w:rsidRPr="002E672F">
        <w:rPr>
          <w:rFonts w:eastAsia="MS Mincho"/>
        </w:rPr>
        <w:t xml:space="preserve">. </w:t>
      </w:r>
      <w:r w:rsidRPr="002E672F">
        <w:t>Para tanto, utilizaram-se métodos hipotético-dedutivo, monográfico e estatístico. A coleta de dados foi por meio da técnica de observação direta extensiva, com a aplicação de um questionário estruturado, contendo perguntas abertas e fechadas. Ao final da pesquisa, pode-se perceber que</w:t>
      </w:r>
      <w:r w:rsidR="00091961" w:rsidRPr="002E672F">
        <w:t xml:space="preserve"> a principal </w:t>
      </w:r>
      <w:r w:rsidR="00091961" w:rsidRPr="002E672F">
        <w:rPr>
          <w:bCs/>
        </w:rPr>
        <w:t>causa da dificuldade do professor em articular a teoria e a prática em sala de aula é a falta de interesse na nova práxis. Os pesquisados têm um bom nível de conhecimento da prática pedagógica desenvolvida por eles no âmbito escolar e que para os pesquisados o planejamento influi diretamente na atuação em sala de aula.</w:t>
      </w:r>
      <w:r w:rsidR="006B6D1D" w:rsidRPr="002E672F">
        <w:rPr>
          <w:bCs/>
        </w:rPr>
        <w:t xml:space="preserve"> Assim, os saberes específicos da docência, que dão a sustentação ao trabalho dos professores, resultam da estreita articulação entre formação, profissão e as condições materiais em que estas se realizam. Essa articulação valoriza o professor como sujeito das transformações que precisam se processar continuamente na escola e na sociedade. </w:t>
      </w:r>
    </w:p>
    <w:p w:rsidR="00E61F25" w:rsidRPr="002E672F" w:rsidRDefault="00E61F25" w:rsidP="00E61F25">
      <w:pPr>
        <w:spacing w:line="360" w:lineRule="auto"/>
        <w:ind w:firstLine="540"/>
        <w:rPr>
          <w:rFonts w:eastAsia="Calibri"/>
          <w:lang w:eastAsia="en-US"/>
        </w:rPr>
      </w:pPr>
    </w:p>
    <w:p w:rsidR="00E61F25" w:rsidRPr="002E672F" w:rsidRDefault="00E61F25" w:rsidP="00E61F25">
      <w:pPr>
        <w:spacing w:line="360" w:lineRule="auto"/>
        <w:rPr>
          <w:b/>
        </w:rPr>
      </w:pPr>
      <w:r w:rsidRPr="002E672F">
        <w:rPr>
          <w:b/>
        </w:rPr>
        <w:t xml:space="preserve">Palavras-chave: </w:t>
      </w:r>
      <w:r w:rsidR="00F27C68" w:rsidRPr="002E672F">
        <w:t>Nova Práxis. Articulação. Prática Pedagógica.</w:t>
      </w:r>
    </w:p>
    <w:p w:rsidR="00E61F25" w:rsidRPr="002E672F" w:rsidRDefault="00E61F25" w:rsidP="00E61F25">
      <w:pPr>
        <w:spacing w:line="360" w:lineRule="auto"/>
      </w:pPr>
      <w:r w:rsidRPr="002E672F">
        <w:t> </w:t>
      </w:r>
    </w:p>
    <w:p w:rsidR="00E61F25" w:rsidRPr="002E672F" w:rsidRDefault="00E61F25" w:rsidP="00E61F25">
      <w:pPr>
        <w:tabs>
          <w:tab w:val="left" w:pos="0"/>
        </w:tabs>
        <w:spacing w:line="360" w:lineRule="auto"/>
        <w:rPr>
          <w:b/>
        </w:rPr>
      </w:pPr>
      <w:proofErr w:type="gramStart"/>
      <w:r w:rsidRPr="002E672F">
        <w:rPr>
          <w:b/>
        </w:rPr>
        <w:t>1</w:t>
      </w:r>
      <w:proofErr w:type="gramEnd"/>
      <w:r w:rsidRPr="002E672F">
        <w:rPr>
          <w:b/>
        </w:rPr>
        <w:t xml:space="preserve"> INTRODUÇÃO</w:t>
      </w:r>
    </w:p>
    <w:p w:rsidR="00E61F25" w:rsidRPr="002E672F" w:rsidRDefault="00E61F25" w:rsidP="00E61F25">
      <w:pPr>
        <w:spacing w:line="360" w:lineRule="auto"/>
        <w:ind w:firstLine="567"/>
      </w:pPr>
      <w:r w:rsidRPr="002E672F">
        <w:t> </w:t>
      </w:r>
    </w:p>
    <w:p w:rsidR="00E61F25" w:rsidRPr="002E672F" w:rsidRDefault="00E61F25" w:rsidP="00E61F25">
      <w:pPr>
        <w:tabs>
          <w:tab w:val="left" w:pos="567"/>
        </w:tabs>
        <w:spacing w:line="360" w:lineRule="auto"/>
      </w:pPr>
      <w:r w:rsidRPr="002E672F">
        <w:tab/>
        <w:t xml:space="preserve">Este artigo tem como tema as </w:t>
      </w:r>
      <w:r w:rsidRPr="002E672F">
        <w:rPr>
          <w:bCs/>
        </w:rPr>
        <w:t xml:space="preserve">dificuldades do professor na transposição da teoria para a prática e aborda as causas das </w:t>
      </w:r>
      <w:r w:rsidRPr="002E672F">
        <w:t xml:space="preserve">dificuldades encontradas pelo professor em sala de aula. </w:t>
      </w:r>
    </w:p>
    <w:p w:rsidR="00E61F25" w:rsidRPr="002E672F" w:rsidRDefault="00E61F25" w:rsidP="00E61F25">
      <w:pPr>
        <w:tabs>
          <w:tab w:val="left" w:pos="567"/>
        </w:tabs>
        <w:spacing w:line="360" w:lineRule="auto"/>
        <w:rPr>
          <w:rFonts w:eastAsia="MS Mincho"/>
        </w:rPr>
      </w:pPr>
      <w:r w:rsidRPr="002E672F">
        <w:tab/>
        <w:t>S</w:t>
      </w:r>
      <w:r w:rsidRPr="002E672F">
        <w:rPr>
          <w:rFonts w:eastAsia="MS Mincho"/>
        </w:rPr>
        <w:t>abe-se que um professor profissional domina as habilidades do ofício e revela uma competência prática no âmbito do ensino, sendo capaz, sozinho e com outros, de definir e ajustar projetos com base nos objetivos e nos princípios de ética propostos, de analisar suas práticas e, através desta análise, de se autoqualificar ao longo de toda sua carreira.</w:t>
      </w:r>
    </w:p>
    <w:p w:rsidR="00E61F25" w:rsidRPr="002E672F" w:rsidRDefault="00E61F25" w:rsidP="00E61F25">
      <w:pPr>
        <w:tabs>
          <w:tab w:val="left" w:pos="567"/>
        </w:tabs>
        <w:spacing w:line="360" w:lineRule="auto"/>
        <w:rPr>
          <w:rFonts w:eastAsia="MS Mincho"/>
        </w:rPr>
      </w:pPr>
      <w:r w:rsidRPr="002E672F">
        <w:rPr>
          <w:rFonts w:eastAsia="MS Mincho"/>
        </w:rPr>
        <w:tab/>
        <w:t xml:space="preserve">Assim, na visão reflexiva, o professor se torna um estudioso de sua própria prática, indagando o conhecimento a cada momento, e que o mesmo seja reconstruído a partir da </w:t>
      </w:r>
      <w:r w:rsidRPr="002E672F">
        <w:rPr>
          <w:rFonts w:eastAsia="MS Mincho"/>
        </w:rPr>
        <w:lastRenderedPageBreak/>
        <w:t>reflexão. Essa habilidade de refletir sobre a ação ou sua prática é fundamental para o desenvolvimento profissional e não se completa unicamente durante o período de graduação, mas é um processo ininterrupto de aprendizagem.</w:t>
      </w:r>
    </w:p>
    <w:p w:rsidR="007C2750" w:rsidRPr="002E672F" w:rsidRDefault="00E61F25" w:rsidP="00E61F25">
      <w:pPr>
        <w:tabs>
          <w:tab w:val="left" w:pos="567"/>
        </w:tabs>
        <w:spacing w:line="360" w:lineRule="auto"/>
        <w:rPr>
          <w:rFonts w:eastAsia="MS Mincho"/>
        </w:rPr>
      </w:pPr>
      <w:r w:rsidRPr="002E672F">
        <w:rPr>
          <w:rFonts w:eastAsia="MS Mincho"/>
        </w:rPr>
        <w:tab/>
        <w:t>A formação de um profissional reflexivo está na prática reflexiva que se constitui em três níveis: o conhecimento na ação, a reflexão na ação e a reflexão sobre a ação, ou seja, sabe fazer, como fazer e porque fazer.</w:t>
      </w:r>
      <w:r w:rsidR="007C2750" w:rsidRPr="002E672F">
        <w:rPr>
          <w:rFonts w:eastAsia="MS Mincho"/>
        </w:rPr>
        <w:t xml:space="preserve"> </w:t>
      </w:r>
    </w:p>
    <w:p w:rsidR="00E61F25" w:rsidRPr="002E672F" w:rsidRDefault="00E61F25" w:rsidP="00E61F25">
      <w:pPr>
        <w:tabs>
          <w:tab w:val="left" w:pos="567"/>
        </w:tabs>
        <w:spacing w:line="360" w:lineRule="auto"/>
        <w:rPr>
          <w:rFonts w:eastAsia="MS Mincho"/>
        </w:rPr>
      </w:pPr>
      <w:r w:rsidRPr="002E672F">
        <w:rPr>
          <w:rFonts w:eastAsia="MS Mincho"/>
        </w:rPr>
        <w:tab/>
        <w:t>Formar profissionais a partir da organização de situação de aprendizagem é a meta principal dos programas de formação de professores, da educação infantil a universidade. Dentro do exposto levanta-se o seguinte questionamento: a falta de capacitação adequada seria a causa da dificuldade do professor em articular a teoria e a prática?</w:t>
      </w:r>
    </w:p>
    <w:p w:rsidR="00E61F25" w:rsidRPr="002E672F" w:rsidRDefault="00E61F25" w:rsidP="00E61F25">
      <w:pPr>
        <w:tabs>
          <w:tab w:val="left" w:pos="567"/>
        </w:tabs>
        <w:spacing w:line="360" w:lineRule="auto"/>
        <w:rPr>
          <w:bCs/>
          <w:spacing w:val="6"/>
        </w:rPr>
      </w:pPr>
      <w:r w:rsidRPr="002E672F">
        <w:rPr>
          <w:rFonts w:eastAsia="MS Mincho"/>
        </w:rPr>
        <w:tab/>
      </w:r>
      <w:r w:rsidRPr="002E672F">
        <w:t xml:space="preserve">Para tanto, partiu-se da hipótese de que </w:t>
      </w:r>
      <w:r w:rsidRPr="002E672F">
        <w:rPr>
          <w:bCs/>
        </w:rPr>
        <w:t xml:space="preserve">a principal causa da dificuldade do professor em articular a teoria e a prática em sala de aula é a falta de capacitação adequada. </w:t>
      </w:r>
      <w:r w:rsidRPr="002E672F">
        <w:t xml:space="preserve">Secundariamente apresentaram-se as hipóteses de que </w:t>
      </w:r>
      <w:r w:rsidRPr="002E672F">
        <w:rPr>
          <w:bCs/>
        </w:rPr>
        <w:t xml:space="preserve">os pesquisados </w:t>
      </w:r>
      <w:r w:rsidRPr="002E672F">
        <w:rPr>
          <w:bCs/>
          <w:spacing w:val="6"/>
        </w:rPr>
        <w:t>têm um bom nível de conhecimento da prática pedagógica desenvolvida por eles no âmbito escolar; os professores estão se capacitando para trabalhar com a Educação Infantil e para os pesquisados o planejamento influi diretamente na atuação em sala de aula.</w:t>
      </w:r>
    </w:p>
    <w:p w:rsidR="00E61F25" w:rsidRPr="002E672F" w:rsidRDefault="00E61F25" w:rsidP="00E61F25">
      <w:pPr>
        <w:tabs>
          <w:tab w:val="left" w:pos="567"/>
        </w:tabs>
        <w:spacing w:line="360" w:lineRule="auto"/>
        <w:rPr>
          <w:bCs/>
          <w:spacing w:val="6"/>
        </w:rPr>
      </w:pPr>
      <w:r w:rsidRPr="002E672F">
        <w:rPr>
          <w:bCs/>
          <w:spacing w:val="6"/>
        </w:rPr>
        <w:tab/>
      </w:r>
      <w:r w:rsidRPr="002E672F">
        <w:rPr>
          <w:bCs/>
        </w:rPr>
        <w:t xml:space="preserve">Enquanto objetivos, pretendeu-se </w:t>
      </w:r>
      <w:r w:rsidRPr="002E672F">
        <w:t xml:space="preserve">conhecer as causas das dificuldades encontradas pelo professor em sala de aula na articulação entre a teoria e a prática; </w:t>
      </w:r>
      <w:r w:rsidRPr="002E672F">
        <w:rPr>
          <w:bCs/>
          <w:spacing w:val="6"/>
        </w:rPr>
        <w:t xml:space="preserve">identificar o nível de conhecimento dos professores e a prática pedagógica desenvolvida por eles no âmbito escolar; verificar se os professores </w:t>
      </w:r>
      <w:r w:rsidRPr="002E672F">
        <w:rPr>
          <w:spacing w:val="6"/>
        </w:rPr>
        <w:t>estão se capacitando para trabalhar com a Educação Infantil e averiguar se o planejamento tem relação com a prática em sala de aula.</w:t>
      </w:r>
    </w:p>
    <w:p w:rsidR="00E61F25" w:rsidRPr="002E672F" w:rsidRDefault="00E61F25" w:rsidP="00E61F25">
      <w:pPr>
        <w:tabs>
          <w:tab w:val="left" w:pos="567"/>
        </w:tabs>
        <w:spacing w:line="360" w:lineRule="auto"/>
        <w:rPr>
          <w:rFonts w:eastAsia="MS Mincho"/>
        </w:rPr>
      </w:pPr>
      <w:r w:rsidRPr="002E672F">
        <w:rPr>
          <w:rFonts w:eastAsia="MS Mincho"/>
        </w:rPr>
        <w:tab/>
        <w:t>Espera-se conhecer as causas das dificuldades encontradas pelo professor em sala de aula na articulação entre a teoria e a prática, pois através da prática reflexiva, de explicações sobre alguns pontos de vista, é que se fortalece a Pedagogia.</w:t>
      </w:r>
    </w:p>
    <w:p w:rsidR="00E61F25" w:rsidRPr="002E672F" w:rsidRDefault="00E61F25" w:rsidP="00E61F25">
      <w:pPr>
        <w:pStyle w:val="Galotxt"/>
      </w:pPr>
    </w:p>
    <w:p w:rsidR="00E61F25" w:rsidRPr="002E672F" w:rsidRDefault="00E61F25" w:rsidP="00E61F25">
      <w:pPr>
        <w:spacing w:line="360" w:lineRule="auto"/>
        <w:rPr>
          <w:b/>
        </w:rPr>
      </w:pPr>
      <w:proofErr w:type="gramStart"/>
      <w:r w:rsidRPr="002E672F">
        <w:rPr>
          <w:b/>
        </w:rPr>
        <w:t>2</w:t>
      </w:r>
      <w:proofErr w:type="gramEnd"/>
      <w:r w:rsidRPr="002E672F">
        <w:rPr>
          <w:b/>
        </w:rPr>
        <w:t xml:space="preserve"> EMBASAMENTO TEÓRICO</w:t>
      </w:r>
    </w:p>
    <w:p w:rsidR="007C2750" w:rsidRPr="002E672F" w:rsidRDefault="007C2750" w:rsidP="00E61F25">
      <w:pPr>
        <w:spacing w:line="360" w:lineRule="auto"/>
        <w:rPr>
          <w:b/>
        </w:rPr>
      </w:pPr>
    </w:p>
    <w:p w:rsidR="00E61F25" w:rsidRPr="002E672F" w:rsidRDefault="00E61F25" w:rsidP="004B1DE0">
      <w:pPr>
        <w:spacing w:line="360" w:lineRule="auto"/>
      </w:pPr>
      <w:r w:rsidRPr="002E672F">
        <w:t> </w:t>
      </w:r>
      <w:r w:rsidR="004B1DE0" w:rsidRPr="002E672F">
        <w:tab/>
      </w:r>
      <w:r w:rsidRPr="002E672F">
        <w:t xml:space="preserve">Uma das causas </w:t>
      </w:r>
      <w:r w:rsidR="007C2750" w:rsidRPr="002E672F">
        <w:t>da</w:t>
      </w:r>
      <w:r w:rsidRPr="002E672F">
        <w:t xml:space="preserve"> </w:t>
      </w:r>
      <w:r w:rsidR="007C2750" w:rsidRPr="002E672F">
        <w:t>falha</w:t>
      </w:r>
      <w:r w:rsidRPr="002E672F">
        <w:t xml:space="preserve"> </w:t>
      </w:r>
      <w:r w:rsidR="007C2750" w:rsidRPr="002E672F">
        <w:t>na</w:t>
      </w:r>
      <w:r w:rsidRPr="002E672F">
        <w:t xml:space="preserve"> </w:t>
      </w:r>
      <w:r w:rsidR="007C2750" w:rsidRPr="002E672F">
        <w:t>educação</w:t>
      </w:r>
      <w:r w:rsidRPr="002E672F">
        <w:t xml:space="preserve"> </w:t>
      </w:r>
      <w:r w:rsidR="007C2750" w:rsidRPr="002E672F">
        <w:t>surge</w:t>
      </w:r>
      <w:r w:rsidRPr="002E672F">
        <w:t xml:space="preserve"> da falta de articulação entre a fundamentação teórica e a prática em sala de aula. Essa prática não diz respeito </w:t>
      </w:r>
      <w:r w:rsidR="007C2750" w:rsidRPr="002E672F">
        <w:t>exclusivamente</w:t>
      </w:r>
      <w:r w:rsidRPr="002E672F">
        <w:t xml:space="preserve"> às abordagens de ensino, mas ao domínio pelo </w:t>
      </w:r>
      <w:r w:rsidR="007C2750" w:rsidRPr="002E672F">
        <w:t>docente</w:t>
      </w:r>
      <w:r w:rsidRPr="002E672F">
        <w:t xml:space="preserve"> dos </w:t>
      </w:r>
      <w:r w:rsidR="007C2750" w:rsidRPr="002E672F">
        <w:t xml:space="preserve">saberes </w:t>
      </w:r>
      <w:r w:rsidRPr="002E672F">
        <w:t>básicos da disciplina que irá ensinar.</w:t>
      </w:r>
      <w:r w:rsidR="0089789D" w:rsidRPr="002E672F">
        <w:t xml:space="preserve"> </w:t>
      </w:r>
      <w:r w:rsidRPr="002E672F">
        <w:t xml:space="preserve">Assim </w:t>
      </w:r>
      <w:proofErr w:type="gramStart"/>
      <w:r w:rsidRPr="002E672F">
        <w:t>a integração da teoria e a prática deixa</w:t>
      </w:r>
      <w:proofErr w:type="gramEnd"/>
      <w:r w:rsidRPr="002E672F">
        <w:t xml:space="preserve"> lacunas. Quando o professor se vê em sala de aula </w:t>
      </w:r>
      <w:r w:rsidR="007C2750" w:rsidRPr="002E672F">
        <w:t>compreende</w:t>
      </w:r>
      <w:r w:rsidRPr="002E672F">
        <w:t xml:space="preserve"> que não está preparado para </w:t>
      </w:r>
      <w:r w:rsidR="007C2750" w:rsidRPr="002E672F">
        <w:t>ensinar</w:t>
      </w:r>
      <w:r w:rsidRPr="002E672F">
        <w:t>.</w:t>
      </w:r>
    </w:p>
    <w:p w:rsidR="00E61F25" w:rsidRPr="002E672F" w:rsidRDefault="00E61F25" w:rsidP="00E61F25">
      <w:pPr>
        <w:tabs>
          <w:tab w:val="left" w:pos="567"/>
        </w:tabs>
        <w:spacing w:line="360" w:lineRule="auto"/>
        <w:rPr>
          <w:b/>
        </w:rPr>
      </w:pPr>
      <w:r w:rsidRPr="002E672F">
        <w:tab/>
      </w:r>
      <w:r w:rsidRPr="002E672F">
        <w:rPr>
          <w:spacing w:val="6"/>
        </w:rPr>
        <w:t xml:space="preserve">Segundo </w:t>
      </w:r>
      <w:proofErr w:type="spellStart"/>
      <w:r w:rsidRPr="002E672F">
        <w:rPr>
          <w:spacing w:val="6"/>
        </w:rPr>
        <w:t>Mizukami</w:t>
      </w:r>
      <w:proofErr w:type="spellEnd"/>
      <w:r w:rsidRPr="002E672F">
        <w:rPr>
          <w:spacing w:val="6"/>
        </w:rPr>
        <w:t xml:space="preserve"> (1996</w:t>
      </w:r>
      <w:r w:rsidR="007C2750" w:rsidRPr="002E672F">
        <w:rPr>
          <w:spacing w:val="6"/>
        </w:rPr>
        <w:t>, p. 35</w:t>
      </w:r>
      <w:r w:rsidRPr="002E672F">
        <w:rPr>
          <w:spacing w:val="6"/>
        </w:rPr>
        <w:t xml:space="preserve">), </w:t>
      </w:r>
      <w:r w:rsidR="007C2750" w:rsidRPr="002E672F">
        <w:rPr>
          <w:spacing w:val="6"/>
        </w:rPr>
        <w:t>“</w:t>
      </w:r>
      <w:r w:rsidRPr="002E672F">
        <w:t xml:space="preserve">há algumas décadas, acreditava-se que, quando terminada a graduação, o profissional estaria apto para atuar na sua área o resto da vida. Este </w:t>
      </w:r>
      <w:r w:rsidRPr="002E672F">
        <w:lastRenderedPageBreak/>
        <w:t>deve estar consciente de que sua formação é permanente, e é integrada no seu dia a dia nas escolas</w:t>
      </w:r>
      <w:r w:rsidR="007C2750" w:rsidRPr="002E672F">
        <w:t>”</w:t>
      </w:r>
      <w:r w:rsidRPr="002E672F">
        <w:t>.</w:t>
      </w:r>
    </w:p>
    <w:p w:rsidR="00E61F25" w:rsidRPr="002E672F" w:rsidRDefault="00E61F25" w:rsidP="00E61F25">
      <w:pPr>
        <w:tabs>
          <w:tab w:val="left" w:pos="567"/>
        </w:tabs>
        <w:spacing w:line="360" w:lineRule="auto"/>
      </w:pPr>
      <w:r w:rsidRPr="002E672F">
        <w:tab/>
        <w:t xml:space="preserve">O </w:t>
      </w:r>
      <w:r w:rsidR="007C2750" w:rsidRPr="002E672F">
        <w:t>docente</w:t>
      </w:r>
      <w:r w:rsidRPr="002E672F">
        <w:t xml:space="preserve"> não </w:t>
      </w:r>
      <w:r w:rsidR="007C2750" w:rsidRPr="002E672F">
        <w:t>pode</w:t>
      </w:r>
      <w:r w:rsidRPr="002E672F">
        <w:t xml:space="preserve"> </w:t>
      </w:r>
      <w:r w:rsidR="007C2750" w:rsidRPr="002E672F">
        <w:t>deixar</w:t>
      </w:r>
      <w:r w:rsidRPr="002E672F">
        <w:t xml:space="preserve"> de estudar, o prazer pelo estudo e a leitura deve ser evidente, senão </w:t>
      </w:r>
      <w:r w:rsidR="007C2750" w:rsidRPr="002E672F">
        <w:t>não passará</w:t>
      </w:r>
      <w:r w:rsidRPr="002E672F">
        <w:t xml:space="preserve"> esse gosto para seus alunos, visto que o professor que não aprende por prazer não ensinará com prazer. Freire (1983, p. 28), destaca que</w:t>
      </w:r>
      <w:proofErr w:type="gramStart"/>
      <w:r w:rsidR="007C2750" w:rsidRPr="002E672F">
        <w:t xml:space="preserve">  </w:t>
      </w:r>
      <w:proofErr w:type="gramEnd"/>
      <w:r w:rsidRPr="002E672F">
        <w:t>“a educação tem caráter permanente. Não há seres educados e não educados. Estamos todos nos educando. Existem graus de educação, mas estes não são absolutos”.</w:t>
      </w:r>
    </w:p>
    <w:p w:rsidR="002E672F" w:rsidRPr="002E672F" w:rsidRDefault="0020644C" w:rsidP="002E672F">
      <w:pPr>
        <w:tabs>
          <w:tab w:val="left" w:pos="567"/>
        </w:tabs>
        <w:spacing w:line="360" w:lineRule="auto"/>
      </w:pPr>
      <w:r>
        <w:rPr>
          <w:spacing w:val="6"/>
        </w:rPr>
        <w:tab/>
      </w:r>
      <w:r w:rsidR="00E61F25" w:rsidRPr="002E672F">
        <w:rPr>
          <w:spacing w:val="6"/>
        </w:rPr>
        <w:t xml:space="preserve">Para </w:t>
      </w:r>
      <w:proofErr w:type="spellStart"/>
      <w:r w:rsidR="00E61F25" w:rsidRPr="002E672F">
        <w:rPr>
          <w:spacing w:val="6"/>
        </w:rPr>
        <w:t>Mizukami</w:t>
      </w:r>
      <w:proofErr w:type="spellEnd"/>
      <w:r w:rsidR="00E61F25" w:rsidRPr="002E672F">
        <w:rPr>
          <w:spacing w:val="6"/>
        </w:rPr>
        <w:t xml:space="preserve"> (1996), estudos apontam que o professor </w:t>
      </w:r>
      <w:r w:rsidR="001767E4" w:rsidRPr="002E672F">
        <w:rPr>
          <w:spacing w:val="6"/>
        </w:rPr>
        <w:t xml:space="preserve">deve ser </w:t>
      </w:r>
      <w:r w:rsidR="00E61F25" w:rsidRPr="002E672F">
        <w:rPr>
          <w:spacing w:val="6"/>
        </w:rPr>
        <w:t xml:space="preserve">capaz de refletir sobre sua prática e direcioná-la </w:t>
      </w:r>
      <w:r w:rsidR="001767E4" w:rsidRPr="002E672F">
        <w:rPr>
          <w:spacing w:val="6"/>
        </w:rPr>
        <w:t>de acordo com sua necessidade, bem como</w:t>
      </w:r>
      <w:r w:rsidR="00E61F25" w:rsidRPr="002E672F">
        <w:rPr>
          <w:spacing w:val="6"/>
        </w:rPr>
        <w:t xml:space="preserve"> voltada aos interesses e às necessidades dos alunos.</w:t>
      </w:r>
      <w:r w:rsidR="002E672F">
        <w:rPr>
          <w:spacing w:val="6"/>
        </w:rPr>
        <w:t xml:space="preserve"> </w:t>
      </w:r>
      <w:r w:rsidR="002E672F" w:rsidRPr="002E672F">
        <w:t xml:space="preserve">Não se trata aqui de abandonar </w:t>
      </w:r>
      <w:r w:rsidR="003900B1">
        <w:t>o</w:t>
      </w:r>
      <w:r w:rsidR="002E672F" w:rsidRPr="002E672F">
        <w:t xml:space="preserve"> </w:t>
      </w:r>
      <w:r w:rsidR="003900B1" w:rsidRPr="002E672F">
        <w:t>emprego</w:t>
      </w:r>
      <w:r w:rsidR="002E672F" w:rsidRPr="002E672F">
        <w:t xml:space="preserve"> da técnica na prática docente, mas haverá </w:t>
      </w:r>
      <w:r w:rsidR="003900B1" w:rsidRPr="002E672F">
        <w:t>ocasião</w:t>
      </w:r>
      <w:r w:rsidR="002E672F" w:rsidRPr="002E672F">
        <w:t xml:space="preserve"> em que o </w:t>
      </w:r>
      <w:r w:rsidR="003900B1">
        <w:t>docente</w:t>
      </w:r>
      <w:r w:rsidR="002E672F" w:rsidRPr="002E672F">
        <w:t xml:space="preserve"> estará em </w:t>
      </w:r>
      <w:r w:rsidR="003900B1" w:rsidRPr="002E672F">
        <w:t>circunstâncias</w:t>
      </w:r>
      <w:r w:rsidR="002E672F" w:rsidRPr="002E672F">
        <w:t xml:space="preserve"> conflitantes e ele não terá como </w:t>
      </w:r>
      <w:r w:rsidR="003900B1">
        <w:t>orientar</w:t>
      </w:r>
      <w:r w:rsidR="002E672F" w:rsidRPr="002E672F">
        <w:t xml:space="preserve">-se </w:t>
      </w:r>
      <w:r w:rsidR="003900B1" w:rsidRPr="002E672F">
        <w:t>apenas</w:t>
      </w:r>
      <w:r w:rsidR="002E672F" w:rsidRPr="002E672F">
        <w:t xml:space="preserve"> por critérios técnicos pré-estabelecidos.</w:t>
      </w:r>
    </w:p>
    <w:p w:rsidR="00E61F25" w:rsidRPr="002E672F" w:rsidRDefault="00E61F25" w:rsidP="00E61F25">
      <w:pPr>
        <w:spacing w:line="360" w:lineRule="auto"/>
        <w:ind w:firstLine="567"/>
        <w:rPr>
          <w:spacing w:val="6"/>
        </w:rPr>
      </w:pPr>
      <w:r w:rsidRPr="002E672F">
        <w:rPr>
          <w:spacing w:val="6"/>
        </w:rPr>
        <w:t xml:space="preserve">Ensinar e aprender </w:t>
      </w:r>
      <w:r w:rsidR="001767E4" w:rsidRPr="002E672F">
        <w:rPr>
          <w:spacing w:val="6"/>
        </w:rPr>
        <w:t>constitui</w:t>
      </w:r>
      <w:r w:rsidRPr="002E672F">
        <w:rPr>
          <w:spacing w:val="6"/>
        </w:rPr>
        <w:t xml:space="preserve"> ter clareza dos objetivos e metas a serem </w:t>
      </w:r>
      <w:r w:rsidR="001767E4" w:rsidRPr="002E672F">
        <w:rPr>
          <w:spacing w:val="6"/>
        </w:rPr>
        <w:t>alcançadas</w:t>
      </w:r>
      <w:r w:rsidRPr="002E672F">
        <w:rPr>
          <w:spacing w:val="6"/>
        </w:rPr>
        <w:t xml:space="preserve">. Segundo </w:t>
      </w:r>
      <w:proofErr w:type="spellStart"/>
      <w:r w:rsidRPr="002E672F">
        <w:rPr>
          <w:spacing w:val="6"/>
        </w:rPr>
        <w:t>Mizukami</w:t>
      </w:r>
      <w:proofErr w:type="spellEnd"/>
      <w:r w:rsidRPr="002E672F">
        <w:rPr>
          <w:spacing w:val="6"/>
        </w:rPr>
        <w:t xml:space="preserve"> (1996</w:t>
      </w:r>
      <w:r w:rsidR="001767E4" w:rsidRPr="002E672F">
        <w:rPr>
          <w:spacing w:val="6"/>
        </w:rPr>
        <w:t>, p. 42</w:t>
      </w:r>
      <w:r w:rsidRPr="002E672F">
        <w:rPr>
          <w:spacing w:val="6"/>
        </w:rPr>
        <w:t xml:space="preserve">), </w:t>
      </w:r>
      <w:r w:rsidR="001767E4" w:rsidRPr="002E672F">
        <w:rPr>
          <w:spacing w:val="6"/>
        </w:rPr>
        <w:t>“</w:t>
      </w:r>
      <w:r w:rsidRPr="002E672F">
        <w:rPr>
          <w:spacing w:val="6"/>
        </w:rPr>
        <w:t>o professor deve entre outras coisas, conhecer bem os seus alunos, ser um profundo conhecedor dos conteúdos trabalhados no contexto de sala de aula, adotar estratégias e recursos que possibilitem o alcance dos objetivos traçados</w:t>
      </w:r>
      <w:r w:rsidR="001767E4" w:rsidRPr="002E672F">
        <w:rPr>
          <w:spacing w:val="6"/>
        </w:rPr>
        <w:t>”</w:t>
      </w:r>
      <w:r w:rsidRPr="002E672F">
        <w:rPr>
          <w:spacing w:val="6"/>
        </w:rPr>
        <w:t xml:space="preserve">. Do contrário, não há como esperar que o </w:t>
      </w:r>
      <w:r w:rsidR="001767E4" w:rsidRPr="002E672F">
        <w:rPr>
          <w:spacing w:val="6"/>
        </w:rPr>
        <w:t xml:space="preserve">aluno </w:t>
      </w:r>
      <w:proofErr w:type="gramStart"/>
      <w:r w:rsidRPr="002E672F">
        <w:rPr>
          <w:spacing w:val="6"/>
        </w:rPr>
        <w:t>aprenda</w:t>
      </w:r>
      <w:proofErr w:type="gramEnd"/>
      <w:r w:rsidRPr="002E672F">
        <w:rPr>
          <w:spacing w:val="6"/>
        </w:rPr>
        <w:t xml:space="preserve">, de </w:t>
      </w:r>
      <w:r w:rsidR="001767E4" w:rsidRPr="002E672F">
        <w:rPr>
          <w:spacing w:val="6"/>
        </w:rPr>
        <w:t>maneira expressiva</w:t>
      </w:r>
      <w:r w:rsidRPr="002E672F">
        <w:rPr>
          <w:spacing w:val="6"/>
        </w:rPr>
        <w:t>, se quem o ensina, não sabe.</w:t>
      </w:r>
    </w:p>
    <w:p w:rsidR="00E61F25" w:rsidRPr="002E672F" w:rsidRDefault="00E61F25" w:rsidP="00E61F25">
      <w:pPr>
        <w:ind w:left="2340"/>
        <w:rPr>
          <w:sz w:val="20"/>
          <w:szCs w:val="20"/>
        </w:rPr>
      </w:pPr>
      <w:r w:rsidRPr="002E672F">
        <w:rPr>
          <w:sz w:val="20"/>
          <w:szCs w:val="20"/>
        </w:rPr>
        <w:t xml:space="preserve">O professor de “ontem” é muito diferente do professor de “hoje” quanto às exigências que lhe eram e são feitas. O antigo professor atuava no contexto da lógica da exclusão, sendo suas competências de ensinar dissociada de suas competências de aprender, ou seja, de sua necessidade de continuar se atualizando como profissional. Hoje, espera-se que o professor ensine segundo a lógica da inclusão, o que implica que ensinar e aprender na perspectiva desse profissional </w:t>
      </w:r>
      <w:proofErr w:type="gramStart"/>
      <w:r w:rsidRPr="002E672F">
        <w:rPr>
          <w:sz w:val="20"/>
          <w:szCs w:val="20"/>
        </w:rPr>
        <w:t>sejam</w:t>
      </w:r>
      <w:proofErr w:type="gramEnd"/>
      <w:r w:rsidRPr="002E672F">
        <w:rPr>
          <w:sz w:val="20"/>
          <w:szCs w:val="20"/>
        </w:rPr>
        <w:t xml:space="preserve"> considerados indissociáveis (MIZUKAMI, 1996, p. 32).</w:t>
      </w:r>
    </w:p>
    <w:p w:rsidR="00E61F25" w:rsidRPr="002E672F" w:rsidRDefault="00E61F25" w:rsidP="00E61F25">
      <w:pPr>
        <w:ind w:left="2340"/>
        <w:rPr>
          <w:sz w:val="20"/>
          <w:szCs w:val="20"/>
        </w:rPr>
      </w:pPr>
    </w:p>
    <w:p w:rsidR="00E61F25" w:rsidRPr="002E672F" w:rsidRDefault="00E61F25" w:rsidP="00E61F25">
      <w:pPr>
        <w:spacing w:line="360" w:lineRule="auto"/>
        <w:ind w:firstLine="567"/>
      </w:pPr>
      <w:r w:rsidRPr="002E672F">
        <w:t>Nesse contexto, o grande desafio que se coloca ao professor é o de adquirir habilidades e competências tanto para aprender como para ensinar, tendo em vista atender a grande diversidade de sujeitos que estão atuando num mundo que está cada vez mais globalizado.</w:t>
      </w:r>
    </w:p>
    <w:p w:rsidR="00E61F25" w:rsidRDefault="00E61F25" w:rsidP="00E61F25">
      <w:pPr>
        <w:spacing w:line="360" w:lineRule="auto"/>
        <w:ind w:firstLine="567"/>
      </w:pPr>
      <w:r w:rsidRPr="002E672F">
        <w:t xml:space="preserve">De acordo com </w:t>
      </w:r>
      <w:proofErr w:type="spellStart"/>
      <w:r w:rsidRPr="002E672F">
        <w:t>Ollerton</w:t>
      </w:r>
      <w:proofErr w:type="spellEnd"/>
      <w:r w:rsidRPr="002E672F">
        <w:t xml:space="preserve"> (2006), dentre as competências a serem adquiridas pode-se destacar a capacidade para aprender sempre, de dialogar, refletir sobre suas ações, buscar sempre estar atualizado, quanto a conhecimentos, metodologias, procedimentos e ser sensível às necessidades do aluno.</w:t>
      </w:r>
    </w:p>
    <w:p w:rsidR="0020644C" w:rsidRPr="002E672F" w:rsidRDefault="0020644C" w:rsidP="00E61F25">
      <w:pPr>
        <w:spacing w:line="360" w:lineRule="auto"/>
        <w:ind w:firstLine="567"/>
      </w:pPr>
    </w:p>
    <w:p w:rsidR="00DB3901" w:rsidRPr="002E672F" w:rsidRDefault="00E61F25" w:rsidP="00E61F25">
      <w:pPr>
        <w:spacing w:line="360" w:lineRule="auto"/>
      </w:pPr>
      <w:r w:rsidRPr="002E672F">
        <w:tab/>
      </w:r>
      <w:proofErr w:type="spellStart"/>
      <w:r w:rsidRPr="002E672F">
        <w:t>Perrenoud</w:t>
      </w:r>
      <w:proofErr w:type="spellEnd"/>
      <w:r w:rsidRPr="002E672F">
        <w:t xml:space="preserve"> (2000) ressalta a importância da formação continuada. O professor deve estar em constante aprendizado porque de nada vale ter uma graduação e parar, as coisas mudam e é </w:t>
      </w:r>
      <w:r w:rsidR="001767E4" w:rsidRPr="002E672F">
        <w:t>indispensável</w:t>
      </w:r>
      <w:r w:rsidRPr="002E672F">
        <w:t xml:space="preserve"> o professor </w:t>
      </w:r>
      <w:r w:rsidR="001767E4" w:rsidRPr="002E672F">
        <w:t>procurar</w:t>
      </w:r>
      <w:r w:rsidRPr="002E672F">
        <w:t xml:space="preserve"> </w:t>
      </w:r>
      <w:r w:rsidR="001767E4" w:rsidRPr="002E672F">
        <w:t>aperfeiçoar</w:t>
      </w:r>
      <w:r w:rsidRPr="002E672F">
        <w:t xml:space="preserve">, para poder acompanhar as mudanças, e isso </w:t>
      </w:r>
      <w:r w:rsidRPr="002E672F">
        <w:lastRenderedPageBreak/>
        <w:t xml:space="preserve">ele irá </w:t>
      </w:r>
      <w:r w:rsidR="001767E4" w:rsidRPr="002E672F">
        <w:t>conseguir</w:t>
      </w:r>
      <w:r w:rsidRPr="002E672F">
        <w:t xml:space="preserve"> na formação continuada sendo que </w:t>
      </w:r>
      <w:r w:rsidR="001767E4" w:rsidRPr="002E672F">
        <w:t>tomar parte</w:t>
      </w:r>
      <w:r w:rsidRPr="002E672F">
        <w:t xml:space="preserve"> de seminário,</w:t>
      </w:r>
      <w:r w:rsidR="001767E4" w:rsidRPr="002E672F">
        <w:t xml:space="preserve"> </w:t>
      </w:r>
      <w:r w:rsidRPr="002E672F">
        <w:t xml:space="preserve">ler, palestras, compartilhar a aprendizagem com os </w:t>
      </w:r>
      <w:r w:rsidR="001767E4" w:rsidRPr="002E672F">
        <w:t>outros profissionais</w:t>
      </w:r>
      <w:r w:rsidRPr="002E672F">
        <w:t xml:space="preserve"> é uma formação continuada. </w:t>
      </w:r>
    </w:p>
    <w:p w:rsidR="00E61F25" w:rsidRPr="002E672F" w:rsidRDefault="00E61F25" w:rsidP="00DB3901">
      <w:pPr>
        <w:spacing w:line="360" w:lineRule="auto"/>
        <w:ind w:firstLine="567"/>
      </w:pPr>
      <w:r w:rsidRPr="002E672F">
        <w:t xml:space="preserve">Segundo Hernández (1998), o professor deve ser qualitativo, inovador, saber trabalhar em equipe porque situações </w:t>
      </w:r>
      <w:r w:rsidR="002E672F" w:rsidRPr="002E672F">
        <w:t>imprevistas</w:t>
      </w:r>
      <w:r w:rsidRPr="002E672F">
        <w:t xml:space="preserve"> podem </w:t>
      </w:r>
      <w:r w:rsidR="002E672F" w:rsidRPr="002E672F">
        <w:t>ocorrer</w:t>
      </w:r>
      <w:r w:rsidRPr="002E672F">
        <w:t xml:space="preserve"> e ele </w:t>
      </w:r>
      <w:r w:rsidR="002E672F" w:rsidRPr="002E672F">
        <w:t>precisará</w:t>
      </w:r>
      <w:r w:rsidRPr="002E672F">
        <w:t xml:space="preserve"> saber </w:t>
      </w:r>
      <w:r w:rsidR="002E672F" w:rsidRPr="002E672F">
        <w:t>decidir</w:t>
      </w:r>
      <w:r w:rsidRPr="002E672F">
        <w:t xml:space="preserve">, porém, se ele não tiver uma continuação de </w:t>
      </w:r>
      <w:r w:rsidR="002E672F" w:rsidRPr="002E672F">
        <w:t xml:space="preserve">conhecimentos </w:t>
      </w:r>
      <w:r w:rsidRPr="002E672F">
        <w:t>e aprendizagens ele não conseguirá. São grandes os desafios que o profissional docente enfrenta para manter-se atualizado e desenvolver práticas pedagógicas eficientes.</w:t>
      </w:r>
    </w:p>
    <w:p w:rsidR="00E61F25" w:rsidRPr="002E672F" w:rsidRDefault="00E61F25" w:rsidP="00E61F25">
      <w:pPr>
        <w:tabs>
          <w:tab w:val="left" w:pos="567"/>
        </w:tabs>
        <w:spacing w:line="360" w:lineRule="auto"/>
      </w:pPr>
      <w:r w:rsidRPr="002E672F">
        <w:tab/>
        <w:t xml:space="preserve">A teoria do desenvolvimento intelectual de </w:t>
      </w:r>
      <w:proofErr w:type="spellStart"/>
      <w:r w:rsidRPr="002E672F">
        <w:t>Vygotsky</w:t>
      </w:r>
      <w:proofErr w:type="spellEnd"/>
      <w:r w:rsidRPr="002E672F">
        <w:t xml:space="preserve"> (1988) sustenta que todo conhecimento é construído socialmente, no âmbito das relações humanas. Essa teoria tem por </w:t>
      </w:r>
      <w:r w:rsidR="002E672F" w:rsidRPr="002E672F">
        <w:t>fundamento</w:t>
      </w:r>
      <w:r w:rsidRPr="002E672F">
        <w:t xml:space="preserve"> o desenvolvimento do indivíduo como resultado de um processo sócio-histórico, </w:t>
      </w:r>
      <w:r w:rsidR="002E672F" w:rsidRPr="002E672F">
        <w:t>destaca</w:t>
      </w:r>
      <w:r w:rsidR="002E672F">
        <w:t>ndo</w:t>
      </w:r>
      <w:r w:rsidRPr="002E672F">
        <w:t xml:space="preserve"> o papel da linguagem e da aprendizagem nesse desenvolvimento, sendo essa teoria considerada histórico-social.</w:t>
      </w:r>
    </w:p>
    <w:p w:rsidR="00E61F25" w:rsidRPr="002E672F" w:rsidRDefault="00E61F25" w:rsidP="00E61F25">
      <w:pPr>
        <w:tabs>
          <w:tab w:val="left" w:pos="567"/>
        </w:tabs>
        <w:spacing w:line="360" w:lineRule="auto"/>
      </w:pPr>
      <w:r w:rsidRPr="002E672F">
        <w:tab/>
      </w:r>
      <w:proofErr w:type="spellStart"/>
      <w:r w:rsidRPr="002E672F">
        <w:t>Vygotsky</w:t>
      </w:r>
      <w:proofErr w:type="spellEnd"/>
      <w:r w:rsidRPr="002E672F">
        <w:t xml:space="preserve"> (1988)</w:t>
      </w:r>
      <w:r w:rsidR="002E672F" w:rsidRPr="002E672F">
        <w:t xml:space="preserve"> acredita</w:t>
      </w:r>
      <w:r w:rsidRPr="002E672F">
        <w:t xml:space="preserve"> que o desenvolvimento humano é resultado da interação do homem com o mundo, ou seja, suas experiências vividas. Não está centrada em ambiente escolar, mesmo sabendo que a escola deve fazer a intervenção pedagógica neste processo, este visionário ao </w:t>
      </w:r>
      <w:r w:rsidR="002E672F" w:rsidRPr="002E672F">
        <w:t>instituir</w:t>
      </w:r>
      <w:r w:rsidRPr="002E672F">
        <w:t xml:space="preserve"> seu método sobre a aprendizagem não </w:t>
      </w:r>
      <w:r w:rsidR="002E672F" w:rsidRPr="002E672F">
        <w:t>consentiu</w:t>
      </w:r>
      <w:r w:rsidRPr="002E672F">
        <w:t xml:space="preserve"> que tal campo ficasse </w:t>
      </w:r>
      <w:r w:rsidR="002E672F" w:rsidRPr="002E672F">
        <w:t>limitado</w:t>
      </w:r>
      <w:r w:rsidRPr="002E672F">
        <w:t xml:space="preserve"> </w:t>
      </w:r>
      <w:proofErr w:type="gramStart"/>
      <w:r w:rsidRPr="002E672F">
        <w:t>a</w:t>
      </w:r>
      <w:proofErr w:type="gramEnd"/>
      <w:r w:rsidRPr="002E672F">
        <w:t xml:space="preserve"> sala de aula, pois o princípio deve ser as relações sócio históricas. As zonas de desenvolvimento demonstram a grande </w:t>
      </w:r>
      <w:r w:rsidR="002E672F" w:rsidRPr="002E672F">
        <w:t>aptidão</w:t>
      </w:r>
      <w:r w:rsidRPr="002E672F">
        <w:t xml:space="preserve"> de </w:t>
      </w:r>
      <w:proofErr w:type="spellStart"/>
      <w:r w:rsidRPr="002E672F">
        <w:t>Vygotsky</w:t>
      </w:r>
      <w:proofErr w:type="spellEnd"/>
      <w:r w:rsidRPr="002E672F">
        <w:t xml:space="preserve"> ao </w:t>
      </w:r>
      <w:r w:rsidR="002E672F" w:rsidRPr="002E672F">
        <w:t>abordar</w:t>
      </w:r>
      <w:r w:rsidRPr="002E672F">
        <w:t xml:space="preserve"> o humano e o conhecimento. Sua teoria </w:t>
      </w:r>
      <w:r w:rsidR="002E672F" w:rsidRPr="002E672F">
        <w:t>colaborou</w:t>
      </w:r>
      <w:r w:rsidRPr="002E672F">
        <w:t xml:space="preserve"> para que os </w:t>
      </w:r>
      <w:r w:rsidR="002E672F">
        <w:t xml:space="preserve">docentes </w:t>
      </w:r>
      <w:r w:rsidR="002E672F" w:rsidRPr="002E672F">
        <w:t>aumentem</w:t>
      </w:r>
      <w:r w:rsidRPr="002E672F">
        <w:t xml:space="preserve"> suas leituras sobre os </w:t>
      </w:r>
      <w:r w:rsidR="002E672F" w:rsidRPr="002E672F">
        <w:t>resultados</w:t>
      </w:r>
      <w:r w:rsidRPr="002E672F">
        <w:t xml:space="preserve"> da educação transmitida aos </w:t>
      </w:r>
      <w:r w:rsidR="002E672F">
        <w:t>alunos</w:t>
      </w:r>
      <w:r w:rsidRPr="002E672F">
        <w:t xml:space="preserve"> e respeitem as individualidades e particularidades existentes, mesmo que em grupo, como nas classes escolares. </w:t>
      </w:r>
    </w:p>
    <w:p w:rsidR="00DB3901" w:rsidRPr="002E672F" w:rsidRDefault="00E61F25" w:rsidP="00E61F25">
      <w:pPr>
        <w:tabs>
          <w:tab w:val="left" w:pos="567"/>
        </w:tabs>
        <w:spacing w:line="360" w:lineRule="auto"/>
      </w:pPr>
      <w:r w:rsidRPr="002E672F">
        <w:tab/>
        <w:t xml:space="preserve">Assim, o trabalho interdisciplinar </w:t>
      </w:r>
      <w:r w:rsidR="002E672F" w:rsidRPr="002E672F">
        <w:t>impede</w:t>
      </w:r>
      <w:r w:rsidRPr="002E672F">
        <w:t xml:space="preserve"> que os professores </w:t>
      </w:r>
      <w:r w:rsidR="002E672F" w:rsidRPr="002E672F">
        <w:t>dirijam</w:t>
      </w:r>
      <w:r w:rsidRPr="002E672F">
        <w:t xml:space="preserve"> seus trabalhos isoladamente, em </w:t>
      </w:r>
      <w:r w:rsidR="002E672F" w:rsidRPr="002E672F">
        <w:t>distint</w:t>
      </w:r>
      <w:r w:rsidR="002E672F">
        <w:t>a</w:t>
      </w:r>
      <w:r w:rsidR="002E672F" w:rsidRPr="002E672F">
        <w:t>s</w:t>
      </w:r>
      <w:r w:rsidRPr="002E672F">
        <w:t xml:space="preserve"> direções, pois a produção de práticas educativas eficazes</w:t>
      </w:r>
      <w:r w:rsidR="002E672F" w:rsidRPr="002E672F">
        <w:t xml:space="preserve"> aparece</w:t>
      </w:r>
      <w:r w:rsidRPr="002E672F">
        <w:t xml:space="preserve"> de uma reflexão da experiência pessoal partilhada entre os colegas. </w:t>
      </w:r>
    </w:p>
    <w:p w:rsidR="00E61F25" w:rsidRPr="002E672F" w:rsidRDefault="00DB3901" w:rsidP="00E61F25">
      <w:pPr>
        <w:tabs>
          <w:tab w:val="left" w:pos="567"/>
        </w:tabs>
        <w:spacing w:line="360" w:lineRule="auto"/>
      </w:pPr>
      <w:r w:rsidRPr="002E672F">
        <w:tab/>
      </w:r>
      <w:r w:rsidR="00E61F25" w:rsidRPr="002E672F">
        <w:t>Para Freire (1983, p. 30</w:t>
      </w:r>
      <w:r w:rsidR="002E672F" w:rsidRPr="002E672F">
        <w:t xml:space="preserve">), </w:t>
      </w:r>
      <w:r w:rsidR="00E61F25" w:rsidRPr="002E672F">
        <w:t>”o homem está no mundo e com o mundo. Se apenas estivesse no mundo não haveria transcendência nem se objetivaria a si mesmo. Mas como pode objetivar-se, pode também distinguir entre um eu e um não eu”.</w:t>
      </w:r>
    </w:p>
    <w:p w:rsidR="00E61F25" w:rsidRPr="002E672F" w:rsidRDefault="00E61F25" w:rsidP="00E61F25">
      <w:pPr>
        <w:tabs>
          <w:tab w:val="left" w:pos="567"/>
        </w:tabs>
        <w:spacing w:line="360" w:lineRule="auto"/>
      </w:pPr>
      <w:r w:rsidRPr="002E672F">
        <w:tab/>
        <w:t xml:space="preserve">O professor tem que ter saberes a serem ensinados, compreendendo as disciplinas, os </w:t>
      </w:r>
      <w:r w:rsidR="003900B1" w:rsidRPr="002E672F">
        <w:t>estabelecidos</w:t>
      </w:r>
      <w:r w:rsidRPr="002E672F">
        <w:t xml:space="preserve"> pelas ciências e os tomados didáticos a fim de </w:t>
      </w:r>
      <w:r w:rsidR="003900B1" w:rsidRPr="002E672F">
        <w:t>consentir</w:t>
      </w:r>
      <w:r w:rsidRPr="002E672F">
        <w:t xml:space="preserve"> aos alunos a </w:t>
      </w:r>
      <w:r w:rsidR="003900B1" w:rsidRPr="002E672F">
        <w:t>obtenção</w:t>
      </w:r>
      <w:r w:rsidRPr="002E672F">
        <w:t xml:space="preserve"> de </w:t>
      </w:r>
      <w:proofErr w:type="gramStart"/>
      <w:r w:rsidRPr="002E672F">
        <w:t>saberes constituídos</w:t>
      </w:r>
      <w:proofErr w:type="gramEnd"/>
      <w:r w:rsidRPr="002E672F">
        <w:t xml:space="preserve"> e exteriores; os saberes para ensinar, incluindo os pedagógicos sobre a gestão interativa em sala de aula, os didáticos nas diferentes disciplinas, e os saberes da cultura que os está transmitindo; os saberes sobre a prática, isto é, saberes sobre “como fazer”.</w:t>
      </w:r>
    </w:p>
    <w:p w:rsidR="00E61F25" w:rsidRPr="002E672F" w:rsidRDefault="00E61F25" w:rsidP="00E61F25">
      <w:pPr>
        <w:ind w:left="2268"/>
        <w:rPr>
          <w:bCs/>
          <w:iCs/>
          <w:sz w:val="20"/>
          <w:szCs w:val="20"/>
        </w:rPr>
      </w:pPr>
      <w:r w:rsidRPr="002E672F">
        <w:rPr>
          <w:bCs/>
          <w:iCs/>
          <w:sz w:val="20"/>
          <w:szCs w:val="20"/>
        </w:rPr>
        <w:t xml:space="preserve">O bom professor é o que consegue, enquanto fala trazer o aluno até a intimidade do movimento de seu pensamento. Sua aula é assim um desafio e não uma ‘cantiga de ninar’. Seus alunos cansam, não dormem. Cansam porque acompanham as idas e </w:t>
      </w:r>
      <w:r w:rsidRPr="002E672F">
        <w:rPr>
          <w:bCs/>
          <w:iCs/>
          <w:sz w:val="20"/>
          <w:szCs w:val="20"/>
        </w:rPr>
        <w:lastRenderedPageBreak/>
        <w:t>vindas de seu pensamento, surpreendem suas pausas, suas dúvidas, suas incertezas.  (FREIRE, 1997, p.96).</w:t>
      </w:r>
    </w:p>
    <w:p w:rsidR="00E61F25" w:rsidRPr="002E672F" w:rsidRDefault="00E61F25" w:rsidP="00E61F25">
      <w:pPr>
        <w:ind w:left="2268"/>
        <w:rPr>
          <w:b/>
          <w:bCs/>
          <w:iCs/>
          <w:sz w:val="16"/>
          <w:szCs w:val="16"/>
        </w:rPr>
      </w:pPr>
    </w:p>
    <w:p w:rsidR="00E61F25" w:rsidRDefault="00E61F25" w:rsidP="00E61F25">
      <w:pPr>
        <w:tabs>
          <w:tab w:val="left" w:pos="567"/>
        </w:tabs>
        <w:spacing w:line="360" w:lineRule="auto"/>
        <w:rPr>
          <w:bCs/>
        </w:rPr>
      </w:pPr>
      <w:r w:rsidRPr="002E672F">
        <w:rPr>
          <w:bCs/>
        </w:rPr>
        <w:tab/>
        <w:t xml:space="preserve">Assim como a cultura, educação é </w:t>
      </w:r>
      <w:r w:rsidR="003900B1" w:rsidRPr="002E672F">
        <w:rPr>
          <w:bCs/>
        </w:rPr>
        <w:t>indispensável</w:t>
      </w:r>
      <w:r w:rsidRPr="002E672F">
        <w:rPr>
          <w:bCs/>
        </w:rPr>
        <w:t xml:space="preserve"> para que o </w:t>
      </w:r>
      <w:r w:rsidR="003900B1">
        <w:rPr>
          <w:bCs/>
        </w:rPr>
        <w:t>indivíduo</w:t>
      </w:r>
      <w:r w:rsidRPr="002E672F">
        <w:rPr>
          <w:bCs/>
        </w:rPr>
        <w:t xml:space="preserve"> possa sobreviver. Para que não </w:t>
      </w:r>
      <w:r w:rsidR="003900B1" w:rsidRPr="002E672F">
        <w:rPr>
          <w:bCs/>
        </w:rPr>
        <w:t>necessite</w:t>
      </w:r>
      <w:r w:rsidRPr="002E672F">
        <w:rPr>
          <w:bCs/>
        </w:rPr>
        <w:t xml:space="preserve"> inventar tudo de novo, é necessário apropriar-se da cultura, do que a humanidade já produziu. Isso era importante em tempos atávicos e hoje, na sociedade do conhecimento, é ainda mais decisivo.</w:t>
      </w:r>
    </w:p>
    <w:p w:rsidR="003900B1" w:rsidRPr="002E672F" w:rsidRDefault="003900B1" w:rsidP="003900B1">
      <w:pPr>
        <w:tabs>
          <w:tab w:val="left" w:pos="567"/>
        </w:tabs>
        <w:spacing w:line="360" w:lineRule="auto"/>
        <w:rPr>
          <w:bCs/>
        </w:rPr>
      </w:pPr>
      <w:r>
        <w:rPr>
          <w:bCs/>
        </w:rPr>
        <w:tab/>
      </w:r>
      <w:r w:rsidRPr="002E672F">
        <w:rPr>
          <w:bCs/>
        </w:rPr>
        <w:t xml:space="preserve">Segundo </w:t>
      </w:r>
      <w:proofErr w:type="spellStart"/>
      <w:r w:rsidRPr="002E672F">
        <w:rPr>
          <w:bCs/>
        </w:rPr>
        <w:t>Gadotti</w:t>
      </w:r>
      <w:proofErr w:type="spellEnd"/>
      <w:r w:rsidRPr="002E672F">
        <w:rPr>
          <w:bCs/>
        </w:rPr>
        <w:t xml:space="preserve"> (2003, p.34), "o profissional da educação precisa perguntar-se: por que aprender, para quê, contra quê, contra quem. O processo de aprendizagem não é neutro"</w:t>
      </w:r>
      <w:r>
        <w:rPr>
          <w:bCs/>
        </w:rPr>
        <w:t>.</w:t>
      </w:r>
      <w:r w:rsidRPr="002E672F">
        <w:rPr>
          <w:bCs/>
        </w:rPr>
        <w:t xml:space="preserve"> O importante é aprender a pensar, a pensar a realidade e não pensar pensamentos já pensados. </w:t>
      </w:r>
    </w:p>
    <w:p w:rsidR="00E61F25" w:rsidRPr="002E672F" w:rsidRDefault="00E61F25" w:rsidP="00E61F25">
      <w:pPr>
        <w:tabs>
          <w:tab w:val="left" w:pos="567"/>
        </w:tabs>
        <w:spacing w:line="360" w:lineRule="auto"/>
        <w:rPr>
          <w:bCs/>
        </w:rPr>
      </w:pPr>
      <w:r w:rsidRPr="002E672F">
        <w:rPr>
          <w:bCs/>
        </w:rPr>
        <w:tab/>
        <w:t>O</w:t>
      </w:r>
      <w:r w:rsidR="003900B1">
        <w:rPr>
          <w:bCs/>
        </w:rPr>
        <w:t xml:space="preserve"> docente </w:t>
      </w:r>
      <w:r w:rsidRPr="002E672F">
        <w:rPr>
          <w:bCs/>
        </w:rPr>
        <w:t xml:space="preserve">precisa saber, contudo, que é difícil para o aluno perceber essa relação entre o que ele está aprendendo e essa herança da humanidade. O </w:t>
      </w:r>
      <w:r w:rsidR="003900B1">
        <w:rPr>
          <w:bCs/>
        </w:rPr>
        <w:t>aluno</w:t>
      </w:r>
      <w:r w:rsidRPr="002E672F">
        <w:rPr>
          <w:bCs/>
        </w:rPr>
        <w:t xml:space="preserve"> que não </w:t>
      </w:r>
      <w:r w:rsidR="003900B1" w:rsidRPr="002E672F">
        <w:rPr>
          <w:bCs/>
        </w:rPr>
        <w:t>entender</w:t>
      </w:r>
      <w:r w:rsidRPr="002E672F">
        <w:rPr>
          <w:bCs/>
        </w:rPr>
        <w:t xml:space="preserve"> essa relação não verá sentido naquilo que está aprendendo e, portanto, não aprenderá e fará </w:t>
      </w:r>
      <w:r w:rsidR="003900B1" w:rsidRPr="002E672F">
        <w:rPr>
          <w:bCs/>
        </w:rPr>
        <w:t>oposição</w:t>
      </w:r>
      <w:r w:rsidRPr="002E672F">
        <w:rPr>
          <w:bCs/>
        </w:rPr>
        <w:t xml:space="preserve"> à aprendizagem, tornando-se indiferente ao que o professor estiver ensinando. Só aprende quando quer aprender e só quer aprender quando a aprendizagem tem algum sentido prático. Às vezes, a maior prova de inteligência é a recusa em aprender. </w:t>
      </w:r>
    </w:p>
    <w:p w:rsidR="00E61F25" w:rsidRPr="002E672F" w:rsidRDefault="00E61F25" w:rsidP="00E61F25">
      <w:pPr>
        <w:tabs>
          <w:tab w:val="left" w:pos="567"/>
        </w:tabs>
        <w:spacing w:line="360" w:lineRule="auto"/>
        <w:rPr>
          <w:bCs/>
        </w:rPr>
      </w:pPr>
      <w:r w:rsidRPr="002E672F">
        <w:rPr>
          <w:bCs/>
        </w:rPr>
        <w:tab/>
        <w:t xml:space="preserve">Para </w:t>
      </w:r>
      <w:proofErr w:type="spellStart"/>
      <w:r w:rsidRPr="002E672F">
        <w:rPr>
          <w:bCs/>
        </w:rPr>
        <w:t>Gadotti</w:t>
      </w:r>
      <w:proofErr w:type="spellEnd"/>
      <w:r w:rsidRPr="002E672F">
        <w:rPr>
          <w:bCs/>
        </w:rPr>
        <w:t xml:space="preserve"> (2003, p.28), </w:t>
      </w:r>
      <w:r w:rsidRPr="002E672F">
        <w:rPr>
          <w:bCs/>
          <w:iCs/>
        </w:rPr>
        <w:t>"precisamos aprender "com". Aprendemos "com" porque precisamos do outro, fazemo-nos na relação com o outro, mediados pelo mundo, pela realidade em que vivemos”.</w:t>
      </w:r>
    </w:p>
    <w:p w:rsidR="00DB3901" w:rsidRPr="002E672F" w:rsidRDefault="00E61F25" w:rsidP="00E61F25">
      <w:pPr>
        <w:tabs>
          <w:tab w:val="left" w:pos="567"/>
        </w:tabs>
        <w:spacing w:line="360" w:lineRule="auto"/>
      </w:pPr>
      <w:r w:rsidRPr="002E672F">
        <w:tab/>
      </w:r>
      <w:proofErr w:type="spellStart"/>
      <w:r w:rsidRPr="002E672F">
        <w:t>Perrenoud</w:t>
      </w:r>
      <w:proofErr w:type="spellEnd"/>
      <w:r w:rsidRPr="002E672F">
        <w:t xml:space="preserve"> (2000) destaca a importância de relacionar conteúdos com os objetivos e situações de aprendizagem, pois o professor deve dominar bem os conteúdos, explorar os acontecimentos e interesses dos alunos. Para ele, uma boa pedagogia não ignora o que os alunos pensam e sabem, deve trabalhar encima das representações dos alunos e não desvalorizá-las. Interessar-se pelos erros e tentar compreendê-los antes de combatê-los, tomar os erros como uma ferramenta para ensinar. </w:t>
      </w:r>
    </w:p>
    <w:p w:rsidR="00E61F25" w:rsidRPr="002E672F" w:rsidRDefault="00DB3901" w:rsidP="00E61F25">
      <w:pPr>
        <w:tabs>
          <w:tab w:val="left" w:pos="567"/>
        </w:tabs>
        <w:spacing w:line="360" w:lineRule="auto"/>
      </w:pPr>
      <w:r w:rsidRPr="002E672F">
        <w:tab/>
      </w:r>
      <w:r w:rsidR="00E61F25" w:rsidRPr="002E672F">
        <w:t xml:space="preserve">Usar dispositivos de aprendizagem, disponibilizar meios de aprendizagem aos alunos, ter um </w:t>
      </w:r>
      <w:r w:rsidR="003900B1" w:rsidRPr="002E672F">
        <w:t>extenso</w:t>
      </w:r>
      <w:r w:rsidR="00E61F25" w:rsidRPr="002E672F">
        <w:t xml:space="preserve"> repertório de </w:t>
      </w:r>
      <w:proofErr w:type="gramStart"/>
      <w:r w:rsidR="00E61F25" w:rsidRPr="002E672F">
        <w:t>sequencias didáticas para ensinar</w:t>
      </w:r>
      <w:proofErr w:type="gramEnd"/>
      <w:r w:rsidR="00E61F25" w:rsidRPr="002E672F">
        <w:t xml:space="preserve">. O professor </w:t>
      </w:r>
      <w:r w:rsidR="003900B1" w:rsidRPr="002E672F">
        <w:t>deve</w:t>
      </w:r>
      <w:r w:rsidR="00E61F25" w:rsidRPr="002E672F">
        <w:t xml:space="preserve"> ser apaixonado pelo que faz, pois somente assim irá fazer com que seus alunos se interessem pelo trabalho e pelas atividades que está </w:t>
      </w:r>
      <w:r w:rsidR="003900B1" w:rsidRPr="002E672F">
        <w:t>realiza</w:t>
      </w:r>
      <w:r w:rsidR="003900B1">
        <w:t>ndo</w:t>
      </w:r>
      <w:r w:rsidR="00E61F25" w:rsidRPr="002E672F">
        <w:t>.</w:t>
      </w:r>
    </w:p>
    <w:p w:rsidR="00E61F25" w:rsidRPr="002E672F" w:rsidRDefault="00E61F25" w:rsidP="00E61F25">
      <w:pPr>
        <w:tabs>
          <w:tab w:val="left" w:pos="567"/>
        </w:tabs>
        <w:spacing w:line="360" w:lineRule="auto"/>
        <w:rPr>
          <w:bCs/>
        </w:rPr>
      </w:pPr>
      <w:r w:rsidRPr="002E672F">
        <w:rPr>
          <w:bCs/>
        </w:rPr>
        <w:tab/>
        <w:t>Portanto, quando um modelo de educação motiva o aluno, e quando o professor consegue transformar a teoria para a prática de sala de aula, com certeza a motivação dos alunos terá outra qualidade e rendimento para a aprendizagem, assim as atuais discussões sobre problemas como a (in) disciplina na sala de aula ou a falta de interesse perderão sua intensidade. Segundo Demo (1994, p. 53),</w:t>
      </w:r>
      <w:r w:rsidR="00DB3901" w:rsidRPr="002E672F">
        <w:rPr>
          <w:bCs/>
        </w:rPr>
        <w:t xml:space="preserve"> </w:t>
      </w:r>
      <w:r w:rsidRPr="002E672F">
        <w:rPr>
          <w:bCs/>
        </w:rPr>
        <w:t xml:space="preserve">“não se pode aceitar que contato pedagógico é tão somente a influência reprodutiva de um docente sobre um discente, até porque poderia ser </w:t>
      </w:r>
      <w:proofErr w:type="spellStart"/>
      <w:r w:rsidRPr="002E672F">
        <w:rPr>
          <w:bCs/>
        </w:rPr>
        <w:lastRenderedPageBreak/>
        <w:t>deseducativa</w:t>
      </w:r>
      <w:proofErr w:type="spellEnd"/>
      <w:r w:rsidRPr="002E672F">
        <w:rPr>
          <w:bCs/>
        </w:rPr>
        <w:t xml:space="preserve"> ou não se distinguiria de qualquer influencia”.</w:t>
      </w:r>
    </w:p>
    <w:p w:rsidR="00BD73F1" w:rsidRPr="002E672F" w:rsidRDefault="00E61F25" w:rsidP="00BD73F1">
      <w:pPr>
        <w:tabs>
          <w:tab w:val="left" w:pos="567"/>
        </w:tabs>
        <w:spacing w:line="360" w:lineRule="auto"/>
        <w:rPr>
          <w:bCs/>
        </w:rPr>
      </w:pPr>
      <w:r w:rsidRPr="002E672F">
        <w:rPr>
          <w:bCs/>
        </w:rPr>
        <w:tab/>
        <w:t>É importante conhecer o que deve saber para ensinar evitando o martírio e a desistência com a inovação vinda de fora, mas sim de dentro da escola, apenas auxiliando pela assessoria pedagógica, para que não esteja de início fracassado.</w:t>
      </w:r>
      <w:r w:rsidR="00BD73F1" w:rsidRPr="002E672F">
        <w:rPr>
          <w:bCs/>
        </w:rPr>
        <w:t xml:space="preserve"> Para </w:t>
      </w:r>
      <w:proofErr w:type="spellStart"/>
      <w:r w:rsidR="00BD73F1" w:rsidRPr="002E672F">
        <w:rPr>
          <w:bCs/>
        </w:rPr>
        <w:t>Menegolla</w:t>
      </w:r>
      <w:proofErr w:type="spellEnd"/>
      <w:r w:rsidR="00BD73F1" w:rsidRPr="002E672F">
        <w:rPr>
          <w:bCs/>
        </w:rPr>
        <w:t xml:space="preserve"> (1992), o planejamento do trabalho docente permite a discussão sobre metodologias e procedimentos didáticos e, principalmente, sobre avaliação e seus instrumentos.</w:t>
      </w:r>
    </w:p>
    <w:p w:rsidR="00E61F25" w:rsidRPr="002E672F" w:rsidRDefault="00E61F25" w:rsidP="00E61F25">
      <w:pPr>
        <w:tabs>
          <w:tab w:val="left" w:pos="567"/>
        </w:tabs>
        <w:spacing w:line="360" w:lineRule="auto"/>
        <w:rPr>
          <w:bCs/>
        </w:rPr>
      </w:pPr>
      <w:r w:rsidRPr="002E672F">
        <w:rPr>
          <w:bCs/>
        </w:rPr>
        <w:tab/>
        <w:t xml:space="preserve">A formação continuada deve ser concebida como reflexão, construção teórica e não com a aprendizagem de novas técnicas. Devendo ocorrer </w:t>
      </w:r>
      <w:proofErr w:type="gramStart"/>
      <w:r w:rsidRPr="002E672F">
        <w:rPr>
          <w:bCs/>
        </w:rPr>
        <w:t>a</w:t>
      </w:r>
      <w:proofErr w:type="gramEnd"/>
      <w:r w:rsidRPr="002E672F">
        <w:rPr>
          <w:bCs/>
        </w:rPr>
        <w:t xml:space="preserve"> reflexão crítica sobre a prática, a troca de experiências entre pares (grupos de trabalho), centrado na cooperação.</w:t>
      </w:r>
    </w:p>
    <w:p w:rsidR="00E61F25" w:rsidRPr="002E672F" w:rsidRDefault="00E61F25" w:rsidP="00E61F25">
      <w:pPr>
        <w:tabs>
          <w:tab w:val="left" w:pos="2268"/>
        </w:tabs>
        <w:rPr>
          <w:bCs/>
          <w:sz w:val="20"/>
          <w:szCs w:val="20"/>
        </w:rPr>
      </w:pPr>
      <w:r w:rsidRPr="002E672F">
        <w:rPr>
          <w:bCs/>
          <w:sz w:val="20"/>
          <w:szCs w:val="20"/>
        </w:rPr>
        <w:tab/>
        <w:t xml:space="preserve">O professor competente precisa em primeiro lugar conhecer bem os conteúdos </w:t>
      </w:r>
      <w:r w:rsidRPr="002E672F">
        <w:rPr>
          <w:bCs/>
          <w:sz w:val="20"/>
          <w:szCs w:val="20"/>
        </w:rPr>
        <w:tab/>
        <w:t xml:space="preserve">pertinentes a sua disciplina, ter habilidades necessárias para organizar o contexto de </w:t>
      </w:r>
      <w:r w:rsidRPr="002E672F">
        <w:rPr>
          <w:bCs/>
          <w:sz w:val="20"/>
          <w:szCs w:val="20"/>
        </w:rPr>
        <w:tab/>
        <w:t xml:space="preserve">aprendizagem, levar em conta os valores culturais de seu grupo de alunos e ter </w:t>
      </w:r>
      <w:r w:rsidRPr="002E672F">
        <w:rPr>
          <w:bCs/>
          <w:sz w:val="20"/>
          <w:szCs w:val="20"/>
        </w:rPr>
        <w:tab/>
        <w:t xml:space="preserve">capacidade de mobilizar recursos para abordar a situação completa de ministrar uma </w:t>
      </w:r>
      <w:r w:rsidRPr="002E672F">
        <w:rPr>
          <w:bCs/>
          <w:sz w:val="20"/>
          <w:szCs w:val="20"/>
        </w:rPr>
        <w:tab/>
        <w:t>aula (</w:t>
      </w:r>
      <w:r w:rsidR="00DB3901" w:rsidRPr="002E672F">
        <w:rPr>
          <w:bCs/>
          <w:sz w:val="20"/>
          <w:szCs w:val="20"/>
        </w:rPr>
        <w:t>NÓVOA</w:t>
      </w:r>
      <w:r w:rsidRPr="002E672F">
        <w:rPr>
          <w:bCs/>
          <w:sz w:val="20"/>
          <w:szCs w:val="20"/>
        </w:rPr>
        <w:t xml:space="preserve">, </w:t>
      </w:r>
      <w:r w:rsidR="00864B3F" w:rsidRPr="002E672F">
        <w:rPr>
          <w:bCs/>
          <w:sz w:val="20"/>
          <w:szCs w:val="20"/>
        </w:rPr>
        <w:t>1995</w:t>
      </w:r>
      <w:r w:rsidRPr="002E672F">
        <w:rPr>
          <w:bCs/>
          <w:sz w:val="20"/>
          <w:szCs w:val="20"/>
        </w:rPr>
        <w:t>,</w:t>
      </w:r>
      <w:proofErr w:type="gramStart"/>
      <w:r w:rsidR="00864B3F" w:rsidRPr="002E672F">
        <w:rPr>
          <w:bCs/>
          <w:sz w:val="20"/>
          <w:szCs w:val="20"/>
        </w:rPr>
        <w:t xml:space="preserve"> </w:t>
      </w:r>
      <w:r w:rsidRPr="002E672F">
        <w:rPr>
          <w:bCs/>
          <w:sz w:val="20"/>
          <w:szCs w:val="20"/>
        </w:rPr>
        <w:t xml:space="preserve"> </w:t>
      </w:r>
      <w:proofErr w:type="gramEnd"/>
      <w:r w:rsidRPr="002E672F">
        <w:rPr>
          <w:bCs/>
          <w:sz w:val="20"/>
          <w:szCs w:val="20"/>
        </w:rPr>
        <w:t>p. 45).</w:t>
      </w:r>
    </w:p>
    <w:p w:rsidR="00E61F25" w:rsidRPr="002E672F" w:rsidRDefault="00E61F25" w:rsidP="00E61F25">
      <w:pPr>
        <w:tabs>
          <w:tab w:val="left" w:pos="2268"/>
        </w:tabs>
        <w:rPr>
          <w:bCs/>
          <w:sz w:val="20"/>
          <w:szCs w:val="20"/>
        </w:rPr>
      </w:pPr>
    </w:p>
    <w:p w:rsidR="00E61F25" w:rsidRPr="002E672F" w:rsidRDefault="00E61F25" w:rsidP="00E61F25">
      <w:pPr>
        <w:tabs>
          <w:tab w:val="left" w:pos="567"/>
        </w:tabs>
        <w:spacing w:line="360" w:lineRule="auto"/>
        <w:rPr>
          <w:bCs/>
        </w:rPr>
      </w:pPr>
      <w:r w:rsidRPr="002E672F">
        <w:rPr>
          <w:bCs/>
        </w:rPr>
        <w:tab/>
        <w:t>A formação continuada em serviço é uma possibilidade de recuperar imperfeições existentes na metodologia usada em sala de aula, assim o professor que participa de encontros entre professores em sua escola se coloca em constante processo investigativo e reflexivo, capaz de trazer benefícios aos alunos.</w:t>
      </w:r>
    </w:p>
    <w:p w:rsidR="00E61F25" w:rsidRPr="002E672F" w:rsidRDefault="00E61F25" w:rsidP="00E61F25">
      <w:pPr>
        <w:tabs>
          <w:tab w:val="left" w:pos="2268"/>
        </w:tabs>
        <w:rPr>
          <w:bCs/>
          <w:sz w:val="20"/>
          <w:szCs w:val="20"/>
        </w:rPr>
      </w:pPr>
      <w:r w:rsidRPr="002E672F">
        <w:rPr>
          <w:bCs/>
          <w:sz w:val="20"/>
          <w:szCs w:val="20"/>
        </w:rPr>
        <w:tab/>
        <w:t xml:space="preserve">Ensinar mais difícil do que aprender não só porque o professor precisa ter um </w:t>
      </w:r>
      <w:r w:rsidRPr="002E672F">
        <w:rPr>
          <w:bCs/>
          <w:sz w:val="20"/>
          <w:szCs w:val="20"/>
        </w:rPr>
        <w:tab/>
        <w:t xml:space="preserve">estoque de informações, mas também porque ele precisa fazer com que esse estoque </w:t>
      </w:r>
      <w:r w:rsidRPr="002E672F">
        <w:rPr>
          <w:bCs/>
          <w:sz w:val="20"/>
          <w:szCs w:val="20"/>
        </w:rPr>
        <w:tab/>
        <w:t xml:space="preserve">de informações esteja sempre disponível e pronto para ser utilizado. </w:t>
      </w:r>
      <w:r w:rsidRPr="002E672F">
        <w:rPr>
          <w:bCs/>
          <w:sz w:val="20"/>
          <w:szCs w:val="20"/>
        </w:rPr>
        <w:tab/>
        <w:t xml:space="preserve">(MAGALHÃES, 2004, p. </w:t>
      </w:r>
      <w:r w:rsidR="00DB3901" w:rsidRPr="002E672F">
        <w:rPr>
          <w:bCs/>
          <w:sz w:val="20"/>
          <w:szCs w:val="20"/>
        </w:rPr>
        <w:t>1</w:t>
      </w:r>
      <w:r w:rsidRPr="002E672F">
        <w:rPr>
          <w:bCs/>
          <w:sz w:val="20"/>
          <w:szCs w:val="20"/>
        </w:rPr>
        <w:t>31)</w:t>
      </w:r>
    </w:p>
    <w:p w:rsidR="00E61F25" w:rsidRPr="002E672F" w:rsidRDefault="00E61F25" w:rsidP="00E61F25">
      <w:pPr>
        <w:tabs>
          <w:tab w:val="left" w:pos="2268"/>
        </w:tabs>
        <w:rPr>
          <w:bCs/>
          <w:sz w:val="20"/>
          <w:szCs w:val="20"/>
        </w:rPr>
      </w:pPr>
    </w:p>
    <w:p w:rsidR="00E61F25" w:rsidRPr="002E672F" w:rsidRDefault="00E61F25" w:rsidP="00E61F25">
      <w:pPr>
        <w:tabs>
          <w:tab w:val="left" w:pos="567"/>
        </w:tabs>
        <w:spacing w:line="360" w:lineRule="auto"/>
        <w:rPr>
          <w:bCs/>
        </w:rPr>
      </w:pPr>
      <w:r w:rsidRPr="002E672F">
        <w:rPr>
          <w:bCs/>
        </w:rPr>
        <w:tab/>
        <w:t>Os encontros pedagógicos que reúnem grupos de professores podem relacionar problemas que esses enfrentam na escola, buscando assim uma melhor fundamentação teórica. Levar a escola à necessidade de transformação questionando e conscientizando que uma comunidade, um estado, um país só se desenvolve com pessoas que tenham acesso à educação e que essa educação seja de qualidade.</w:t>
      </w:r>
    </w:p>
    <w:p w:rsidR="0020644C" w:rsidRDefault="0020644C" w:rsidP="00E61F25">
      <w:pPr>
        <w:spacing w:line="360" w:lineRule="auto"/>
        <w:ind w:firstLine="567"/>
      </w:pPr>
      <w:r>
        <w:t xml:space="preserve">A </w:t>
      </w:r>
      <w:r w:rsidR="00E61F25" w:rsidRPr="002E672F">
        <w:t xml:space="preserve">formação docente especificamente a formação inicial é de suma importância para o futuro professor efetivar, de forma eficiente sua prática, visto que o problema do ensino não se resume apenas a ensinar conhecimento específico, fazendo-se necessário o conhecimento das condições sociais e cognitivas do educando. </w:t>
      </w:r>
    </w:p>
    <w:p w:rsidR="00E61F25" w:rsidRPr="002E672F" w:rsidRDefault="00E61F25" w:rsidP="00E61F25">
      <w:pPr>
        <w:spacing w:line="360" w:lineRule="auto"/>
        <w:ind w:firstLine="567"/>
      </w:pPr>
      <w:r w:rsidRPr="002E672F">
        <w:t>Assim, ser professor significa possuir as duas formações, tanto específica quanto pedagógica.</w:t>
      </w:r>
    </w:p>
    <w:p w:rsidR="00DB3901" w:rsidRDefault="00DB3901" w:rsidP="00E61F25">
      <w:pPr>
        <w:spacing w:line="360" w:lineRule="auto"/>
        <w:ind w:firstLine="567"/>
      </w:pPr>
    </w:p>
    <w:p w:rsidR="00E61F25" w:rsidRDefault="00E61F25" w:rsidP="00E61F25">
      <w:pPr>
        <w:spacing w:line="360" w:lineRule="auto"/>
        <w:rPr>
          <w:b/>
        </w:rPr>
      </w:pPr>
      <w:proofErr w:type="gramStart"/>
      <w:r w:rsidRPr="002E672F">
        <w:rPr>
          <w:b/>
        </w:rPr>
        <w:t>3</w:t>
      </w:r>
      <w:proofErr w:type="gramEnd"/>
      <w:r w:rsidRPr="002E672F">
        <w:rPr>
          <w:b/>
        </w:rPr>
        <w:t xml:space="preserve"> MATERIAIS E MÉTODOS</w:t>
      </w:r>
    </w:p>
    <w:p w:rsidR="0020644C" w:rsidRPr="002E672F" w:rsidRDefault="0020644C" w:rsidP="00E61F25">
      <w:pPr>
        <w:spacing w:line="360" w:lineRule="auto"/>
        <w:rPr>
          <w:b/>
        </w:rPr>
      </w:pPr>
    </w:p>
    <w:p w:rsidR="00E61F25" w:rsidRPr="002E672F" w:rsidRDefault="00E61F25" w:rsidP="00E61F25">
      <w:pPr>
        <w:spacing w:line="360" w:lineRule="auto"/>
        <w:rPr>
          <w:b/>
        </w:rPr>
      </w:pPr>
      <w:proofErr w:type="gramStart"/>
      <w:r w:rsidRPr="002E672F">
        <w:rPr>
          <w:b/>
        </w:rPr>
        <w:t>3.1 Área</w:t>
      </w:r>
      <w:proofErr w:type="gramEnd"/>
      <w:r w:rsidRPr="002E672F">
        <w:rPr>
          <w:b/>
        </w:rPr>
        <w:t xml:space="preserve"> de Estudo</w:t>
      </w:r>
    </w:p>
    <w:p w:rsidR="00E61F25" w:rsidRPr="002E672F" w:rsidRDefault="00E61F25" w:rsidP="00E61F25">
      <w:pPr>
        <w:spacing w:line="360" w:lineRule="auto"/>
      </w:pPr>
    </w:p>
    <w:p w:rsidR="00E61F25" w:rsidRPr="002E672F" w:rsidRDefault="00E61F25" w:rsidP="00E61F25">
      <w:pPr>
        <w:tabs>
          <w:tab w:val="left" w:pos="426"/>
        </w:tabs>
        <w:spacing w:line="360" w:lineRule="auto"/>
        <w:ind w:firstLine="567"/>
      </w:pPr>
      <w:r w:rsidRPr="002E672F">
        <w:t xml:space="preserve">A pesquisa teve como contexto </w:t>
      </w:r>
      <w:r w:rsidR="00AC3B4F">
        <w:t>uma</w:t>
      </w:r>
      <w:r w:rsidRPr="002E672F">
        <w:t xml:space="preserve"> Escola Municipal </w:t>
      </w:r>
      <w:r w:rsidR="00AC3B4F">
        <w:t>do</w:t>
      </w:r>
      <w:r w:rsidRPr="002E672F">
        <w:t xml:space="preserve"> município de </w:t>
      </w:r>
      <w:r w:rsidR="00AC3B4F">
        <w:t xml:space="preserve">Alta </w:t>
      </w:r>
      <w:proofErr w:type="spellStart"/>
      <w:r w:rsidR="00AC3B4F">
        <w:t>Floresta</w:t>
      </w:r>
      <w:r w:rsidRPr="002E672F">
        <w:t>-MT</w:t>
      </w:r>
      <w:proofErr w:type="spellEnd"/>
      <w:r w:rsidRPr="002E672F">
        <w:t xml:space="preserve">. </w:t>
      </w:r>
    </w:p>
    <w:p w:rsidR="0020644C" w:rsidRDefault="00E61F25" w:rsidP="00E61F25">
      <w:pPr>
        <w:tabs>
          <w:tab w:val="left" w:pos="426"/>
        </w:tabs>
        <w:spacing w:line="360" w:lineRule="auto"/>
        <w:ind w:firstLine="567"/>
      </w:pPr>
      <w:r w:rsidRPr="002E672F">
        <w:t xml:space="preserve">A Escola implantou o Ensino Fundamental para </w:t>
      </w:r>
      <w:proofErr w:type="gramStart"/>
      <w:r w:rsidRPr="002E672F">
        <w:t>9</w:t>
      </w:r>
      <w:proofErr w:type="gramEnd"/>
      <w:r w:rsidRPr="002E672F">
        <w:t xml:space="preserve"> anos de duração, conforme a Lei 11.274/2006. O Ensino Fundamental de nove anos atende alunos de </w:t>
      </w:r>
      <w:proofErr w:type="gramStart"/>
      <w:r w:rsidRPr="002E672F">
        <w:t>6</w:t>
      </w:r>
      <w:proofErr w:type="gramEnd"/>
      <w:r w:rsidRPr="002E672F">
        <w:t xml:space="preserve"> até 14 anos de idade. Sendo, anos iniciais - Faixa etária de </w:t>
      </w:r>
      <w:smartTag w:uri="urn:schemas-microsoft-com:office:smarttags" w:element="metricconverter">
        <w:smartTagPr>
          <w:attr w:name="ProductID" w:val="6 a"/>
        </w:smartTagPr>
        <w:r w:rsidRPr="002E672F">
          <w:t>6 a</w:t>
        </w:r>
      </w:smartTag>
      <w:r w:rsidRPr="002E672F">
        <w:t xml:space="preserve"> 10 anos de idade - duração </w:t>
      </w:r>
      <w:proofErr w:type="gramStart"/>
      <w:r w:rsidRPr="002E672F">
        <w:t>5</w:t>
      </w:r>
      <w:proofErr w:type="gramEnd"/>
      <w:r w:rsidRPr="002E672F">
        <w:t xml:space="preserve"> anos. Anos finais - Faixa etária de </w:t>
      </w:r>
      <w:smartTag w:uri="urn:schemas-microsoft-com:office:smarttags" w:element="metricconverter">
        <w:smartTagPr>
          <w:attr w:name="ProductID" w:val="11 a"/>
        </w:smartTagPr>
        <w:r w:rsidRPr="002E672F">
          <w:t>11 a</w:t>
        </w:r>
      </w:smartTag>
      <w:r w:rsidRPr="002E672F">
        <w:t xml:space="preserve"> 14 anos de idade - duração </w:t>
      </w:r>
      <w:proofErr w:type="gramStart"/>
      <w:r w:rsidRPr="002E672F">
        <w:t>4</w:t>
      </w:r>
      <w:proofErr w:type="gramEnd"/>
      <w:r w:rsidRPr="002E672F">
        <w:t xml:space="preserve"> anos. </w:t>
      </w:r>
    </w:p>
    <w:p w:rsidR="00E61F25" w:rsidRPr="002E672F" w:rsidRDefault="00E61F25" w:rsidP="0020644C">
      <w:pPr>
        <w:tabs>
          <w:tab w:val="left" w:pos="426"/>
        </w:tabs>
        <w:spacing w:line="360" w:lineRule="auto"/>
        <w:ind w:firstLine="567"/>
      </w:pPr>
      <w:r w:rsidRPr="002E672F">
        <w:t xml:space="preserve">Para essa modalidade é utilizado no período matutino 14 salas de aula que atendem 437 crianças e no período vespertino são 11 salas de aula que atendem 310 alunos. Para essa clientela dispõe-se de 27 docentes, 13 profissionais de apoio educacional, e a equipe gestora é composta do diretor, </w:t>
      </w:r>
      <w:proofErr w:type="gramStart"/>
      <w:r w:rsidRPr="002E672F">
        <w:t>1</w:t>
      </w:r>
      <w:proofErr w:type="gramEnd"/>
      <w:r w:rsidRPr="002E672F">
        <w:t xml:space="preserve"> coordenador pedagógico e 1 orientador educacional. </w:t>
      </w:r>
    </w:p>
    <w:p w:rsidR="00E61F25" w:rsidRPr="002E672F" w:rsidRDefault="00E61F25" w:rsidP="0020644C">
      <w:pPr>
        <w:spacing w:line="360" w:lineRule="auto"/>
        <w:rPr>
          <w:b/>
        </w:rPr>
      </w:pPr>
    </w:p>
    <w:p w:rsidR="00E61F25" w:rsidRPr="002E672F" w:rsidRDefault="00E61F25" w:rsidP="0020644C">
      <w:pPr>
        <w:spacing w:line="360" w:lineRule="auto"/>
        <w:rPr>
          <w:b/>
        </w:rPr>
      </w:pPr>
      <w:r w:rsidRPr="002E672F">
        <w:rPr>
          <w:b/>
        </w:rPr>
        <w:t>3.2 Metodologia</w:t>
      </w:r>
    </w:p>
    <w:p w:rsidR="00E61F25" w:rsidRPr="002E672F" w:rsidRDefault="00E61F25" w:rsidP="0020644C">
      <w:pPr>
        <w:spacing w:line="360" w:lineRule="auto"/>
      </w:pPr>
    </w:p>
    <w:p w:rsidR="00E61F25" w:rsidRPr="002E672F" w:rsidRDefault="00E61F25" w:rsidP="0020644C">
      <w:pPr>
        <w:spacing w:line="360" w:lineRule="auto"/>
        <w:ind w:firstLine="567"/>
        <w:rPr>
          <w:iCs/>
        </w:rPr>
      </w:pPr>
      <w:r w:rsidRPr="002E672F">
        <w:t xml:space="preserve">O procedimento metodológico envolveu a pesquisa bibliográfica </w:t>
      </w:r>
      <w:r w:rsidRPr="002E672F">
        <w:rPr>
          <w:bCs/>
        </w:rPr>
        <w:t xml:space="preserve">através de autores e suas obras para a obtenção de informações capazes de ajudar no desenvolvimento da pesquisa e </w:t>
      </w:r>
      <w:r w:rsidRPr="002E672F">
        <w:t>de campo desenvolvida pelo método hipotético dedutivo, ou seja</w:t>
      </w:r>
      <w:r w:rsidRPr="002E672F">
        <w:rPr>
          <w:iCs/>
        </w:rPr>
        <w:t>, este método justifica que toda pesquisa tem sua origem em um problema, para o qual se busca uma solução através de tentativas (hipóteses).</w:t>
      </w:r>
    </w:p>
    <w:p w:rsidR="006B1B5B" w:rsidRPr="002E672F" w:rsidRDefault="00E61F25" w:rsidP="0020644C">
      <w:pPr>
        <w:spacing w:line="360" w:lineRule="auto"/>
        <w:ind w:firstLine="567"/>
      </w:pPr>
      <w:r w:rsidRPr="002E672F">
        <w:t xml:space="preserve">A abordagem do problema utilizada foi </w:t>
      </w:r>
      <w:proofErr w:type="gramStart"/>
      <w:r w:rsidRPr="002E672F">
        <w:t>a</w:t>
      </w:r>
      <w:proofErr w:type="gramEnd"/>
      <w:r w:rsidRPr="002E672F">
        <w:t xml:space="preserve"> quantitativa que, conforme </w:t>
      </w:r>
      <w:r w:rsidR="006B1B5B" w:rsidRPr="002E672F">
        <w:t xml:space="preserve">Pinheiro </w:t>
      </w:r>
      <w:proofErr w:type="spellStart"/>
      <w:r w:rsidR="006B1B5B" w:rsidRPr="002E672F">
        <w:rPr>
          <w:i/>
        </w:rPr>
        <w:t>et</w:t>
      </w:r>
      <w:proofErr w:type="spellEnd"/>
      <w:r w:rsidR="006B1B5B" w:rsidRPr="002E672F">
        <w:rPr>
          <w:i/>
        </w:rPr>
        <w:t xml:space="preserve"> </w:t>
      </w:r>
      <w:proofErr w:type="spellStart"/>
      <w:r w:rsidR="006B1B5B" w:rsidRPr="002E672F">
        <w:rPr>
          <w:i/>
        </w:rPr>
        <w:t>al</w:t>
      </w:r>
      <w:proofErr w:type="spellEnd"/>
      <w:r w:rsidRPr="002E672F">
        <w:t xml:space="preserve"> (2006</w:t>
      </w:r>
      <w:r w:rsidR="006B1B5B" w:rsidRPr="002E672F">
        <w:t>), a pesquisa quantitativa é um estudo estatístico que se destina a descrever as características de uma determinada situação mercadológica, medindo numericamente as hipóteses levantadas a respeito de um problema de pesquisa. A pesquisa quantitativa visa conflitar se os dados mensuráveis obtidos numa amostra são estatisticamente válidos para o universo do qual a amostra foi retirada. O que</w:t>
      </w:r>
      <w:r w:rsidR="00853605" w:rsidRPr="002E672F">
        <w:t xml:space="preserve"> </w:t>
      </w:r>
      <w:r w:rsidR="006B1B5B" w:rsidRPr="002E672F">
        <w:t>importa numa pesquisa quantitativa é a responsabilidade dos resultados baseada em critérios probabilísticos de seleção e amostras.</w:t>
      </w:r>
    </w:p>
    <w:p w:rsidR="006B1B5B" w:rsidRPr="002E672F" w:rsidRDefault="00E61F25" w:rsidP="0020644C">
      <w:pPr>
        <w:spacing w:line="360" w:lineRule="auto"/>
        <w:ind w:firstLine="567"/>
      </w:pPr>
      <w:r w:rsidRPr="002E672F">
        <w:t>Com relação aos objetivos, a pesquisa se classifica como descritiva, pois</w:t>
      </w:r>
      <w:r w:rsidR="00E64661">
        <w:t xml:space="preserve"> descreve as dificuldades encontradas entre a transposição da teoria para a prática. S</w:t>
      </w:r>
      <w:r w:rsidRPr="002E672F">
        <w:t xml:space="preserve">egundo Vergara (2007), </w:t>
      </w:r>
      <w:r w:rsidR="00E64661">
        <w:t>p</w:t>
      </w:r>
      <w:r w:rsidR="006B1B5B" w:rsidRPr="002E672F">
        <w:t>ode também estabelecer correlações entre variáveis e</w:t>
      </w:r>
      <w:r w:rsidR="00972492" w:rsidRPr="002E672F">
        <w:t xml:space="preserve"> </w:t>
      </w:r>
      <w:r w:rsidR="006B1B5B" w:rsidRPr="002E672F">
        <w:t>definir sua natureza. Não tem compromisso de explicar os fenômenos que descreve, embora sirva de base para tal explicação.</w:t>
      </w:r>
    </w:p>
    <w:p w:rsidR="00853605" w:rsidRPr="002E672F" w:rsidRDefault="00E61F25" w:rsidP="0020644C">
      <w:pPr>
        <w:numPr>
          <w:ilvl w:val="1"/>
          <w:numId w:val="0"/>
        </w:numPr>
        <w:tabs>
          <w:tab w:val="num" w:pos="540"/>
        </w:tabs>
        <w:spacing w:line="360" w:lineRule="auto"/>
        <w:ind w:firstLine="567"/>
      </w:pPr>
      <w:r w:rsidRPr="002E672F">
        <w:t xml:space="preserve">O método de procedimento utilizado foi o </w:t>
      </w:r>
      <w:r w:rsidRPr="002E672F">
        <w:rPr>
          <w:bCs/>
        </w:rPr>
        <w:t>monográfico, n</w:t>
      </w:r>
      <w:r w:rsidRPr="002E672F">
        <w:t>o qual foi realizado um estudo com dez professores, com a finalidade de obter generalizações. E o estatístico que</w:t>
      </w:r>
      <w:r w:rsidRPr="002E672F">
        <w:rPr>
          <w:iCs/>
        </w:rPr>
        <w:t xml:space="preserve"> a</w:t>
      </w:r>
      <w:r w:rsidRPr="002E672F">
        <w:rPr>
          <w:rFonts w:eastAsia="Calibri"/>
        </w:rPr>
        <w:t>través dos dados em percentuais, pode-se medir a opinião dos pesquisados sobre o tema proposto.</w:t>
      </w:r>
      <w:r w:rsidR="00853605" w:rsidRPr="002E672F">
        <w:rPr>
          <w:iCs/>
        </w:rPr>
        <w:t xml:space="preserve"> </w:t>
      </w:r>
      <w:r w:rsidR="00F52CF1">
        <w:rPr>
          <w:lang w:val="pt-PT"/>
        </w:rPr>
        <w:lastRenderedPageBreak/>
        <w:t>U</w:t>
      </w:r>
      <w:r w:rsidR="00F52CF1" w:rsidRPr="00F630BF">
        <w:rPr>
          <w:lang w:val="pt-PT"/>
        </w:rPr>
        <w:t xml:space="preserve">tilizou-se um instrumento estruturado que é o questionário, contendo </w:t>
      </w:r>
      <w:r w:rsidR="00F52CF1" w:rsidRPr="002E672F">
        <w:rPr>
          <w:bCs/>
        </w:rPr>
        <w:t>sete</w:t>
      </w:r>
      <w:r w:rsidR="00F52CF1" w:rsidRPr="002E672F">
        <w:rPr>
          <w:bCs/>
          <w:iCs/>
        </w:rPr>
        <w:t xml:space="preserve"> questões fechadas e oito abertas</w:t>
      </w:r>
      <w:r w:rsidR="00F52CF1" w:rsidRPr="00F630BF">
        <w:rPr>
          <w:lang w:val="pt-PT"/>
        </w:rPr>
        <w:t xml:space="preserve">, considerando como universo os </w:t>
      </w:r>
      <w:r w:rsidR="00F52CF1">
        <w:rPr>
          <w:lang w:val="pt-PT"/>
        </w:rPr>
        <w:t xml:space="preserve">professores da escola pesquisada. </w:t>
      </w:r>
      <w:r w:rsidR="00853605" w:rsidRPr="002E672F">
        <w:rPr>
          <w:iCs/>
        </w:rPr>
        <w:t xml:space="preserve">O tratamento estatístico utilizado na medida de dispersão foi </w:t>
      </w:r>
      <w:proofErr w:type="gramStart"/>
      <w:r w:rsidR="00853605" w:rsidRPr="002E672F">
        <w:rPr>
          <w:iCs/>
        </w:rPr>
        <w:t>a</w:t>
      </w:r>
      <w:proofErr w:type="gramEnd"/>
      <w:r w:rsidR="00853605" w:rsidRPr="002E672F">
        <w:rPr>
          <w:iCs/>
        </w:rPr>
        <w:t xml:space="preserve"> amplitude, a comparação de frequências foi utilizada a porcentagem e a apresentação dos dados foi por meio de tabelas e gráficos.</w:t>
      </w:r>
    </w:p>
    <w:p w:rsidR="00E61F25" w:rsidRPr="002E672F" w:rsidRDefault="00E61F25" w:rsidP="0020644C">
      <w:pPr>
        <w:pStyle w:val="SemEspaamento1"/>
        <w:tabs>
          <w:tab w:val="left" w:pos="567"/>
        </w:tabs>
        <w:spacing w:line="360" w:lineRule="auto"/>
        <w:rPr>
          <w:rFonts w:ascii="Times New Roman" w:hAnsi="Times New Roman" w:cs="Times New Roman"/>
          <w:bCs/>
          <w:iCs/>
          <w:sz w:val="24"/>
          <w:szCs w:val="24"/>
          <w:lang w:val="pt-BR"/>
        </w:rPr>
      </w:pPr>
      <w:r w:rsidRPr="002E672F">
        <w:rPr>
          <w:rFonts w:ascii="Times New Roman" w:hAnsi="Times New Roman" w:cs="Times New Roman"/>
          <w:bCs/>
          <w:sz w:val="24"/>
          <w:szCs w:val="24"/>
          <w:lang w:val="pt-BR"/>
        </w:rPr>
        <w:tab/>
      </w:r>
      <w:r w:rsidRPr="002E672F">
        <w:rPr>
          <w:rFonts w:ascii="Times New Roman" w:hAnsi="Times New Roman" w:cs="Times New Roman"/>
          <w:bCs/>
          <w:iCs/>
          <w:sz w:val="24"/>
          <w:szCs w:val="24"/>
          <w:lang w:val="pt-BR"/>
        </w:rPr>
        <w:t>A</w:t>
      </w:r>
      <w:r w:rsidRPr="002E672F">
        <w:rPr>
          <w:rFonts w:ascii="Times New Roman" w:hAnsi="Times New Roman" w:cs="Times New Roman"/>
          <w:sz w:val="24"/>
          <w:szCs w:val="24"/>
          <w:lang w:val="pt-BR"/>
        </w:rPr>
        <w:t xml:space="preserve"> pesquisa envolveu dez professores, com faixa etária de 18 e 50 anos, pertencentes </w:t>
      </w:r>
      <w:proofErr w:type="gramStart"/>
      <w:r w:rsidRPr="002E672F">
        <w:rPr>
          <w:rFonts w:ascii="Times New Roman" w:hAnsi="Times New Roman" w:cs="Times New Roman"/>
          <w:sz w:val="24"/>
          <w:szCs w:val="24"/>
          <w:lang w:val="pt-BR"/>
        </w:rPr>
        <w:t>a</w:t>
      </w:r>
      <w:proofErr w:type="gramEnd"/>
      <w:r w:rsidRPr="002E672F">
        <w:rPr>
          <w:rFonts w:ascii="Times New Roman" w:hAnsi="Times New Roman" w:cs="Times New Roman"/>
          <w:sz w:val="24"/>
          <w:szCs w:val="24"/>
          <w:lang w:val="pt-BR"/>
        </w:rPr>
        <w:t xml:space="preserve"> escola em estudo. Os questionários foram entregues aleatoriamente aos pesquisados, no mês de março, contendo em anexo uma carta de apresentação com as informações sobre </w:t>
      </w:r>
      <w:proofErr w:type="gramStart"/>
      <w:r w:rsidRPr="002E672F">
        <w:rPr>
          <w:rFonts w:ascii="Times New Roman" w:hAnsi="Times New Roman" w:cs="Times New Roman"/>
          <w:sz w:val="24"/>
          <w:szCs w:val="24"/>
          <w:lang w:val="pt-BR"/>
        </w:rPr>
        <w:t>à</w:t>
      </w:r>
      <w:proofErr w:type="gramEnd"/>
      <w:r w:rsidRPr="002E672F">
        <w:rPr>
          <w:rFonts w:ascii="Times New Roman" w:hAnsi="Times New Roman" w:cs="Times New Roman"/>
          <w:sz w:val="24"/>
          <w:szCs w:val="24"/>
          <w:lang w:val="pt-BR"/>
        </w:rPr>
        <w:t xml:space="preserve"> pesquisa, bem como orientações sobre o preenchimento do questionário e o resguardo da identificação do pesquisado. Os questionários foram devolvidos no prazo estipulado.  </w:t>
      </w:r>
    </w:p>
    <w:p w:rsidR="00E61F25" w:rsidRPr="002E672F" w:rsidRDefault="00E61F25" w:rsidP="0020644C">
      <w:pPr>
        <w:spacing w:line="360" w:lineRule="auto"/>
        <w:rPr>
          <w:b/>
        </w:rPr>
      </w:pPr>
    </w:p>
    <w:p w:rsidR="00E61F25" w:rsidRPr="002E672F" w:rsidRDefault="00E61F25" w:rsidP="0020644C">
      <w:pPr>
        <w:spacing w:line="360" w:lineRule="auto"/>
        <w:rPr>
          <w:b/>
        </w:rPr>
      </w:pPr>
      <w:proofErr w:type="gramStart"/>
      <w:r w:rsidRPr="002E672F">
        <w:rPr>
          <w:b/>
        </w:rPr>
        <w:t>4</w:t>
      </w:r>
      <w:proofErr w:type="gramEnd"/>
      <w:r w:rsidRPr="002E672F">
        <w:rPr>
          <w:b/>
        </w:rPr>
        <w:t xml:space="preserve"> RESULTADOS E DISCUSSÃO</w:t>
      </w:r>
    </w:p>
    <w:p w:rsidR="00E61F25" w:rsidRPr="002E672F" w:rsidRDefault="00E61F25" w:rsidP="0020644C">
      <w:pPr>
        <w:spacing w:line="360" w:lineRule="auto"/>
        <w:rPr>
          <w:b/>
        </w:rPr>
      </w:pPr>
    </w:p>
    <w:p w:rsidR="00E61F25" w:rsidRPr="002E672F" w:rsidRDefault="00E61F25" w:rsidP="0020644C">
      <w:pPr>
        <w:tabs>
          <w:tab w:val="left" w:pos="567"/>
        </w:tabs>
        <w:spacing w:line="360" w:lineRule="auto"/>
      </w:pPr>
      <w:r w:rsidRPr="002E672F">
        <w:tab/>
        <w:t>Participaram do estudo, 10 pesquisados, sendo que 90% são do sexo feminino; 60% têm idade entre 26 a 33 anos; 70% são casados; 60% têm renda mensal de 1 a 3 salários mínimos; 40% trabalham na instituição entre 5 a 10 anos e 80% têm especialização como grau de formação.</w:t>
      </w:r>
    </w:p>
    <w:p w:rsidR="00E61F25" w:rsidRPr="002E672F" w:rsidRDefault="00E61F25" w:rsidP="0020644C">
      <w:pPr>
        <w:tabs>
          <w:tab w:val="left" w:pos="567"/>
        </w:tabs>
        <w:spacing w:line="360" w:lineRule="auto"/>
      </w:pPr>
      <w:r w:rsidRPr="002E672F">
        <w:tab/>
        <w:t xml:space="preserve">O gráfico </w:t>
      </w:r>
      <w:proofErr w:type="gramStart"/>
      <w:r w:rsidRPr="002E672F">
        <w:t>1</w:t>
      </w:r>
      <w:proofErr w:type="gramEnd"/>
      <w:r w:rsidRPr="002E672F">
        <w:t xml:space="preserve"> mostra que 70% dos pesquisados afirmaram não ter dificuldades ao ingressar na docência   e  30% responderam que tiveram dificuldades.</w:t>
      </w:r>
    </w:p>
    <w:p w:rsidR="00DB3901" w:rsidRDefault="00DB3901" w:rsidP="0020644C">
      <w:pPr>
        <w:tabs>
          <w:tab w:val="left" w:pos="567"/>
        </w:tabs>
        <w:spacing w:line="360" w:lineRule="auto"/>
      </w:pPr>
    </w:p>
    <w:p w:rsidR="00E61F25" w:rsidRPr="002E672F" w:rsidRDefault="00E61F25" w:rsidP="00E61F25">
      <w:pPr>
        <w:spacing w:line="276" w:lineRule="auto"/>
      </w:pPr>
      <w:r w:rsidRPr="002E672F">
        <w:rPr>
          <w:rFonts w:eastAsia="Calibri"/>
          <w:lang w:eastAsia="en-US"/>
        </w:rPr>
        <w:t xml:space="preserve">Gráfico 1 - </w:t>
      </w:r>
      <w:r w:rsidRPr="002E672F">
        <w:t>Dificuldades ao ingressar na docência</w:t>
      </w:r>
      <w:r w:rsidRPr="002E672F">
        <w:rPr>
          <w:rFonts w:eastAsia="Calibri"/>
          <w:lang w:eastAsia="en-US"/>
        </w:rPr>
        <w:t>.</w:t>
      </w:r>
    </w:p>
    <w:p w:rsidR="00E61F25" w:rsidRPr="002E672F" w:rsidRDefault="005B19BD" w:rsidP="00E61F25">
      <w:pPr>
        <w:spacing w:line="276" w:lineRule="auto"/>
      </w:pPr>
      <w:r>
        <w:rPr>
          <w:noProof/>
        </w:rPr>
        <w:pict>
          <v:shapetype id="_x0000_t202" coordsize="21600,21600" o:spt="202" path="m,l,21600r21600,l21600,xe">
            <v:stroke joinstyle="miter"/>
            <v:path gradientshapeok="t" o:connecttype="rect"/>
          </v:shapetype>
          <v:shape id="Text Box 5" o:spid="_x0000_s1064" type="#_x0000_t202" style="position:absolute;left:0;text-align:left;margin-left:-.3pt;margin-top:7.85pt;width:450pt;height:147.8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">
            <v:textbox style="mso-next-textbox:#Text Box 5">
              <w:txbxContent>
                <w:p w:rsidR="002E672F" w:rsidRDefault="002E672F" w:rsidP="00E61F25">
                  <w:r w:rsidRPr="001449EB">
                    <w:rPr>
                      <w:noProof/>
                    </w:rPr>
                    <w:drawing>
                      <wp:inline distT="0" distB="0" distL="0" distR="0">
                        <wp:extent cx="5524500" cy="1828800"/>
                        <wp:effectExtent l="0" t="0" r="0" b="0"/>
                        <wp:docPr id="3" name="Objeto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w:pict>
      </w:r>
    </w:p>
    <w:p w:rsidR="00E61F25" w:rsidRPr="002E672F" w:rsidRDefault="00E61F25" w:rsidP="00E61F25">
      <w:pPr>
        <w:spacing w:line="360" w:lineRule="auto"/>
      </w:pPr>
    </w:p>
    <w:p w:rsidR="00E61F25" w:rsidRPr="002E672F" w:rsidRDefault="00E61F25" w:rsidP="00E61F25">
      <w:pPr>
        <w:spacing w:line="360" w:lineRule="auto"/>
      </w:pPr>
    </w:p>
    <w:p w:rsidR="00E61F25" w:rsidRPr="002E672F" w:rsidRDefault="00E61F25" w:rsidP="00E61F25">
      <w:pPr>
        <w:spacing w:line="360" w:lineRule="auto"/>
      </w:pPr>
    </w:p>
    <w:p w:rsidR="00E61F25" w:rsidRPr="002E672F" w:rsidRDefault="00E61F25" w:rsidP="00E61F25">
      <w:pPr>
        <w:spacing w:line="360" w:lineRule="auto"/>
      </w:pPr>
    </w:p>
    <w:p w:rsidR="00E61F25" w:rsidRPr="002E672F" w:rsidRDefault="00E61F25" w:rsidP="00E61F25">
      <w:pPr>
        <w:spacing w:line="480" w:lineRule="auto"/>
      </w:pPr>
    </w:p>
    <w:p w:rsidR="00E61F25" w:rsidRPr="002E672F" w:rsidRDefault="00E61F25" w:rsidP="00E61F25">
      <w:pPr>
        <w:spacing w:line="480" w:lineRule="auto"/>
      </w:pPr>
    </w:p>
    <w:p w:rsidR="00E61F25" w:rsidRPr="002E672F" w:rsidRDefault="00E61F25" w:rsidP="00E61F25"/>
    <w:p w:rsidR="00E61F25" w:rsidRPr="002E672F" w:rsidRDefault="00E61F25" w:rsidP="00E61F25">
      <w:pPr>
        <w:rPr>
          <w:rFonts w:eastAsia="Calibri"/>
          <w:sz w:val="20"/>
          <w:szCs w:val="20"/>
          <w:lang w:eastAsia="en-US"/>
        </w:rPr>
      </w:pPr>
      <w:r w:rsidRPr="002E672F">
        <w:rPr>
          <w:rFonts w:eastAsia="Calibri"/>
          <w:b/>
          <w:sz w:val="20"/>
          <w:szCs w:val="20"/>
          <w:lang w:eastAsia="en-US"/>
        </w:rPr>
        <w:t>Fonte:</w:t>
      </w:r>
      <w:proofErr w:type="gramStart"/>
      <w:r w:rsidRPr="002E672F">
        <w:rPr>
          <w:rFonts w:eastAsia="Calibri"/>
          <w:sz w:val="20"/>
          <w:szCs w:val="20"/>
          <w:lang w:eastAsia="en-US"/>
        </w:rPr>
        <w:t xml:space="preserve">  </w:t>
      </w:r>
      <w:proofErr w:type="gramEnd"/>
      <w:r w:rsidRPr="002E672F">
        <w:rPr>
          <w:rFonts w:eastAsia="Calibri"/>
          <w:b/>
          <w:sz w:val="20"/>
          <w:szCs w:val="20"/>
          <w:lang w:eastAsia="en-US"/>
        </w:rPr>
        <w:t>Questionários.</w:t>
      </w:r>
      <w:r w:rsidRPr="002E672F">
        <w:rPr>
          <w:rFonts w:eastAsia="Calibri"/>
          <w:sz w:val="20"/>
          <w:szCs w:val="20"/>
          <w:lang w:eastAsia="en-US"/>
        </w:rPr>
        <w:t xml:space="preserve"> Alta </w:t>
      </w:r>
      <w:proofErr w:type="spellStart"/>
      <w:r w:rsidRPr="002E672F">
        <w:rPr>
          <w:rFonts w:eastAsia="Calibri"/>
          <w:sz w:val="20"/>
          <w:szCs w:val="20"/>
          <w:lang w:eastAsia="en-US"/>
        </w:rPr>
        <w:t>Floresta-MT</w:t>
      </w:r>
      <w:proofErr w:type="spellEnd"/>
      <w:r w:rsidRPr="002E672F">
        <w:rPr>
          <w:rFonts w:eastAsia="Calibri"/>
          <w:sz w:val="20"/>
          <w:szCs w:val="20"/>
          <w:lang w:eastAsia="en-US"/>
        </w:rPr>
        <w:t>, 201</w:t>
      </w:r>
      <w:r w:rsidR="00AC3B4F">
        <w:rPr>
          <w:rFonts w:eastAsia="Calibri"/>
          <w:sz w:val="20"/>
          <w:szCs w:val="20"/>
          <w:lang w:eastAsia="en-US"/>
        </w:rPr>
        <w:t>5</w:t>
      </w:r>
      <w:r w:rsidRPr="002E672F">
        <w:rPr>
          <w:rFonts w:eastAsia="Calibri"/>
          <w:sz w:val="20"/>
          <w:szCs w:val="20"/>
          <w:lang w:eastAsia="en-US"/>
        </w:rPr>
        <w:t>.</w:t>
      </w:r>
    </w:p>
    <w:p w:rsidR="00E61F25" w:rsidRPr="002E672F" w:rsidRDefault="00E61F25" w:rsidP="00E61F25">
      <w:pPr>
        <w:tabs>
          <w:tab w:val="left" w:pos="567"/>
        </w:tabs>
        <w:spacing w:line="360" w:lineRule="auto"/>
        <w:rPr>
          <w:rFonts w:eastAsia="Calibri"/>
          <w:lang w:eastAsia="en-US"/>
        </w:rPr>
      </w:pPr>
    </w:p>
    <w:p w:rsidR="00E61F25" w:rsidRPr="002E672F" w:rsidRDefault="00E61F25" w:rsidP="00E61F25">
      <w:pPr>
        <w:tabs>
          <w:tab w:val="left" w:pos="567"/>
        </w:tabs>
        <w:spacing w:line="360" w:lineRule="auto"/>
        <w:rPr>
          <w:rFonts w:eastAsia="Calibri"/>
          <w:lang w:eastAsia="en-US"/>
        </w:rPr>
      </w:pPr>
      <w:r w:rsidRPr="002E672F">
        <w:rPr>
          <w:rFonts w:eastAsia="Calibri"/>
          <w:lang w:eastAsia="en-US"/>
        </w:rPr>
        <w:tab/>
        <w:t>A preparação docente do professor é uma das etapas essenciais para a atuação em sala de aula, uma vez que as atividades por ele desempenhadas além de complexas envolvem o lado psicológico de seus interlocutores.</w:t>
      </w:r>
    </w:p>
    <w:p w:rsidR="00E61F25" w:rsidRPr="002E672F" w:rsidRDefault="00E61F25" w:rsidP="00E61F25">
      <w:pPr>
        <w:tabs>
          <w:tab w:val="left" w:pos="567"/>
        </w:tabs>
        <w:spacing w:line="360" w:lineRule="auto"/>
        <w:rPr>
          <w:rFonts w:eastAsia="Calibri"/>
          <w:lang w:eastAsia="en-US"/>
        </w:rPr>
      </w:pPr>
      <w:r w:rsidRPr="002E672F">
        <w:rPr>
          <w:rFonts w:eastAsia="Calibri"/>
          <w:lang w:eastAsia="en-US"/>
        </w:rPr>
        <w:tab/>
      </w:r>
      <w:r w:rsidR="00B45FE5" w:rsidRPr="002E672F">
        <w:rPr>
          <w:bCs/>
        </w:rPr>
        <w:t xml:space="preserve">Como o professor tem o papel de educador, ele precisa instigar o interesse do aprendiz </w:t>
      </w:r>
      <w:r w:rsidR="00B45FE5" w:rsidRPr="002E672F">
        <w:rPr>
          <w:bCs/>
        </w:rPr>
        <w:lastRenderedPageBreak/>
        <w:t xml:space="preserve">para o processo de aprendizagem, por mediação de um processo pedagógico de interação. </w:t>
      </w:r>
      <w:r w:rsidRPr="002E672F">
        <w:rPr>
          <w:rFonts w:eastAsia="Calibri"/>
          <w:lang w:eastAsia="en-US"/>
        </w:rPr>
        <w:t xml:space="preserve">Para </w:t>
      </w:r>
      <w:proofErr w:type="spellStart"/>
      <w:r w:rsidRPr="002E672F">
        <w:t>Ollerton</w:t>
      </w:r>
      <w:proofErr w:type="spellEnd"/>
      <w:r w:rsidRPr="002E672F">
        <w:rPr>
          <w:rFonts w:eastAsia="Calibri"/>
          <w:lang w:eastAsia="en-US"/>
        </w:rPr>
        <w:t xml:space="preserve"> (2006, p. 13) “ao educador, não basta saber como se constrói o conhecimento. Precisa dominar outros saberes da tarefa de ensinar”. </w:t>
      </w:r>
    </w:p>
    <w:p w:rsidR="00E61F25" w:rsidRPr="002E672F" w:rsidRDefault="00E61F25" w:rsidP="00E61F25">
      <w:pPr>
        <w:tabs>
          <w:tab w:val="left" w:pos="567"/>
        </w:tabs>
        <w:spacing w:line="360" w:lineRule="auto"/>
        <w:rPr>
          <w:rFonts w:eastAsia="Calibri"/>
          <w:lang w:eastAsia="en-US"/>
        </w:rPr>
      </w:pPr>
      <w:r w:rsidRPr="002E672F">
        <w:rPr>
          <w:rFonts w:eastAsia="Calibri"/>
          <w:lang w:eastAsia="en-US"/>
        </w:rPr>
        <w:tab/>
        <w:t>Acredita-se que o professor preparado, assume a responsabilidade do próprio desenvolvimento profissional, pois a formação docente não se constrói apenas por acúmulo de cursos e técnicas de aprendizagem, mas por meio de trabalho de reflexão, sem o qual, a qualidade de ensino fica prejudicada.</w:t>
      </w:r>
    </w:p>
    <w:p w:rsidR="00E61F25" w:rsidRPr="002E672F" w:rsidRDefault="00E61F25" w:rsidP="00E61F25">
      <w:pPr>
        <w:tabs>
          <w:tab w:val="left" w:pos="567"/>
        </w:tabs>
        <w:spacing w:line="360" w:lineRule="auto"/>
      </w:pPr>
      <w:r w:rsidRPr="002E672F">
        <w:tab/>
        <w:t xml:space="preserve">O gráfico </w:t>
      </w:r>
      <w:proofErr w:type="gramStart"/>
      <w:r w:rsidRPr="002E672F">
        <w:t>2</w:t>
      </w:r>
      <w:proofErr w:type="gramEnd"/>
      <w:r w:rsidRPr="002E672F">
        <w:t xml:space="preserve"> demonstra que 70% dos pesquisados não opinaram; 20% responderam que a dificuldade foi a insegurança  e  10% disseram que a dificuldade foi a falta de material.</w:t>
      </w:r>
    </w:p>
    <w:p w:rsidR="00E61F25" w:rsidRPr="002E672F" w:rsidRDefault="00E61F25" w:rsidP="00E61F25">
      <w:pPr>
        <w:spacing w:line="276" w:lineRule="auto"/>
        <w:rPr>
          <w:rFonts w:eastAsia="Calibri"/>
          <w:lang w:eastAsia="en-US"/>
        </w:rPr>
      </w:pPr>
    </w:p>
    <w:p w:rsidR="00E61F25" w:rsidRPr="002E672F" w:rsidRDefault="00E61F25" w:rsidP="00E61F25">
      <w:pPr>
        <w:spacing w:line="276" w:lineRule="auto"/>
      </w:pPr>
      <w:r w:rsidRPr="002E672F">
        <w:rPr>
          <w:rFonts w:eastAsia="Calibri"/>
          <w:lang w:eastAsia="en-US"/>
        </w:rPr>
        <w:t xml:space="preserve">Gráfico 2 - </w:t>
      </w:r>
      <w:r w:rsidRPr="002E672F">
        <w:t>Quais dificuldades?</w:t>
      </w:r>
    </w:p>
    <w:p w:rsidR="00E61F25" w:rsidRPr="002E672F" w:rsidRDefault="005B19BD" w:rsidP="00E61F25">
      <w:pPr>
        <w:spacing w:line="276" w:lineRule="auto"/>
      </w:pPr>
      <w:r>
        <w:rPr>
          <w:noProof/>
        </w:rPr>
        <w:pict>
          <v:shape id="_x0000_s1065" type="#_x0000_t202" style="position:absolute;left:0;text-align:left;margin-left:-.3pt;margin-top:2.15pt;width:450pt;height:164.8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">
            <v:textbox>
              <w:txbxContent>
                <w:p w:rsidR="002E672F" w:rsidRDefault="002E672F" w:rsidP="00E61F25">
                  <w:r w:rsidRPr="00B85CF9">
                    <w:rPr>
                      <w:noProof/>
                    </w:rPr>
                    <w:drawing>
                      <wp:inline distT="0" distB="0" distL="0" distR="0">
                        <wp:extent cx="5524500" cy="2095500"/>
                        <wp:effectExtent l="0" t="0" r="0" b="0"/>
                        <wp:docPr id="30"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w:r>
      <w:r w:rsidR="00E61F25" w:rsidRPr="002E672F">
        <w:rPr>
          <w:rFonts w:eastAsia="Calibri"/>
          <w:lang w:eastAsia="en-US"/>
        </w:rPr>
        <w:t>.</w:t>
      </w:r>
    </w:p>
    <w:p w:rsidR="00E61F25" w:rsidRPr="002E672F" w:rsidRDefault="00E61F25" w:rsidP="00E61F25">
      <w:pPr>
        <w:spacing w:line="276" w:lineRule="auto"/>
      </w:pPr>
    </w:p>
    <w:p w:rsidR="00E61F25" w:rsidRPr="002E672F" w:rsidRDefault="00E61F25" w:rsidP="00E61F25">
      <w:pPr>
        <w:spacing w:line="360" w:lineRule="auto"/>
      </w:pPr>
    </w:p>
    <w:p w:rsidR="00E61F25" w:rsidRPr="002E672F" w:rsidRDefault="00E61F25" w:rsidP="00E61F25">
      <w:pPr>
        <w:spacing w:line="360" w:lineRule="auto"/>
      </w:pPr>
    </w:p>
    <w:p w:rsidR="00E61F25" w:rsidRPr="002E672F" w:rsidRDefault="00E61F25" w:rsidP="00E61F25"/>
    <w:p w:rsidR="00E61F25" w:rsidRPr="002E672F" w:rsidRDefault="00E61F25" w:rsidP="00B45FE5">
      <w:pPr>
        <w:spacing w:line="480" w:lineRule="auto"/>
      </w:pPr>
    </w:p>
    <w:p w:rsidR="00E61F25" w:rsidRPr="002E672F" w:rsidRDefault="00E61F25" w:rsidP="00E61F25">
      <w:pPr>
        <w:spacing w:line="480" w:lineRule="auto"/>
      </w:pPr>
    </w:p>
    <w:p w:rsidR="00E61F25" w:rsidRPr="002E672F" w:rsidRDefault="00E61F25" w:rsidP="00E61F25">
      <w:pPr>
        <w:spacing w:line="480" w:lineRule="auto"/>
      </w:pPr>
    </w:p>
    <w:p w:rsidR="00AC3B4F" w:rsidRPr="002E672F" w:rsidRDefault="00AC3B4F" w:rsidP="00AC3B4F">
      <w:pPr>
        <w:rPr>
          <w:rFonts w:eastAsia="Calibri"/>
          <w:sz w:val="20"/>
          <w:szCs w:val="20"/>
          <w:lang w:eastAsia="en-US"/>
        </w:rPr>
      </w:pPr>
      <w:r w:rsidRPr="002E672F">
        <w:rPr>
          <w:rFonts w:eastAsia="Calibri"/>
          <w:b/>
          <w:sz w:val="20"/>
          <w:szCs w:val="20"/>
          <w:lang w:eastAsia="en-US"/>
        </w:rPr>
        <w:t>Fonte:</w:t>
      </w:r>
      <w:proofErr w:type="gramStart"/>
      <w:r w:rsidRPr="002E672F">
        <w:rPr>
          <w:rFonts w:eastAsia="Calibri"/>
          <w:sz w:val="20"/>
          <w:szCs w:val="20"/>
          <w:lang w:eastAsia="en-US"/>
        </w:rPr>
        <w:t xml:space="preserve">  </w:t>
      </w:r>
      <w:proofErr w:type="gramEnd"/>
      <w:r w:rsidRPr="002E672F">
        <w:rPr>
          <w:rFonts w:eastAsia="Calibri"/>
          <w:b/>
          <w:sz w:val="20"/>
          <w:szCs w:val="20"/>
          <w:lang w:eastAsia="en-US"/>
        </w:rPr>
        <w:t>Questionários.</w:t>
      </w:r>
      <w:r w:rsidRPr="002E672F">
        <w:rPr>
          <w:rFonts w:eastAsia="Calibri"/>
          <w:sz w:val="20"/>
          <w:szCs w:val="20"/>
          <w:lang w:eastAsia="en-US"/>
        </w:rPr>
        <w:t xml:space="preserve"> Alta </w:t>
      </w:r>
      <w:proofErr w:type="spellStart"/>
      <w:r w:rsidRPr="002E672F">
        <w:rPr>
          <w:rFonts w:eastAsia="Calibri"/>
          <w:sz w:val="20"/>
          <w:szCs w:val="20"/>
          <w:lang w:eastAsia="en-US"/>
        </w:rPr>
        <w:t>Floresta-MT</w:t>
      </w:r>
      <w:proofErr w:type="spellEnd"/>
      <w:r w:rsidRPr="002E672F">
        <w:rPr>
          <w:rFonts w:eastAsia="Calibri"/>
          <w:sz w:val="20"/>
          <w:szCs w:val="20"/>
          <w:lang w:eastAsia="en-US"/>
        </w:rPr>
        <w:t>, 201</w:t>
      </w:r>
      <w:r>
        <w:rPr>
          <w:rFonts w:eastAsia="Calibri"/>
          <w:sz w:val="20"/>
          <w:szCs w:val="20"/>
          <w:lang w:eastAsia="en-US"/>
        </w:rPr>
        <w:t>5</w:t>
      </w:r>
      <w:r w:rsidRPr="002E672F">
        <w:rPr>
          <w:rFonts w:eastAsia="Calibri"/>
          <w:sz w:val="20"/>
          <w:szCs w:val="20"/>
          <w:lang w:eastAsia="en-US"/>
        </w:rPr>
        <w:t>.</w:t>
      </w:r>
    </w:p>
    <w:p w:rsidR="00972492" w:rsidRDefault="00972492" w:rsidP="00E61F25">
      <w:pPr>
        <w:pStyle w:val="Galotxt"/>
      </w:pPr>
    </w:p>
    <w:p w:rsidR="00E61F25" w:rsidRPr="002E672F" w:rsidRDefault="00E61F25" w:rsidP="00E61F25">
      <w:pPr>
        <w:pStyle w:val="Galotxt"/>
        <w:rPr>
          <w:rFonts w:eastAsia="Calibri"/>
        </w:rPr>
      </w:pPr>
      <w:r w:rsidRPr="002E672F">
        <w:t>Segundo Hernández (1998), as práticas pedagógicas são precisas e constituem-se em um referencial que pode ser entendido como um receituário de como atuar em sala de aula, caso o docente ainda não tenha a Competência Aplicada (de Ensinar) consubstanciada em sua prática.</w:t>
      </w:r>
    </w:p>
    <w:p w:rsidR="00E61F25" w:rsidRPr="002E672F" w:rsidRDefault="00E61F25" w:rsidP="00E61F25">
      <w:pPr>
        <w:pStyle w:val="Galotxt"/>
      </w:pPr>
      <w:r w:rsidRPr="002E672F">
        <w:t>O professor que constrói seu saber didático por intermédio de sua prática ele avança acerta hoje, erra amanhã, mas busca alternativa e experimenta novas maneiras de trabalhar o conteúdo.</w:t>
      </w:r>
    </w:p>
    <w:p w:rsidR="00710A58" w:rsidRPr="002E672F" w:rsidRDefault="00AF77B7" w:rsidP="00E61F25">
      <w:pPr>
        <w:pStyle w:val="Galotxt"/>
        <w:rPr>
          <w:rFonts w:eastAsia="Calibri"/>
        </w:rPr>
      </w:pPr>
      <w:r w:rsidRPr="002E672F">
        <w:rPr>
          <w:rFonts w:eastAsia="Calibri"/>
        </w:rPr>
        <w:t>Assim, acredita-se que espaços precisam ser criados para que o professor possa ter a oportunidade de desenvolver-se, primeiramente durante a sua formação, para que depois possa vislumbrar possibilidades de transformação em sua prática pedagógica.</w:t>
      </w:r>
    </w:p>
    <w:p w:rsidR="00E61F25" w:rsidRPr="002E672F" w:rsidRDefault="00E61F25" w:rsidP="00E61F25">
      <w:pPr>
        <w:tabs>
          <w:tab w:val="left" w:pos="567"/>
        </w:tabs>
        <w:spacing w:line="360" w:lineRule="auto"/>
        <w:rPr>
          <w:rFonts w:eastAsiaTheme="minorHAnsi"/>
          <w:color w:val="000000"/>
          <w:lang w:eastAsia="en-US"/>
        </w:rPr>
      </w:pPr>
      <w:r w:rsidRPr="002E672F">
        <w:tab/>
        <w:t xml:space="preserve">O gráfico </w:t>
      </w:r>
      <w:proofErr w:type="gramStart"/>
      <w:r w:rsidRPr="002E672F">
        <w:t>3</w:t>
      </w:r>
      <w:proofErr w:type="gramEnd"/>
      <w:r w:rsidRPr="002E672F">
        <w:t xml:space="preserve"> mostra que 20% dos pesquisados responderam que os p</w:t>
      </w:r>
      <w:r w:rsidRPr="002E672F">
        <w:rPr>
          <w:rFonts w:eastAsiaTheme="minorHAnsi"/>
          <w:color w:val="000000"/>
          <w:lang w:eastAsia="en-US"/>
        </w:rPr>
        <w:t xml:space="preserve">rofessores são extremamente desmotivados; 20% afirmaram que os professores  </w:t>
      </w:r>
      <w:r w:rsidRPr="002E672F">
        <w:rPr>
          <w:rFonts w:eastAsiaTheme="minorHAnsi"/>
          <w:bCs/>
          <w:color w:val="000000"/>
          <w:lang w:eastAsia="en-US"/>
        </w:rPr>
        <w:t xml:space="preserve">em via de formação </w:t>
      </w:r>
      <w:r w:rsidRPr="002E672F">
        <w:rPr>
          <w:rFonts w:eastAsiaTheme="minorHAnsi"/>
          <w:color w:val="000000"/>
          <w:lang w:eastAsia="en-US"/>
        </w:rPr>
        <w:t xml:space="preserve">estão se preparando quando querem atribuições nessas turmas; 10% disseram que os professores em </w:t>
      </w:r>
      <w:r w:rsidRPr="002E672F">
        <w:rPr>
          <w:rFonts w:eastAsiaTheme="minorHAnsi"/>
          <w:color w:val="000000"/>
          <w:lang w:eastAsia="en-US"/>
        </w:rPr>
        <w:lastRenderedPageBreak/>
        <w:t>via de formação estão com muita força de vontade; 10% responderam que está cada dia mais crescente; 10% afirmaram que estão se preparando quando surge oportunidades viáveis; 10% responderam que estão se preparando com pouca frequência; 10% disseram que estão se preparando com frequência e 10% afirmaram que os professores nunca se preparam para a turma</w:t>
      </w:r>
    </w:p>
    <w:p w:rsidR="00E61F25" w:rsidRPr="002E672F" w:rsidRDefault="00E61F25" w:rsidP="00E61F25">
      <w:pPr>
        <w:pStyle w:val="SemEspaamento"/>
        <w:rPr>
          <w:rFonts w:ascii="Arial" w:hAnsi="Arial" w:cs="Arial"/>
          <w:sz w:val="24"/>
          <w:szCs w:val="24"/>
        </w:rPr>
      </w:pPr>
    </w:p>
    <w:p w:rsidR="00E61F25" w:rsidRPr="002E672F" w:rsidRDefault="00E61F25" w:rsidP="00E61F25">
      <w:pPr>
        <w:spacing w:line="276" w:lineRule="auto"/>
      </w:pPr>
      <w:r w:rsidRPr="002E672F">
        <w:rPr>
          <w:rFonts w:eastAsia="Calibri"/>
          <w:lang w:eastAsia="en-US"/>
        </w:rPr>
        <w:t xml:space="preserve">Gráfico 3 - </w:t>
      </w:r>
      <w:r w:rsidRPr="002E672F">
        <w:t>Frequência que os</w:t>
      </w:r>
      <w:r w:rsidRPr="002E672F">
        <w:rPr>
          <w:bCs/>
        </w:rPr>
        <w:t xml:space="preserve"> professores em via de formação </w:t>
      </w:r>
      <w:r w:rsidRPr="002E672F">
        <w:t>estão se preparando.</w:t>
      </w:r>
    </w:p>
    <w:p w:rsidR="00E61F25" w:rsidRPr="002E672F" w:rsidRDefault="005B19BD" w:rsidP="00E61F25">
      <w:pPr>
        <w:spacing w:line="276" w:lineRule="auto"/>
      </w:pPr>
      <w:r>
        <w:rPr>
          <w:noProof/>
        </w:rPr>
        <w:pict>
          <v:shape id="_x0000_s1066" type="#_x0000_t202" style="position:absolute;left:0;text-align:left;margin-left:-.3pt;margin-top:8pt;width:450pt;height:181.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">
            <v:textbox>
              <w:txbxContent>
                <w:p w:rsidR="002E672F" w:rsidRDefault="002E672F" w:rsidP="00E61F25">
                  <w:r w:rsidRPr="00B85CF9">
                    <w:rPr>
                      <w:noProof/>
                    </w:rPr>
                    <w:drawing>
                      <wp:inline distT="0" distB="0" distL="0" distR="0">
                        <wp:extent cx="5419725" cy="2152650"/>
                        <wp:effectExtent l="19050" t="0" r="0" b="0"/>
                        <wp:docPr id="1"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w:r>
      <w:r w:rsidR="00E61F25" w:rsidRPr="002E672F">
        <w:rPr>
          <w:rFonts w:eastAsia="Calibri"/>
          <w:lang w:eastAsia="en-US"/>
        </w:rPr>
        <w:t>.</w:t>
      </w:r>
    </w:p>
    <w:p w:rsidR="00E61F25" w:rsidRPr="002E672F" w:rsidRDefault="00E61F25" w:rsidP="00E61F25">
      <w:pPr>
        <w:spacing w:line="276" w:lineRule="auto"/>
      </w:pPr>
    </w:p>
    <w:p w:rsidR="00E61F25" w:rsidRPr="002E672F" w:rsidRDefault="00E61F25" w:rsidP="00E61F25">
      <w:pPr>
        <w:spacing w:line="360" w:lineRule="auto"/>
      </w:pPr>
    </w:p>
    <w:p w:rsidR="00E61F25" w:rsidRPr="002E672F" w:rsidRDefault="00E61F25" w:rsidP="00E61F25">
      <w:pPr>
        <w:spacing w:line="360" w:lineRule="auto"/>
      </w:pPr>
    </w:p>
    <w:p w:rsidR="00E61F25" w:rsidRPr="002E672F" w:rsidRDefault="00E61F25" w:rsidP="00E61F25"/>
    <w:p w:rsidR="00E61F25" w:rsidRPr="002E672F" w:rsidRDefault="00E61F25" w:rsidP="00E61F25">
      <w:pPr>
        <w:spacing w:line="360" w:lineRule="auto"/>
      </w:pPr>
    </w:p>
    <w:p w:rsidR="00E61F25" w:rsidRPr="002E672F" w:rsidRDefault="00E61F25" w:rsidP="00E61F25">
      <w:pPr>
        <w:spacing w:line="480" w:lineRule="auto"/>
      </w:pPr>
    </w:p>
    <w:p w:rsidR="00E61F25" w:rsidRPr="002E672F" w:rsidRDefault="00E61F25" w:rsidP="00E61F25">
      <w:pPr>
        <w:spacing w:line="480" w:lineRule="auto"/>
      </w:pPr>
    </w:p>
    <w:p w:rsidR="00E61F25" w:rsidRPr="002E672F" w:rsidRDefault="00E61F25" w:rsidP="00E61F25">
      <w:pPr>
        <w:spacing w:line="276" w:lineRule="auto"/>
      </w:pPr>
    </w:p>
    <w:p w:rsidR="00E61F25" w:rsidRPr="002E672F" w:rsidRDefault="00E61F25" w:rsidP="00E61F25"/>
    <w:p w:rsidR="00AC3B4F" w:rsidRPr="002E672F" w:rsidRDefault="00AC3B4F" w:rsidP="00AC3B4F">
      <w:pPr>
        <w:rPr>
          <w:rFonts w:eastAsia="Calibri"/>
          <w:sz w:val="20"/>
          <w:szCs w:val="20"/>
          <w:lang w:eastAsia="en-US"/>
        </w:rPr>
      </w:pPr>
      <w:r w:rsidRPr="002E672F">
        <w:rPr>
          <w:rFonts w:eastAsia="Calibri"/>
          <w:b/>
          <w:sz w:val="20"/>
          <w:szCs w:val="20"/>
          <w:lang w:eastAsia="en-US"/>
        </w:rPr>
        <w:t>Fonte:</w:t>
      </w:r>
      <w:proofErr w:type="gramStart"/>
      <w:r w:rsidRPr="002E672F">
        <w:rPr>
          <w:rFonts w:eastAsia="Calibri"/>
          <w:sz w:val="20"/>
          <w:szCs w:val="20"/>
          <w:lang w:eastAsia="en-US"/>
        </w:rPr>
        <w:t xml:space="preserve">  </w:t>
      </w:r>
      <w:proofErr w:type="gramEnd"/>
      <w:r w:rsidRPr="002E672F">
        <w:rPr>
          <w:rFonts w:eastAsia="Calibri"/>
          <w:b/>
          <w:sz w:val="20"/>
          <w:szCs w:val="20"/>
          <w:lang w:eastAsia="en-US"/>
        </w:rPr>
        <w:t>Questionários.</w:t>
      </w:r>
      <w:r w:rsidRPr="002E672F">
        <w:rPr>
          <w:rFonts w:eastAsia="Calibri"/>
          <w:sz w:val="20"/>
          <w:szCs w:val="20"/>
          <w:lang w:eastAsia="en-US"/>
        </w:rPr>
        <w:t xml:space="preserve"> Alta </w:t>
      </w:r>
      <w:proofErr w:type="spellStart"/>
      <w:r w:rsidRPr="002E672F">
        <w:rPr>
          <w:rFonts w:eastAsia="Calibri"/>
          <w:sz w:val="20"/>
          <w:szCs w:val="20"/>
          <w:lang w:eastAsia="en-US"/>
        </w:rPr>
        <w:t>Floresta-MT</w:t>
      </w:r>
      <w:proofErr w:type="spellEnd"/>
      <w:r w:rsidRPr="002E672F">
        <w:rPr>
          <w:rFonts w:eastAsia="Calibri"/>
          <w:sz w:val="20"/>
          <w:szCs w:val="20"/>
          <w:lang w:eastAsia="en-US"/>
        </w:rPr>
        <w:t>, 201</w:t>
      </w:r>
      <w:r>
        <w:rPr>
          <w:rFonts w:eastAsia="Calibri"/>
          <w:sz w:val="20"/>
          <w:szCs w:val="20"/>
          <w:lang w:eastAsia="en-US"/>
        </w:rPr>
        <w:t>5</w:t>
      </w:r>
      <w:r w:rsidRPr="002E672F">
        <w:rPr>
          <w:rFonts w:eastAsia="Calibri"/>
          <w:sz w:val="20"/>
          <w:szCs w:val="20"/>
          <w:lang w:eastAsia="en-US"/>
        </w:rPr>
        <w:t>.</w:t>
      </w:r>
    </w:p>
    <w:p w:rsidR="00E61F25" w:rsidRPr="002E672F" w:rsidRDefault="00E61F25" w:rsidP="00E61F25">
      <w:pPr>
        <w:pStyle w:val="SemEspaamento"/>
        <w:spacing w:line="360" w:lineRule="auto"/>
        <w:rPr>
          <w:rFonts w:ascii="Arial" w:hAnsi="Arial" w:cs="Arial"/>
          <w:sz w:val="24"/>
          <w:szCs w:val="24"/>
        </w:rPr>
      </w:pPr>
    </w:p>
    <w:p w:rsidR="00E61F25" w:rsidRPr="002E672F" w:rsidRDefault="00E61F25" w:rsidP="00E61F25">
      <w:pPr>
        <w:tabs>
          <w:tab w:val="left" w:pos="567"/>
        </w:tabs>
        <w:spacing w:line="360" w:lineRule="auto"/>
      </w:pPr>
      <w:r w:rsidRPr="002E672F">
        <w:tab/>
        <w:t>O profissional que busca mudanças quer acreditar em uma educação</w:t>
      </w:r>
      <w:proofErr w:type="gramStart"/>
      <w:r w:rsidRPr="002E672F">
        <w:t xml:space="preserve">  </w:t>
      </w:r>
      <w:proofErr w:type="gramEnd"/>
      <w:r w:rsidRPr="002E672F">
        <w:t>de qualidade e luta por melhorias,, ele encontra na formação um guia para melhor desempenho na educação.</w:t>
      </w:r>
    </w:p>
    <w:p w:rsidR="00B45FE5" w:rsidRPr="002E672F" w:rsidRDefault="00E61F25" w:rsidP="00E61F25">
      <w:pPr>
        <w:tabs>
          <w:tab w:val="left" w:pos="567"/>
        </w:tabs>
        <w:spacing w:line="360" w:lineRule="auto"/>
      </w:pPr>
      <w:r w:rsidRPr="002E672F">
        <w:tab/>
        <w:t xml:space="preserve">Para Hernández (1998), os docentes têm uma </w:t>
      </w:r>
      <w:r w:rsidRPr="002E672F">
        <w:rPr>
          <w:iCs/>
        </w:rPr>
        <w:t>visão prática</w:t>
      </w:r>
      <w:r w:rsidRPr="002E672F">
        <w:t xml:space="preserve"> da sua ação e do seu conhecimento (o que devo fazer a atividade que devo programar). </w:t>
      </w:r>
      <w:r w:rsidR="00B45FE5" w:rsidRPr="002E672F">
        <w:t>O curso de formação continuada torna a escola um ambiente transformador capaz de capacitar os docentes para que assim sejam capazes de enfrentar problemas futuros e que consigam resolver todas as duvidas de seus alunos de forma clara.</w:t>
      </w:r>
    </w:p>
    <w:p w:rsidR="00E61F25" w:rsidRPr="002E672F" w:rsidRDefault="0089789D" w:rsidP="00B45FE5">
      <w:pPr>
        <w:tabs>
          <w:tab w:val="left" w:pos="567"/>
        </w:tabs>
        <w:spacing w:line="360" w:lineRule="auto"/>
      </w:pPr>
      <w:r w:rsidRPr="002E672F">
        <w:tab/>
      </w:r>
      <w:r w:rsidR="00E61F25" w:rsidRPr="002E672F">
        <w:t>Nesse sentido, os professores constroem saberes e práticas ao longo de sua trajetória profissional que são subvalorizados pelos formadores e pelos meios de comunicação, mas que, no entanto, constituem os fundamentos de sua prática e competência profissional.</w:t>
      </w:r>
      <w:r w:rsidR="00B45FE5" w:rsidRPr="002E672F">
        <w:t xml:space="preserve"> </w:t>
      </w:r>
      <w:r w:rsidR="00E61F25" w:rsidRPr="002E672F">
        <w:t>Colocar em prática esses ensinamentos é colaborar para a formação de cidadão críticos, e construir uma educação de qualidade.</w:t>
      </w:r>
    </w:p>
    <w:p w:rsidR="00E61F25" w:rsidRPr="002E672F" w:rsidRDefault="00E61F25" w:rsidP="00E61F25">
      <w:pPr>
        <w:spacing w:line="360" w:lineRule="auto"/>
      </w:pPr>
      <w:r w:rsidRPr="002E672F">
        <w:tab/>
        <w:t xml:space="preserve">O gráfico </w:t>
      </w:r>
      <w:proofErr w:type="gramStart"/>
      <w:r w:rsidRPr="002E672F">
        <w:t>4</w:t>
      </w:r>
      <w:proofErr w:type="gramEnd"/>
      <w:r w:rsidRPr="002E672F">
        <w:t xml:space="preserve"> demonstra que 30% dos pesquisados afirmaram que causa da dificuldade do professor em articular a teoria e a prática em sala de aula é falta interesse na nova práxis; 20% responderam que durante a formação é preciso mais prática; 10% disseram que não, em sala de aula é totalmente diferente; 10% responderam que não, a maior dificuldade é a falta de </w:t>
      </w:r>
      <w:r w:rsidRPr="002E672F">
        <w:lastRenderedPageBreak/>
        <w:t>interesse dos educadores; 10% afirmaram que é necessário preparação e interesse do profissional; 10% responderam que não é só isso, também a falta de estrutura e materiais pedagógicos e 10% disseram que nem sempre, a teoria na graduação dá condições</w:t>
      </w:r>
    </w:p>
    <w:p w:rsidR="00E61F25" w:rsidRPr="002E672F" w:rsidRDefault="00E61F25" w:rsidP="00E61F25">
      <w:pPr>
        <w:tabs>
          <w:tab w:val="left" w:pos="567"/>
        </w:tabs>
        <w:spacing w:line="360" w:lineRule="auto"/>
        <w:rPr>
          <w:rFonts w:eastAsia="Calibri"/>
          <w:lang w:eastAsia="en-US"/>
        </w:rPr>
      </w:pPr>
    </w:p>
    <w:p w:rsidR="00E61F25" w:rsidRPr="002E672F" w:rsidRDefault="00E61F25" w:rsidP="00E61F25">
      <w:pPr>
        <w:spacing w:line="276" w:lineRule="auto"/>
      </w:pPr>
      <w:r w:rsidRPr="002E672F">
        <w:rPr>
          <w:rFonts w:eastAsia="Calibri"/>
          <w:lang w:eastAsia="en-US"/>
        </w:rPr>
        <w:t xml:space="preserve">Gráfico 4– Principal </w:t>
      </w:r>
      <w:r w:rsidRPr="002E672F">
        <w:t>causa da dificuldade do professor em articular a teoria e a prática</w:t>
      </w:r>
    </w:p>
    <w:p w:rsidR="00E61F25" w:rsidRPr="002E672F" w:rsidRDefault="005B19BD" w:rsidP="00E61F25">
      <w:pPr>
        <w:spacing w:line="276" w:lineRule="auto"/>
      </w:pPr>
      <w:r>
        <w:rPr>
          <w:noProof/>
        </w:rPr>
        <w:pict>
          <v:shape id="_x0000_s1067" type="#_x0000_t202" style="position:absolute;left:0;text-align:left;margin-left:-.3pt;margin-top:8pt;width:450pt;height:208.6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">
            <v:textbox>
              <w:txbxContent>
                <w:p w:rsidR="002E672F" w:rsidRDefault="002E672F" w:rsidP="00E61F25">
                  <w:r w:rsidRPr="00CB6009">
                    <w:rPr>
                      <w:noProof/>
                    </w:rPr>
                    <w:drawing>
                      <wp:inline distT="0" distB="0" distL="0" distR="0">
                        <wp:extent cx="5419725" cy="2552700"/>
                        <wp:effectExtent l="0" t="0" r="0" b="0"/>
                        <wp:docPr id="7"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r w:rsidR="00E61F25" w:rsidRPr="002E672F">
        <w:rPr>
          <w:rFonts w:eastAsia="Calibri"/>
          <w:lang w:eastAsia="en-US"/>
        </w:rPr>
        <w:t>.</w:t>
      </w:r>
    </w:p>
    <w:p w:rsidR="00E61F25" w:rsidRPr="002E672F" w:rsidRDefault="00E61F25" w:rsidP="00E61F25">
      <w:pPr>
        <w:spacing w:line="276" w:lineRule="auto"/>
      </w:pPr>
    </w:p>
    <w:p w:rsidR="00E61F25" w:rsidRPr="002E672F" w:rsidRDefault="00E61F25" w:rsidP="00E61F25">
      <w:pPr>
        <w:spacing w:line="360" w:lineRule="auto"/>
      </w:pPr>
    </w:p>
    <w:p w:rsidR="00E61F25" w:rsidRPr="002E672F" w:rsidRDefault="00E61F25" w:rsidP="00E61F25">
      <w:pPr>
        <w:spacing w:line="360" w:lineRule="auto"/>
      </w:pPr>
    </w:p>
    <w:p w:rsidR="00E61F25" w:rsidRPr="002E672F" w:rsidRDefault="00E61F25" w:rsidP="00E61F25"/>
    <w:p w:rsidR="00E61F25" w:rsidRPr="002E672F" w:rsidRDefault="00E61F25" w:rsidP="00E61F25">
      <w:pPr>
        <w:spacing w:line="360" w:lineRule="auto"/>
      </w:pPr>
    </w:p>
    <w:p w:rsidR="00E61F25" w:rsidRPr="002E672F" w:rsidRDefault="00E61F25" w:rsidP="00E61F25">
      <w:pPr>
        <w:spacing w:line="480" w:lineRule="auto"/>
      </w:pPr>
    </w:p>
    <w:p w:rsidR="00E61F25" w:rsidRPr="002E672F" w:rsidRDefault="00E61F25" w:rsidP="00E61F25">
      <w:pPr>
        <w:spacing w:line="480" w:lineRule="auto"/>
      </w:pPr>
    </w:p>
    <w:p w:rsidR="00E61F25" w:rsidRPr="002E672F" w:rsidRDefault="00E61F25" w:rsidP="00E61F25">
      <w:pPr>
        <w:spacing w:line="480" w:lineRule="auto"/>
      </w:pPr>
    </w:p>
    <w:p w:rsidR="00E61F25" w:rsidRPr="002E672F" w:rsidRDefault="00E61F25" w:rsidP="00E61F25">
      <w:pPr>
        <w:spacing w:line="276" w:lineRule="auto"/>
      </w:pPr>
    </w:p>
    <w:p w:rsidR="00E61F25" w:rsidRPr="002E672F" w:rsidRDefault="00E61F25" w:rsidP="00E61F25"/>
    <w:p w:rsidR="00AC3B4F" w:rsidRPr="002E672F" w:rsidRDefault="00AC3B4F" w:rsidP="00AC3B4F">
      <w:pPr>
        <w:rPr>
          <w:rFonts w:eastAsia="Calibri"/>
          <w:sz w:val="20"/>
          <w:szCs w:val="20"/>
          <w:lang w:eastAsia="en-US"/>
        </w:rPr>
      </w:pPr>
      <w:r w:rsidRPr="002E672F">
        <w:rPr>
          <w:rFonts w:eastAsia="Calibri"/>
          <w:b/>
          <w:sz w:val="20"/>
          <w:szCs w:val="20"/>
          <w:lang w:eastAsia="en-US"/>
        </w:rPr>
        <w:t>Fonte:</w:t>
      </w:r>
      <w:proofErr w:type="gramStart"/>
      <w:r w:rsidRPr="002E672F">
        <w:rPr>
          <w:rFonts w:eastAsia="Calibri"/>
          <w:sz w:val="20"/>
          <w:szCs w:val="20"/>
          <w:lang w:eastAsia="en-US"/>
        </w:rPr>
        <w:t xml:space="preserve">  </w:t>
      </w:r>
      <w:proofErr w:type="gramEnd"/>
      <w:r w:rsidRPr="002E672F">
        <w:rPr>
          <w:rFonts w:eastAsia="Calibri"/>
          <w:b/>
          <w:sz w:val="20"/>
          <w:szCs w:val="20"/>
          <w:lang w:eastAsia="en-US"/>
        </w:rPr>
        <w:t>Questionários.</w:t>
      </w:r>
      <w:r w:rsidRPr="002E672F">
        <w:rPr>
          <w:rFonts w:eastAsia="Calibri"/>
          <w:sz w:val="20"/>
          <w:szCs w:val="20"/>
          <w:lang w:eastAsia="en-US"/>
        </w:rPr>
        <w:t xml:space="preserve"> Alta </w:t>
      </w:r>
      <w:proofErr w:type="spellStart"/>
      <w:r w:rsidRPr="002E672F">
        <w:rPr>
          <w:rFonts w:eastAsia="Calibri"/>
          <w:sz w:val="20"/>
          <w:szCs w:val="20"/>
          <w:lang w:eastAsia="en-US"/>
        </w:rPr>
        <w:t>Floresta-MT</w:t>
      </w:r>
      <w:proofErr w:type="spellEnd"/>
      <w:r w:rsidRPr="002E672F">
        <w:rPr>
          <w:rFonts w:eastAsia="Calibri"/>
          <w:sz w:val="20"/>
          <w:szCs w:val="20"/>
          <w:lang w:eastAsia="en-US"/>
        </w:rPr>
        <w:t>, 201</w:t>
      </w:r>
      <w:r>
        <w:rPr>
          <w:rFonts w:eastAsia="Calibri"/>
          <w:sz w:val="20"/>
          <w:szCs w:val="20"/>
          <w:lang w:eastAsia="en-US"/>
        </w:rPr>
        <w:t>5</w:t>
      </w:r>
      <w:r w:rsidRPr="002E672F">
        <w:rPr>
          <w:rFonts w:eastAsia="Calibri"/>
          <w:sz w:val="20"/>
          <w:szCs w:val="20"/>
          <w:lang w:eastAsia="en-US"/>
        </w:rPr>
        <w:t>.</w:t>
      </w:r>
    </w:p>
    <w:p w:rsidR="00E61F25" w:rsidRPr="002E672F" w:rsidRDefault="00E61F25" w:rsidP="00E61F25">
      <w:pPr>
        <w:spacing w:line="360" w:lineRule="auto"/>
        <w:ind w:firstLine="340"/>
      </w:pPr>
    </w:p>
    <w:p w:rsidR="00E61F25" w:rsidRPr="002E672F" w:rsidRDefault="00E61F25" w:rsidP="00E61F25">
      <w:pPr>
        <w:pStyle w:val="Galotxt"/>
      </w:pPr>
      <w:r w:rsidRPr="002E672F">
        <w:t>A formação docente é um fator essencial na qualidade da educação. Segundo Hernández (1998), os problemas surgem quando se avalia se houve transposição didática (ou não). Ou, em outras palavras, em que medida a formação docente produz, com segurança, uma mudança nas práticas de ensino.</w:t>
      </w:r>
    </w:p>
    <w:p w:rsidR="00E61F25" w:rsidRPr="002E672F" w:rsidRDefault="00E61F25" w:rsidP="00E61F25">
      <w:pPr>
        <w:pStyle w:val="Galotxt"/>
      </w:pPr>
      <w:r w:rsidRPr="002E672F">
        <w:t xml:space="preserve">Os professores possuem uma perspectiva funcional (o que se aprende deve servir para algo) na formação profissional. Isso faz com que a maior parte dos conhecimentos que os docentes recebem nos cursos de formação, embora possam estar mais ou menos legitimados academicamente, ao não serem produzidos nem legitimados pela prática docente, </w:t>
      </w:r>
      <w:proofErr w:type="gramStart"/>
      <w:r w:rsidRPr="002E672F">
        <w:t>passam</w:t>
      </w:r>
      <w:proofErr w:type="gramEnd"/>
      <w:r w:rsidRPr="002E672F">
        <w:t xml:space="preserve"> a ter pouca relevância na sua aprendizagem. </w:t>
      </w:r>
    </w:p>
    <w:p w:rsidR="00323838" w:rsidRPr="002E672F" w:rsidRDefault="00323838" w:rsidP="00323838">
      <w:pPr>
        <w:spacing w:line="360" w:lineRule="auto"/>
        <w:ind w:firstLine="567"/>
      </w:pPr>
      <w:r w:rsidRPr="002E672F">
        <w:t xml:space="preserve">O professor deve estar sempre disposto a aprender cada vez mais e construir novos conhecimentos para que seja possível um crescimento profissional e pessoal, dentro ou/e fora da escola. </w:t>
      </w:r>
    </w:p>
    <w:p w:rsidR="00E61F25" w:rsidRPr="002E672F" w:rsidRDefault="00323838" w:rsidP="00E61F25">
      <w:pPr>
        <w:tabs>
          <w:tab w:val="left" w:pos="567"/>
        </w:tabs>
        <w:spacing w:line="360" w:lineRule="auto"/>
      </w:pPr>
      <w:r>
        <w:tab/>
      </w:r>
      <w:r w:rsidR="00E61F25" w:rsidRPr="002E672F">
        <w:t xml:space="preserve">O gráfico </w:t>
      </w:r>
      <w:proofErr w:type="gramStart"/>
      <w:r w:rsidR="00E61F25" w:rsidRPr="002E672F">
        <w:t>5</w:t>
      </w:r>
      <w:proofErr w:type="gramEnd"/>
      <w:r w:rsidR="00E61F25" w:rsidRPr="002E672F">
        <w:t xml:space="preserve"> mostra que 50% dos pesquisados afirmaram que a formação continuada é importante </w:t>
      </w:r>
      <w:r w:rsidR="00E61F25" w:rsidRPr="002E672F">
        <w:rPr>
          <w:bCs/>
        </w:rPr>
        <w:t>na formação do professor, pois os mesmos devem manter-se atualizados</w:t>
      </w:r>
      <w:r w:rsidR="00E61F25" w:rsidRPr="002E672F">
        <w:t>; 20% responderam que sim, desde que seja condizente com a realidade; 10%  disseram que favorece a conhecimentos novos; 10% responderam que a formação contribui no desenvolvimento escolar e  10% disseram que sim.</w:t>
      </w:r>
    </w:p>
    <w:p w:rsidR="00E61F25" w:rsidRPr="002E672F" w:rsidRDefault="00E61F25" w:rsidP="00E61F25">
      <w:pPr>
        <w:spacing w:line="276" w:lineRule="auto"/>
        <w:rPr>
          <w:rFonts w:eastAsia="Calibri"/>
          <w:lang w:eastAsia="en-US"/>
        </w:rPr>
      </w:pPr>
    </w:p>
    <w:p w:rsidR="00E61F25" w:rsidRPr="002E672F" w:rsidRDefault="00E61F25" w:rsidP="00E61F25">
      <w:pPr>
        <w:spacing w:line="276" w:lineRule="auto"/>
        <w:rPr>
          <w:rFonts w:eastAsia="Calibri"/>
          <w:lang w:eastAsia="en-US"/>
        </w:rPr>
      </w:pPr>
      <w:r w:rsidRPr="002E672F">
        <w:rPr>
          <w:rFonts w:eastAsia="Calibri"/>
          <w:lang w:eastAsia="en-US"/>
        </w:rPr>
        <w:t xml:space="preserve">Gráfico 5 – </w:t>
      </w:r>
      <w:r w:rsidRPr="002E672F">
        <w:t xml:space="preserve">Formação continuada </w:t>
      </w:r>
      <w:r w:rsidRPr="002E672F">
        <w:rPr>
          <w:bCs/>
        </w:rPr>
        <w:t>é importante na formação do professor.</w:t>
      </w:r>
    </w:p>
    <w:p w:rsidR="00E61F25" w:rsidRPr="002E672F" w:rsidRDefault="005B19BD" w:rsidP="00E61F25">
      <w:pPr>
        <w:tabs>
          <w:tab w:val="left" w:pos="567"/>
        </w:tabs>
        <w:spacing w:line="480" w:lineRule="auto"/>
        <w:rPr>
          <w:rFonts w:eastAsia="Calibri"/>
          <w:lang w:eastAsia="en-US"/>
        </w:rPr>
      </w:pPr>
      <w:r w:rsidRPr="005B19BD">
        <w:rPr>
          <w:noProof/>
        </w:rPr>
        <w:pict>
          <v:shape id="Text Box 10" o:spid="_x0000_s1068" type="#_x0000_t202" style="position:absolute;left:0;text-align:left;margin-left:-1.8pt;margin-top:7.65pt;width:449.25pt;height:206.9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">
            <v:textbox>
              <w:txbxContent>
                <w:p w:rsidR="002E672F" w:rsidRDefault="002E672F" w:rsidP="00E61F25">
                  <w:r w:rsidRPr="000733D3">
                    <w:rPr>
                      <w:noProof/>
                    </w:rPr>
                    <w:drawing>
                      <wp:inline distT="0" distB="0" distL="0" distR="0">
                        <wp:extent cx="5514975" cy="2514600"/>
                        <wp:effectExtent l="0" t="0" r="0" b="0"/>
                        <wp:docPr id="11" name="Objeto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w:r>
    </w:p>
    <w:p w:rsidR="00E61F25" w:rsidRPr="002E672F" w:rsidRDefault="00E61F25" w:rsidP="00E61F25">
      <w:pPr>
        <w:tabs>
          <w:tab w:val="left" w:pos="567"/>
        </w:tabs>
        <w:spacing w:line="360" w:lineRule="auto"/>
        <w:rPr>
          <w:rFonts w:eastAsia="Calibri"/>
          <w:lang w:eastAsia="en-US"/>
        </w:rPr>
      </w:pPr>
    </w:p>
    <w:p w:rsidR="00E61F25" w:rsidRPr="002E672F" w:rsidRDefault="00E61F25" w:rsidP="00E61F25">
      <w:pPr>
        <w:tabs>
          <w:tab w:val="left" w:pos="567"/>
        </w:tabs>
        <w:spacing w:line="360" w:lineRule="auto"/>
        <w:rPr>
          <w:rFonts w:eastAsia="Calibri"/>
          <w:lang w:eastAsia="en-US"/>
        </w:rPr>
      </w:pPr>
    </w:p>
    <w:p w:rsidR="00E61F25" w:rsidRPr="002E672F" w:rsidRDefault="00E61F25" w:rsidP="00E61F25">
      <w:pPr>
        <w:tabs>
          <w:tab w:val="left" w:pos="567"/>
        </w:tabs>
        <w:spacing w:line="276" w:lineRule="auto"/>
        <w:rPr>
          <w:rFonts w:eastAsia="Calibri"/>
          <w:lang w:eastAsia="en-US"/>
        </w:rPr>
      </w:pPr>
    </w:p>
    <w:p w:rsidR="00E61F25" w:rsidRPr="002E672F" w:rsidRDefault="00E61F25" w:rsidP="00E61F25">
      <w:pPr>
        <w:tabs>
          <w:tab w:val="left" w:pos="567"/>
        </w:tabs>
        <w:spacing w:line="480" w:lineRule="auto"/>
        <w:rPr>
          <w:rFonts w:eastAsia="Calibri"/>
          <w:lang w:eastAsia="en-US"/>
        </w:rPr>
      </w:pPr>
    </w:p>
    <w:p w:rsidR="00E61F25" w:rsidRPr="002E672F" w:rsidRDefault="00E61F25" w:rsidP="00E61F25">
      <w:pPr>
        <w:tabs>
          <w:tab w:val="left" w:pos="567"/>
        </w:tabs>
        <w:spacing w:line="360" w:lineRule="auto"/>
        <w:rPr>
          <w:rFonts w:eastAsia="Calibri"/>
          <w:lang w:eastAsia="en-US"/>
        </w:rPr>
      </w:pPr>
    </w:p>
    <w:p w:rsidR="00E61F25" w:rsidRPr="002E672F" w:rsidRDefault="00E61F25" w:rsidP="00E61F25">
      <w:pPr>
        <w:tabs>
          <w:tab w:val="left" w:pos="567"/>
        </w:tabs>
        <w:rPr>
          <w:rFonts w:eastAsia="Calibri"/>
          <w:lang w:eastAsia="en-US"/>
        </w:rPr>
      </w:pPr>
    </w:p>
    <w:p w:rsidR="00E61F25" w:rsidRPr="002E672F" w:rsidRDefault="00E61F25" w:rsidP="00E61F25">
      <w:pPr>
        <w:tabs>
          <w:tab w:val="left" w:pos="567"/>
        </w:tabs>
        <w:spacing w:line="276" w:lineRule="auto"/>
        <w:rPr>
          <w:rFonts w:eastAsia="Calibri"/>
          <w:lang w:eastAsia="en-US"/>
        </w:rPr>
      </w:pPr>
    </w:p>
    <w:p w:rsidR="00E61F25" w:rsidRPr="002E672F" w:rsidRDefault="00E61F25" w:rsidP="00E61F25">
      <w:pPr>
        <w:tabs>
          <w:tab w:val="left" w:pos="567"/>
        </w:tabs>
        <w:spacing w:line="360" w:lineRule="auto"/>
        <w:rPr>
          <w:rFonts w:eastAsia="Calibri"/>
          <w:lang w:eastAsia="en-US"/>
        </w:rPr>
      </w:pPr>
    </w:p>
    <w:p w:rsidR="00E61F25" w:rsidRPr="002E672F" w:rsidRDefault="00E61F25" w:rsidP="00E61F25">
      <w:pPr>
        <w:tabs>
          <w:tab w:val="left" w:pos="567"/>
        </w:tabs>
        <w:spacing w:line="360" w:lineRule="auto"/>
        <w:rPr>
          <w:rFonts w:eastAsia="Calibri"/>
          <w:lang w:eastAsia="en-US"/>
        </w:rPr>
      </w:pPr>
    </w:p>
    <w:p w:rsidR="00E61F25" w:rsidRPr="002E672F" w:rsidRDefault="00E61F25" w:rsidP="00E61F25">
      <w:pPr>
        <w:rPr>
          <w:rFonts w:eastAsia="Calibri"/>
          <w:b/>
          <w:sz w:val="20"/>
          <w:szCs w:val="20"/>
          <w:lang w:eastAsia="en-US"/>
        </w:rPr>
      </w:pPr>
    </w:p>
    <w:p w:rsidR="00AC3B4F" w:rsidRPr="002E672F" w:rsidRDefault="00AC3B4F" w:rsidP="00AC3B4F">
      <w:pPr>
        <w:rPr>
          <w:rFonts w:eastAsia="Calibri"/>
          <w:sz w:val="20"/>
          <w:szCs w:val="20"/>
          <w:lang w:eastAsia="en-US"/>
        </w:rPr>
      </w:pPr>
      <w:r w:rsidRPr="002E672F">
        <w:rPr>
          <w:rFonts w:eastAsia="Calibri"/>
          <w:b/>
          <w:sz w:val="20"/>
          <w:szCs w:val="20"/>
          <w:lang w:eastAsia="en-US"/>
        </w:rPr>
        <w:t>Fonte:</w:t>
      </w:r>
      <w:proofErr w:type="gramStart"/>
      <w:r w:rsidRPr="002E672F">
        <w:rPr>
          <w:rFonts w:eastAsia="Calibri"/>
          <w:sz w:val="20"/>
          <w:szCs w:val="20"/>
          <w:lang w:eastAsia="en-US"/>
        </w:rPr>
        <w:t xml:space="preserve">  </w:t>
      </w:r>
      <w:proofErr w:type="gramEnd"/>
      <w:r w:rsidRPr="002E672F">
        <w:rPr>
          <w:rFonts w:eastAsia="Calibri"/>
          <w:b/>
          <w:sz w:val="20"/>
          <w:szCs w:val="20"/>
          <w:lang w:eastAsia="en-US"/>
        </w:rPr>
        <w:t>Questionários.</w:t>
      </w:r>
      <w:r w:rsidRPr="002E672F">
        <w:rPr>
          <w:rFonts w:eastAsia="Calibri"/>
          <w:sz w:val="20"/>
          <w:szCs w:val="20"/>
          <w:lang w:eastAsia="en-US"/>
        </w:rPr>
        <w:t xml:space="preserve"> Alta </w:t>
      </w:r>
      <w:proofErr w:type="spellStart"/>
      <w:r w:rsidRPr="002E672F">
        <w:rPr>
          <w:rFonts w:eastAsia="Calibri"/>
          <w:sz w:val="20"/>
          <w:szCs w:val="20"/>
          <w:lang w:eastAsia="en-US"/>
        </w:rPr>
        <w:t>Floresta-MT</w:t>
      </w:r>
      <w:proofErr w:type="spellEnd"/>
      <w:r w:rsidRPr="002E672F">
        <w:rPr>
          <w:rFonts w:eastAsia="Calibri"/>
          <w:sz w:val="20"/>
          <w:szCs w:val="20"/>
          <w:lang w:eastAsia="en-US"/>
        </w:rPr>
        <w:t>, 201</w:t>
      </w:r>
      <w:r>
        <w:rPr>
          <w:rFonts w:eastAsia="Calibri"/>
          <w:sz w:val="20"/>
          <w:szCs w:val="20"/>
          <w:lang w:eastAsia="en-US"/>
        </w:rPr>
        <w:t>5</w:t>
      </w:r>
      <w:r w:rsidRPr="002E672F">
        <w:rPr>
          <w:rFonts w:eastAsia="Calibri"/>
          <w:sz w:val="20"/>
          <w:szCs w:val="20"/>
          <w:lang w:eastAsia="en-US"/>
        </w:rPr>
        <w:t>.</w:t>
      </w:r>
    </w:p>
    <w:p w:rsidR="00E61F25" w:rsidRPr="002E672F" w:rsidRDefault="00E61F25" w:rsidP="00E61F25">
      <w:pPr>
        <w:tabs>
          <w:tab w:val="left" w:pos="567"/>
        </w:tabs>
        <w:spacing w:line="360" w:lineRule="auto"/>
        <w:rPr>
          <w:rFonts w:eastAsia="Calibri"/>
          <w:lang w:eastAsia="en-US"/>
        </w:rPr>
      </w:pPr>
    </w:p>
    <w:p w:rsidR="00E61F25" w:rsidRPr="002E672F" w:rsidRDefault="00E61F25" w:rsidP="00E61F25">
      <w:pPr>
        <w:pStyle w:val="Galotxt"/>
      </w:pPr>
      <w:r w:rsidRPr="002E672F">
        <w:t xml:space="preserve">Para </w:t>
      </w:r>
      <w:proofErr w:type="spellStart"/>
      <w:r w:rsidRPr="002E672F">
        <w:t>Perrenound</w:t>
      </w:r>
      <w:proofErr w:type="spellEnd"/>
      <w:r w:rsidRPr="002E672F">
        <w:t xml:space="preserve"> (2000), a formação continuada e a formação inicial desempenham, desempenham papeis importantes para a construção de saberes do docente. </w:t>
      </w:r>
    </w:p>
    <w:p w:rsidR="00E61F25" w:rsidRPr="002E672F" w:rsidRDefault="00E61F25" w:rsidP="00E61F25">
      <w:pPr>
        <w:spacing w:line="360" w:lineRule="auto"/>
        <w:ind w:firstLine="567"/>
      </w:pPr>
      <w:r w:rsidRPr="002E672F">
        <w:t xml:space="preserve">Percebe-se que a prática pedagógica é de suma importância, porém o professor deve saber administrá-la, pois a nova era requer um profissional de educação diferente. Isso implica formar o professor na e para a mudança, devendo o mesmo estar preparado para entender as transformações que estão </w:t>
      </w:r>
      <w:proofErr w:type="gramStart"/>
      <w:r w:rsidRPr="002E672F">
        <w:t>surgindo nos</w:t>
      </w:r>
      <w:proofErr w:type="gramEnd"/>
      <w:r w:rsidRPr="002E672F">
        <w:t xml:space="preserve"> diferentes campos do saber. </w:t>
      </w:r>
    </w:p>
    <w:p w:rsidR="00E61F25" w:rsidRPr="002E672F" w:rsidRDefault="00323838" w:rsidP="00E61F25">
      <w:pPr>
        <w:spacing w:line="360" w:lineRule="auto"/>
        <w:ind w:firstLine="567"/>
      </w:pPr>
      <w:r w:rsidRPr="00323838">
        <w:t xml:space="preserve">O aprender contínuo é essencial se concentra em dois pilares: a própria pessoa, como agente, e a escola, como lugar de crescimento profissional </w:t>
      </w:r>
      <w:r w:rsidRPr="00323838">
        <w:tab/>
        <w:t xml:space="preserve">permanente. </w:t>
      </w:r>
      <w:r w:rsidR="00E61F25" w:rsidRPr="002E672F">
        <w:t>Assim, através da prática reflexiva do saber e do fazer, ou seja, teoria e prática o profissional estará preparado para o desafio da sala de aula.</w:t>
      </w:r>
    </w:p>
    <w:p w:rsidR="00E61F25" w:rsidRPr="002E672F" w:rsidRDefault="008842C7" w:rsidP="00E61F25">
      <w:pPr>
        <w:tabs>
          <w:tab w:val="left" w:pos="567"/>
        </w:tabs>
        <w:spacing w:line="360" w:lineRule="auto"/>
        <w:rPr>
          <w:rFonts w:eastAsia="Calibri"/>
          <w:lang w:eastAsia="en-US"/>
        </w:rPr>
      </w:pPr>
      <w:r w:rsidRPr="002E672F">
        <w:rPr>
          <w:rFonts w:eastAsia="Calibri"/>
          <w:lang w:eastAsia="en-US"/>
        </w:rPr>
        <w:tab/>
      </w:r>
      <w:r w:rsidRPr="002E672F">
        <w:t xml:space="preserve">O gráfico </w:t>
      </w:r>
      <w:proofErr w:type="gramStart"/>
      <w:r w:rsidRPr="002E672F">
        <w:t>6</w:t>
      </w:r>
      <w:proofErr w:type="gramEnd"/>
      <w:r w:rsidRPr="002E672F">
        <w:t xml:space="preserve"> demonstra que</w:t>
      </w:r>
      <w:r w:rsidR="00BF16A3" w:rsidRPr="002E672F">
        <w:t xml:space="preserve"> 6</w:t>
      </w:r>
      <w:r w:rsidRPr="002E672F">
        <w:t>0% dos pesquisados afirmaram que</w:t>
      </w:r>
      <w:r w:rsidR="00BF16A3" w:rsidRPr="002E672F">
        <w:t xml:space="preserve">m gosta </w:t>
      </w:r>
      <w:r w:rsidR="00BF16A3" w:rsidRPr="002E672F">
        <w:rPr>
          <w:bCs/>
        </w:rPr>
        <w:t>do que faz se dedica ao máximo, 10% responderam que gostar do que faz influencia na formação profissional, 10%  disseram que quem se propõe a fazer algo tem que dar o seu melhor, 10% responderam que ajuda o professor a ser mais criativo e 10%  responderam que isso é alcançado quando todo o sistema fala a mesma coisa.</w:t>
      </w:r>
    </w:p>
    <w:p w:rsidR="006B6D1D" w:rsidRDefault="006B6D1D" w:rsidP="00E61F25">
      <w:pPr>
        <w:tabs>
          <w:tab w:val="left" w:pos="567"/>
        </w:tabs>
        <w:spacing w:line="360" w:lineRule="auto"/>
        <w:rPr>
          <w:rFonts w:eastAsia="Calibri"/>
          <w:lang w:eastAsia="en-US"/>
        </w:rPr>
      </w:pPr>
    </w:p>
    <w:p w:rsidR="00AC3B4F" w:rsidRDefault="00AC3B4F" w:rsidP="00E61F25">
      <w:pPr>
        <w:tabs>
          <w:tab w:val="left" w:pos="567"/>
        </w:tabs>
        <w:spacing w:line="360" w:lineRule="auto"/>
        <w:rPr>
          <w:rFonts w:eastAsia="Calibri"/>
          <w:lang w:eastAsia="en-US"/>
        </w:rPr>
      </w:pPr>
    </w:p>
    <w:p w:rsidR="00AC3B4F" w:rsidRDefault="00AC3B4F" w:rsidP="00E61F25">
      <w:pPr>
        <w:tabs>
          <w:tab w:val="left" w:pos="567"/>
        </w:tabs>
        <w:spacing w:line="360" w:lineRule="auto"/>
        <w:rPr>
          <w:rFonts w:eastAsia="Calibri"/>
          <w:lang w:eastAsia="en-US"/>
        </w:rPr>
      </w:pPr>
    </w:p>
    <w:p w:rsidR="00AC3B4F" w:rsidRPr="002E672F" w:rsidRDefault="00AC3B4F" w:rsidP="00E61F25">
      <w:pPr>
        <w:tabs>
          <w:tab w:val="left" w:pos="567"/>
        </w:tabs>
        <w:spacing w:line="360" w:lineRule="auto"/>
        <w:rPr>
          <w:rFonts w:eastAsia="Calibri"/>
          <w:lang w:eastAsia="en-US"/>
        </w:rPr>
      </w:pPr>
    </w:p>
    <w:p w:rsidR="00E61F25" w:rsidRPr="002E672F" w:rsidRDefault="00E61F25" w:rsidP="00E61F25">
      <w:pPr>
        <w:spacing w:line="276" w:lineRule="auto"/>
        <w:rPr>
          <w:rFonts w:eastAsia="Calibri"/>
          <w:lang w:eastAsia="en-US"/>
        </w:rPr>
      </w:pPr>
      <w:r w:rsidRPr="002E672F">
        <w:rPr>
          <w:rFonts w:eastAsia="Calibri"/>
          <w:lang w:eastAsia="en-US"/>
        </w:rPr>
        <w:lastRenderedPageBreak/>
        <w:t xml:space="preserve">Gráfico 6 – </w:t>
      </w:r>
      <w:r w:rsidRPr="002E672F">
        <w:rPr>
          <w:bCs/>
        </w:rPr>
        <w:t>Gostar do que faz influencia na formação profissional</w:t>
      </w:r>
      <w:r w:rsidRPr="002E672F">
        <w:rPr>
          <w:rFonts w:eastAsia="Calibri"/>
          <w:lang w:eastAsia="en-US"/>
        </w:rPr>
        <w:t>.</w:t>
      </w:r>
      <w:bookmarkStart w:id="0" w:name="_GoBack"/>
      <w:bookmarkEnd w:id="0"/>
    </w:p>
    <w:p w:rsidR="00E61F25" w:rsidRPr="002E672F" w:rsidRDefault="005B19BD" w:rsidP="008842C7">
      <w:pPr>
        <w:tabs>
          <w:tab w:val="left" w:pos="567"/>
        </w:tabs>
        <w:spacing w:line="276" w:lineRule="auto"/>
        <w:rPr>
          <w:rFonts w:eastAsia="Calibri"/>
          <w:lang w:eastAsia="en-US"/>
        </w:rPr>
      </w:pPr>
      <w:r>
        <w:rPr>
          <w:rFonts w:eastAsia="Calibri"/>
          <w:noProof/>
        </w:rPr>
        <w:pict>
          <v:shape id="_x0000_s1069" type="#_x0000_t202" style="position:absolute;left:0;text-align:left;margin-left:1.2pt;margin-top:4.1pt;width:446.25pt;height:177.75pt;z-index:251720704">
            <v:textbox>
              <w:txbxContent>
                <w:p w:rsidR="002E672F" w:rsidRDefault="002E672F" w:rsidP="00FA20D5">
                  <w:pPr>
                    <w:spacing w:line="276" w:lineRule="auto"/>
                  </w:pPr>
                  <w:r w:rsidRPr="008842C7">
                    <w:rPr>
                      <w:noProof/>
                    </w:rPr>
                    <w:drawing>
                      <wp:inline distT="0" distB="0" distL="0" distR="0">
                        <wp:extent cx="5553075" cy="2209800"/>
                        <wp:effectExtent l="0" t="0" r="0" b="0"/>
                        <wp:docPr id="18"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w:r>
    </w:p>
    <w:p w:rsidR="008D56E6" w:rsidRPr="002E672F" w:rsidRDefault="009303EE" w:rsidP="00D62D3C">
      <w:pPr>
        <w:pStyle w:val="SemEspaamento"/>
        <w:numPr>
          <w:ilvl w:val="0"/>
          <w:numId w:val="10"/>
        </w:numPr>
        <w:rPr>
          <w:sz w:val="22"/>
          <w:szCs w:val="22"/>
        </w:rPr>
      </w:pPr>
      <w:r w:rsidRPr="002E672F">
        <w:rPr>
          <w:rFonts w:ascii="Times New Roman" w:hAnsi="Times New Roman"/>
          <w:sz w:val="24"/>
          <w:szCs w:val="24"/>
        </w:rPr>
        <w:t>___________________________</w:t>
      </w:r>
    </w:p>
    <w:p w:rsidR="00D62D3C" w:rsidRPr="002E672F" w:rsidRDefault="00D62D3C" w:rsidP="00D62D3C">
      <w:pPr>
        <w:pStyle w:val="SemEspaamento"/>
        <w:rPr>
          <w:rFonts w:ascii="Times New Roman" w:hAnsi="Times New Roman"/>
          <w:sz w:val="24"/>
          <w:szCs w:val="24"/>
        </w:rPr>
      </w:pPr>
    </w:p>
    <w:p w:rsidR="00D62D3C" w:rsidRPr="002E672F" w:rsidRDefault="00D62D3C" w:rsidP="00D62D3C">
      <w:pPr>
        <w:pStyle w:val="SemEspaamento"/>
        <w:rPr>
          <w:rFonts w:ascii="Times New Roman" w:hAnsi="Times New Roman"/>
        </w:rPr>
      </w:pPr>
    </w:p>
    <w:p w:rsidR="00D62D3C" w:rsidRPr="002E672F" w:rsidRDefault="00D62D3C" w:rsidP="00D62D3C">
      <w:pPr>
        <w:pStyle w:val="SemEspaamento"/>
        <w:rPr>
          <w:rFonts w:ascii="Times New Roman" w:hAnsi="Times New Roman"/>
          <w:sz w:val="24"/>
          <w:szCs w:val="24"/>
        </w:rPr>
      </w:pPr>
    </w:p>
    <w:p w:rsidR="00D62D3C" w:rsidRPr="002E672F" w:rsidRDefault="00D62D3C" w:rsidP="00D62D3C">
      <w:pPr>
        <w:pStyle w:val="SemEspaamento"/>
        <w:rPr>
          <w:rFonts w:ascii="Times New Roman" w:hAnsi="Times New Roman"/>
          <w:sz w:val="24"/>
          <w:szCs w:val="24"/>
        </w:rPr>
      </w:pPr>
    </w:p>
    <w:p w:rsidR="00D62D3C" w:rsidRPr="002E672F" w:rsidRDefault="00D62D3C" w:rsidP="00D62D3C">
      <w:pPr>
        <w:pStyle w:val="SemEspaamento"/>
        <w:rPr>
          <w:rFonts w:ascii="Arial" w:hAnsi="Arial" w:cs="Arial"/>
          <w:bCs/>
          <w:sz w:val="24"/>
          <w:szCs w:val="24"/>
        </w:rPr>
      </w:pPr>
    </w:p>
    <w:p w:rsidR="00D62D3C" w:rsidRPr="002E672F" w:rsidRDefault="00D62D3C" w:rsidP="00D62D3C">
      <w:pPr>
        <w:pStyle w:val="SemEspaamento"/>
        <w:rPr>
          <w:rFonts w:ascii="Arial" w:hAnsi="Arial" w:cs="Arial"/>
          <w:bCs/>
          <w:sz w:val="24"/>
          <w:szCs w:val="24"/>
        </w:rPr>
      </w:pPr>
    </w:p>
    <w:p w:rsidR="00D62D3C" w:rsidRPr="002E672F" w:rsidRDefault="00D62D3C" w:rsidP="00FA20D5">
      <w:pPr>
        <w:pStyle w:val="SemEspaamento"/>
        <w:spacing w:line="276" w:lineRule="auto"/>
        <w:rPr>
          <w:rFonts w:ascii="Arial" w:hAnsi="Arial" w:cs="Arial"/>
          <w:bCs/>
          <w:sz w:val="24"/>
          <w:szCs w:val="24"/>
        </w:rPr>
      </w:pPr>
    </w:p>
    <w:p w:rsidR="00D62D3C" w:rsidRPr="002E672F" w:rsidRDefault="00D62D3C" w:rsidP="00D62D3C">
      <w:pPr>
        <w:pStyle w:val="SemEspaamento"/>
        <w:rPr>
          <w:rFonts w:ascii="Arial" w:hAnsi="Arial" w:cs="Arial"/>
          <w:bCs/>
          <w:sz w:val="24"/>
          <w:szCs w:val="24"/>
        </w:rPr>
      </w:pPr>
    </w:p>
    <w:p w:rsidR="00D62D3C" w:rsidRPr="002E672F" w:rsidRDefault="00D62D3C" w:rsidP="00D62D3C">
      <w:pPr>
        <w:pStyle w:val="SemEspaamento"/>
        <w:rPr>
          <w:rFonts w:ascii="Arial" w:hAnsi="Arial" w:cs="Arial"/>
          <w:bCs/>
          <w:sz w:val="24"/>
          <w:szCs w:val="24"/>
        </w:rPr>
      </w:pPr>
    </w:p>
    <w:p w:rsidR="00D62D3C" w:rsidRPr="002E672F" w:rsidRDefault="00D62D3C" w:rsidP="00D62D3C">
      <w:pPr>
        <w:pStyle w:val="SemEspaamento"/>
        <w:rPr>
          <w:rFonts w:ascii="Arial" w:hAnsi="Arial" w:cs="Arial"/>
          <w:bCs/>
          <w:sz w:val="24"/>
          <w:szCs w:val="24"/>
        </w:rPr>
      </w:pPr>
    </w:p>
    <w:p w:rsidR="00D62D3C" w:rsidRPr="002E672F" w:rsidRDefault="00D62D3C" w:rsidP="00D62D3C">
      <w:pPr>
        <w:pStyle w:val="SemEspaamento"/>
        <w:rPr>
          <w:rFonts w:ascii="Arial" w:hAnsi="Arial" w:cs="Arial"/>
          <w:bCs/>
          <w:sz w:val="24"/>
          <w:szCs w:val="24"/>
        </w:rPr>
      </w:pPr>
    </w:p>
    <w:p w:rsidR="00AC3B4F" w:rsidRPr="002E672F" w:rsidRDefault="00AC3B4F" w:rsidP="00AC3B4F">
      <w:pPr>
        <w:rPr>
          <w:rFonts w:eastAsia="Calibri"/>
          <w:sz w:val="20"/>
          <w:szCs w:val="20"/>
          <w:lang w:eastAsia="en-US"/>
        </w:rPr>
      </w:pPr>
      <w:r w:rsidRPr="002E672F">
        <w:rPr>
          <w:rFonts w:eastAsia="Calibri"/>
          <w:b/>
          <w:sz w:val="20"/>
          <w:szCs w:val="20"/>
          <w:lang w:eastAsia="en-US"/>
        </w:rPr>
        <w:t>Fonte:</w:t>
      </w:r>
      <w:proofErr w:type="gramStart"/>
      <w:r w:rsidRPr="002E672F">
        <w:rPr>
          <w:rFonts w:eastAsia="Calibri"/>
          <w:sz w:val="20"/>
          <w:szCs w:val="20"/>
          <w:lang w:eastAsia="en-US"/>
        </w:rPr>
        <w:t xml:space="preserve">  </w:t>
      </w:r>
      <w:proofErr w:type="gramEnd"/>
      <w:r w:rsidRPr="002E672F">
        <w:rPr>
          <w:rFonts w:eastAsia="Calibri"/>
          <w:b/>
          <w:sz w:val="20"/>
          <w:szCs w:val="20"/>
          <w:lang w:eastAsia="en-US"/>
        </w:rPr>
        <w:t>Questionários.</w:t>
      </w:r>
      <w:r w:rsidRPr="002E672F">
        <w:rPr>
          <w:rFonts w:eastAsia="Calibri"/>
          <w:sz w:val="20"/>
          <w:szCs w:val="20"/>
          <w:lang w:eastAsia="en-US"/>
        </w:rPr>
        <w:t xml:space="preserve"> Alta </w:t>
      </w:r>
      <w:proofErr w:type="spellStart"/>
      <w:r w:rsidRPr="002E672F">
        <w:rPr>
          <w:rFonts w:eastAsia="Calibri"/>
          <w:sz w:val="20"/>
          <w:szCs w:val="20"/>
          <w:lang w:eastAsia="en-US"/>
        </w:rPr>
        <w:t>Floresta-MT</w:t>
      </w:r>
      <w:proofErr w:type="spellEnd"/>
      <w:r w:rsidRPr="002E672F">
        <w:rPr>
          <w:rFonts w:eastAsia="Calibri"/>
          <w:sz w:val="20"/>
          <w:szCs w:val="20"/>
          <w:lang w:eastAsia="en-US"/>
        </w:rPr>
        <w:t>, 201</w:t>
      </w:r>
      <w:r>
        <w:rPr>
          <w:rFonts w:eastAsia="Calibri"/>
          <w:sz w:val="20"/>
          <w:szCs w:val="20"/>
          <w:lang w:eastAsia="en-US"/>
        </w:rPr>
        <w:t>5</w:t>
      </w:r>
      <w:r w:rsidRPr="002E672F">
        <w:rPr>
          <w:rFonts w:eastAsia="Calibri"/>
          <w:sz w:val="20"/>
          <w:szCs w:val="20"/>
          <w:lang w:eastAsia="en-US"/>
        </w:rPr>
        <w:t>.</w:t>
      </w:r>
    </w:p>
    <w:p w:rsidR="00D64DA4" w:rsidRPr="002E672F" w:rsidRDefault="00D64DA4" w:rsidP="00051063">
      <w:pPr>
        <w:pStyle w:val="SemEspaamento"/>
        <w:spacing w:line="360" w:lineRule="auto"/>
        <w:rPr>
          <w:rFonts w:ascii="Arial" w:hAnsi="Arial" w:cs="Arial"/>
          <w:bCs/>
          <w:sz w:val="24"/>
          <w:szCs w:val="24"/>
        </w:rPr>
      </w:pPr>
    </w:p>
    <w:p w:rsidR="00051063" w:rsidRPr="002E672F" w:rsidRDefault="00051063" w:rsidP="00051063">
      <w:pPr>
        <w:spacing w:line="360" w:lineRule="auto"/>
        <w:ind w:left="60" w:firstLine="507"/>
      </w:pPr>
      <w:r w:rsidRPr="002E672F">
        <w:t xml:space="preserve">De acordo com sua prática educativa o professor revela um tipo de relacionamento com o aluno ou se tornando o centro do processo educativo ou proporcionando o aluno em constituir-se um sujeito deste processo, ou ainda, se ambos constituindo em agentes educativos. Para </w:t>
      </w:r>
      <w:proofErr w:type="spellStart"/>
      <w:r w:rsidRPr="002E672F">
        <w:t>Gadotti</w:t>
      </w:r>
      <w:proofErr w:type="spellEnd"/>
      <w:r w:rsidRPr="002E672F">
        <w:t xml:space="preserve"> (2003), a aprendizagem tem como base a afetividade, já que ocorre a partir das interações sociais.</w:t>
      </w:r>
    </w:p>
    <w:p w:rsidR="00A45D1D" w:rsidRPr="002E672F" w:rsidRDefault="00A45D1D" w:rsidP="000D3052">
      <w:pPr>
        <w:pStyle w:val="SemEspaamento"/>
        <w:spacing w:line="360" w:lineRule="auto"/>
        <w:ind w:firstLine="567"/>
        <w:rPr>
          <w:rFonts w:ascii="Times New Roman" w:hAnsi="Times New Roman"/>
          <w:bCs/>
          <w:sz w:val="24"/>
          <w:szCs w:val="24"/>
        </w:rPr>
      </w:pPr>
      <w:r w:rsidRPr="002E672F">
        <w:rPr>
          <w:rFonts w:ascii="Times New Roman" w:hAnsi="Times New Roman"/>
          <w:bCs/>
          <w:sz w:val="24"/>
          <w:szCs w:val="24"/>
        </w:rPr>
        <w:t xml:space="preserve">Assim, é indispensável que o docente coloque um vínculo afetivo positivo no seu trabalho para que possa realizar suas tarefas. </w:t>
      </w:r>
    </w:p>
    <w:p w:rsidR="00A45D1D" w:rsidRPr="002E672F" w:rsidRDefault="0011371A" w:rsidP="0011371A">
      <w:pPr>
        <w:pStyle w:val="SemEspaamento"/>
        <w:spacing w:line="360" w:lineRule="auto"/>
        <w:ind w:firstLine="567"/>
        <w:rPr>
          <w:rFonts w:ascii="Times New Roman" w:hAnsi="Times New Roman"/>
          <w:bCs/>
          <w:sz w:val="24"/>
          <w:szCs w:val="24"/>
        </w:rPr>
      </w:pPr>
      <w:r w:rsidRPr="002E672F">
        <w:rPr>
          <w:rFonts w:ascii="Times New Roman" w:hAnsi="Times New Roman"/>
          <w:bCs/>
          <w:sz w:val="24"/>
          <w:szCs w:val="24"/>
        </w:rPr>
        <w:t xml:space="preserve">O gráfico </w:t>
      </w:r>
      <w:proofErr w:type="gramStart"/>
      <w:r w:rsidRPr="002E672F">
        <w:rPr>
          <w:rFonts w:ascii="Times New Roman" w:hAnsi="Times New Roman"/>
          <w:bCs/>
          <w:sz w:val="24"/>
          <w:szCs w:val="24"/>
        </w:rPr>
        <w:t>7</w:t>
      </w:r>
      <w:proofErr w:type="gramEnd"/>
      <w:r w:rsidRPr="002E672F">
        <w:rPr>
          <w:rFonts w:ascii="Times New Roman" w:hAnsi="Times New Roman"/>
          <w:bCs/>
          <w:sz w:val="24"/>
          <w:szCs w:val="24"/>
        </w:rPr>
        <w:t xml:space="preserve"> demonstra que 40% dos pesquisados têm u</w:t>
      </w:r>
      <w:r w:rsidR="00071441" w:rsidRPr="002E672F">
        <w:rPr>
          <w:rFonts w:ascii="Times New Roman" w:hAnsi="Times New Roman"/>
          <w:bCs/>
          <w:sz w:val="24"/>
          <w:szCs w:val="24"/>
        </w:rPr>
        <w:t>m bom nível de con</w:t>
      </w:r>
      <w:r w:rsidRPr="002E672F">
        <w:rPr>
          <w:rFonts w:ascii="Times New Roman" w:hAnsi="Times New Roman"/>
          <w:bCs/>
          <w:sz w:val="24"/>
          <w:szCs w:val="24"/>
        </w:rPr>
        <w:t>hecimento da prática pedagógica e procuram sempre aprimorá-la, 20% responderam que sim, 20% disseram que sempre têm algo novo a aprender, 10% afirmaram que se consideraram preparadas para a função e 10% responderam que através do planejamento e conversa com os professores.</w:t>
      </w:r>
    </w:p>
    <w:p w:rsidR="00A45D1D" w:rsidRDefault="00A45D1D" w:rsidP="00972492">
      <w:pPr>
        <w:pStyle w:val="SemEspaamento"/>
        <w:spacing w:line="276" w:lineRule="auto"/>
        <w:rPr>
          <w:rFonts w:ascii="Times New Roman" w:hAnsi="Times New Roman"/>
          <w:bCs/>
          <w:sz w:val="24"/>
          <w:szCs w:val="24"/>
        </w:rPr>
      </w:pPr>
    </w:p>
    <w:p w:rsidR="00992D99" w:rsidRPr="002E672F" w:rsidRDefault="00992D99" w:rsidP="00992D99">
      <w:pPr>
        <w:spacing w:line="276" w:lineRule="auto"/>
        <w:rPr>
          <w:rFonts w:eastAsia="Calibri"/>
          <w:lang w:eastAsia="en-US"/>
        </w:rPr>
      </w:pPr>
      <w:r w:rsidRPr="002E672F">
        <w:rPr>
          <w:rFonts w:eastAsia="Calibri"/>
          <w:lang w:eastAsia="en-US"/>
        </w:rPr>
        <w:t xml:space="preserve">Gráfico 7 – </w:t>
      </w:r>
      <w:r w:rsidRPr="002E672F">
        <w:rPr>
          <w:bCs/>
        </w:rPr>
        <w:t>Tem um bom nível de conhecimento da prática pedagógica</w:t>
      </w:r>
      <w:r w:rsidRPr="002E672F">
        <w:rPr>
          <w:rFonts w:eastAsia="Calibri"/>
          <w:lang w:eastAsia="en-US"/>
        </w:rPr>
        <w:t>.</w:t>
      </w:r>
    </w:p>
    <w:p w:rsidR="00992D99" w:rsidRPr="002E672F" w:rsidRDefault="005B19BD" w:rsidP="00992D99">
      <w:pPr>
        <w:tabs>
          <w:tab w:val="left" w:pos="567"/>
        </w:tabs>
        <w:spacing w:line="276" w:lineRule="auto"/>
        <w:rPr>
          <w:rFonts w:eastAsia="Calibri"/>
          <w:lang w:eastAsia="en-US"/>
        </w:rPr>
      </w:pPr>
      <w:r>
        <w:rPr>
          <w:rFonts w:eastAsia="Calibri"/>
          <w:noProof/>
        </w:rPr>
        <w:pict>
          <v:shape id="_x0000_s1071" type="#_x0000_t202" style="position:absolute;left:0;text-align:left;margin-left:1.2pt;margin-top:1.4pt;width:446.25pt;height:177.85pt;z-index:251722752">
            <v:textbox>
              <w:txbxContent>
                <w:p w:rsidR="002E672F" w:rsidRDefault="002E672F" w:rsidP="00992D99">
                  <w:r w:rsidRPr="008842C7">
                    <w:rPr>
                      <w:noProof/>
                    </w:rPr>
                    <w:drawing>
                      <wp:inline distT="0" distB="0" distL="0" distR="0">
                        <wp:extent cx="5419725" cy="2209800"/>
                        <wp:effectExtent l="0" t="0" r="0" b="0"/>
                        <wp:docPr id="21"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w:pict>
      </w:r>
    </w:p>
    <w:p w:rsidR="00992D99" w:rsidRPr="002E672F" w:rsidRDefault="00992D99" w:rsidP="00FA20D5">
      <w:pPr>
        <w:pStyle w:val="SemEspaamento"/>
        <w:numPr>
          <w:ilvl w:val="0"/>
          <w:numId w:val="10"/>
        </w:numPr>
        <w:spacing w:line="276" w:lineRule="auto"/>
        <w:rPr>
          <w:sz w:val="22"/>
          <w:szCs w:val="22"/>
        </w:rPr>
      </w:pPr>
      <w:r w:rsidRPr="002E672F">
        <w:rPr>
          <w:rFonts w:ascii="Times New Roman" w:hAnsi="Times New Roman"/>
          <w:sz w:val="24"/>
          <w:szCs w:val="24"/>
        </w:rPr>
        <w:t>___________________________</w:t>
      </w:r>
    </w:p>
    <w:p w:rsidR="00992D99" w:rsidRPr="002E672F" w:rsidRDefault="00992D99" w:rsidP="00992D99">
      <w:pPr>
        <w:pStyle w:val="SemEspaamento"/>
        <w:rPr>
          <w:rFonts w:ascii="Times New Roman" w:hAnsi="Times New Roman"/>
          <w:sz w:val="24"/>
          <w:szCs w:val="24"/>
        </w:rPr>
      </w:pPr>
    </w:p>
    <w:p w:rsidR="00992D99" w:rsidRPr="002E672F" w:rsidRDefault="00992D99" w:rsidP="00992D99">
      <w:pPr>
        <w:pStyle w:val="SemEspaamento"/>
        <w:rPr>
          <w:rFonts w:ascii="Times New Roman" w:hAnsi="Times New Roman"/>
          <w:sz w:val="24"/>
          <w:szCs w:val="24"/>
        </w:rPr>
      </w:pPr>
    </w:p>
    <w:p w:rsidR="00992D99" w:rsidRPr="002E672F" w:rsidRDefault="00992D99" w:rsidP="00992D99">
      <w:pPr>
        <w:pStyle w:val="SemEspaamento"/>
        <w:rPr>
          <w:rFonts w:ascii="Times New Roman" w:hAnsi="Times New Roman"/>
          <w:sz w:val="24"/>
          <w:szCs w:val="24"/>
        </w:rPr>
      </w:pPr>
    </w:p>
    <w:p w:rsidR="00992D99" w:rsidRPr="002E672F" w:rsidRDefault="00992D99" w:rsidP="00992D99">
      <w:pPr>
        <w:pStyle w:val="SemEspaamento"/>
        <w:rPr>
          <w:rFonts w:ascii="Times New Roman" w:hAnsi="Times New Roman"/>
          <w:sz w:val="24"/>
          <w:szCs w:val="24"/>
        </w:rPr>
      </w:pPr>
    </w:p>
    <w:p w:rsidR="00992D99" w:rsidRPr="002E672F" w:rsidRDefault="00992D99" w:rsidP="00992D99">
      <w:pPr>
        <w:pStyle w:val="SemEspaamento"/>
        <w:rPr>
          <w:rFonts w:ascii="Arial" w:hAnsi="Arial" w:cs="Arial"/>
          <w:bCs/>
          <w:sz w:val="24"/>
          <w:szCs w:val="24"/>
        </w:rPr>
      </w:pPr>
    </w:p>
    <w:p w:rsidR="00992D99" w:rsidRDefault="00992D99" w:rsidP="00992D99">
      <w:pPr>
        <w:pStyle w:val="SemEspaamento"/>
        <w:rPr>
          <w:rFonts w:ascii="Arial" w:hAnsi="Arial" w:cs="Arial"/>
          <w:bCs/>
          <w:sz w:val="24"/>
          <w:szCs w:val="24"/>
        </w:rPr>
      </w:pPr>
    </w:p>
    <w:p w:rsidR="002E2DD8" w:rsidRPr="002E672F" w:rsidRDefault="002E2DD8" w:rsidP="00FA20D5">
      <w:pPr>
        <w:pStyle w:val="SemEspaamento"/>
        <w:spacing w:line="480" w:lineRule="auto"/>
        <w:rPr>
          <w:rFonts w:ascii="Arial" w:hAnsi="Arial" w:cs="Arial"/>
          <w:bCs/>
          <w:sz w:val="24"/>
          <w:szCs w:val="24"/>
        </w:rPr>
      </w:pPr>
    </w:p>
    <w:p w:rsidR="00992D99" w:rsidRPr="002E672F" w:rsidRDefault="00992D99" w:rsidP="0011371A">
      <w:pPr>
        <w:pStyle w:val="SemEspaamento"/>
        <w:spacing w:line="360" w:lineRule="auto"/>
        <w:rPr>
          <w:rFonts w:ascii="Arial" w:hAnsi="Arial" w:cs="Arial"/>
          <w:bCs/>
          <w:sz w:val="24"/>
          <w:szCs w:val="24"/>
        </w:rPr>
      </w:pPr>
    </w:p>
    <w:p w:rsidR="00992D99" w:rsidRPr="002E672F" w:rsidRDefault="00992D99" w:rsidP="0011371A">
      <w:pPr>
        <w:pStyle w:val="SemEspaamento"/>
        <w:spacing w:line="276" w:lineRule="auto"/>
        <w:rPr>
          <w:rFonts w:ascii="Arial" w:hAnsi="Arial" w:cs="Arial"/>
          <w:bCs/>
          <w:sz w:val="24"/>
          <w:szCs w:val="24"/>
        </w:rPr>
      </w:pPr>
    </w:p>
    <w:p w:rsidR="00AC3B4F" w:rsidRPr="002E672F" w:rsidRDefault="00AC3B4F" w:rsidP="00AC3B4F">
      <w:pPr>
        <w:rPr>
          <w:rFonts w:eastAsia="Calibri"/>
          <w:sz w:val="20"/>
          <w:szCs w:val="20"/>
          <w:lang w:eastAsia="en-US"/>
        </w:rPr>
      </w:pPr>
      <w:r w:rsidRPr="002E672F">
        <w:rPr>
          <w:rFonts w:eastAsia="Calibri"/>
          <w:b/>
          <w:sz w:val="20"/>
          <w:szCs w:val="20"/>
          <w:lang w:eastAsia="en-US"/>
        </w:rPr>
        <w:t>Fonte:</w:t>
      </w:r>
      <w:proofErr w:type="gramStart"/>
      <w:r w:rsidRPr="002E672F">
        <w:rPr>
          <w:rFonts w:eastAsia="Calibri"/>
          <w:sz w:val="20"/>
          <w:szCs w:val="20"/>
          <w:lang w:eastAsia="en-US"/>
        </w:rPr>
        <w:t xml:space="preserve">  </w:t>
      </w:r>
      <w:proofErr w:type="gramEnd"/>
      <w:r w:rsidRPr="002E672F">
        <w:rPr>
          <w:rFonts w:eastAsia="Calibri"/>
          <w:b/>
          <w:sz w:val="20"/>
          <w:szCs w:val="20"/>
          <w:lang w:eastAsia="en-US"/>
        </w:rPr>
        <w:t>Questionários.</w:t>
      </w:r>
      <w:r w:rsidRPr="002E672F">
        <w:rPr>
          <w:rFonts w:eastAsia="Calibri"/>
          <w:sz w:val="20"/>
          <w:szCs w:val="20"/>
          <w:lang w:eastAsia="en-US"/>
        </w:rPr>
        <w:t xml:space="preserve"> Alta </w:t>
      </w:r>
      <w:proofErr w:type="spellStart"/>
      <w:r w:rsidRPr="002E672F">
        <w:rPr>
          <w:rFonts w:eastAsia="Calibri"/>
          <w:sz w:val="20"/>
          <w:szCs w:val="20"/>
          <w:lang w:eastAsia="en-US"/>
        </w:rPr>
        <w:t>Floresta-MT</w:t>
      </w:r>
      <w:proofErr w:type="spellEnd"/>
      <w:r w:rsidRPr="002E672F">
        <w:rPr>
          <w:rFonts w:eastAsia="Calibri"/>
          <w:sz w:val="20"/>
          <w:szCs w:val="20"/>
          <w:lang w:eastAsia="en-US"/>
        </w:rPr>
        <w:t>, 201</w:t>
      </w:r>
      <w:r>
        <w:rPr>
          <w:rFonts w:eastAsia="Calibri"/>
          <w:sz w:val="20"/>
          <w:szCs w:val="20"/>
          <w:lang w:eastAsia="en-US"/>
        </w:rPr>
        <w:t>5</w:t>
      </w:r>
      <w:r w:rsidRPr="002E672F">
        <w:rPr>
          <w:rFonts w:eastAsia="Calibri"/>
          <w:sz w:val="20"/>
          <w:szCs w:val="20"/>
          <w:lang w:eastAsia="en-US"/>
        </w:rPr>
        <w:t>.</w:t>
      </w:r>
    </w:p>
    <w:p w:rsidR="00323838" w:rsidRDefault="00323838" w:rsidP="00236625">
      <w:pPr>
        <w:pStyle w:val="Galotxt"/>
        <w:rPr>
          <w:rFonts w:eastAsia="Calibri"/>
        </w:rPr>
      </w:pPr>
    </w:p>
    <w:p w:rsidR="00A45D1D" w:rsidRPr="002E672F" w:rsidRDefault="004345AC" w:rsidP="00236625">
      <w:pPr>
        <w:pStyle w:val="Galotxt"/>
      </w:pPr>
      <w:r w:rsidRPr="002E672F">
        <w:rPr>
          <w:rFonts w:eastAsia="Calibri"/>
        </w:rPr>
        <w:lastRenderedPageBreak/>
        <w:t xml:space="preserve">Segundo Magalhães (1994), a </w:t>
      </w:r>
      <w:r w:rsidR="00236625" w:rsidRPr="002E672F">
        <w:rPr>
          <w:rFonts w:eastAsia="Calibri"/>
        </w:rPr>
        <w:t xml:space="preserve">prática pedagógica é </w:t>
      </w:r>
      <w:r w:rsidRPr="002E672F">
        <w:rPr>
          <w:rFonts w:eastAsia="Calibri"/>
        </w:rPr>
        <w:t>percebida</w:t>
      </w:r>
      <w:r w:rsidR="00236625" w:rsidRPr="002E672F">
        <w:rPr>
          <w:rFonts w:eastAsia="Calibri"/>
        </w:rPr>
        <w:t xml:space="preserve"> como um processo consciente, </w:t>
      </w:r>
      <w:r w:rsidR="00236625" w:rsidRPr="002E672F">
        <w:rPr>
          <w:rFonts w:eastAsiaTheme="minorHAnsi"/>
        </w:rPr>
        <w:t xml:space="preserve">sistemático que </w:t>
      </w:r>
      <w:r w:rsidRPr="002E672F">
        <w:rPr>
          <w:rFonts w:eastAsiaTheme="minorHAnsi"/>
        </w:rPr>
        <w:t>exige</w:t>
      </w:r>
      <w:r w:rsidR="00236625" w:rsidRPr="002E672F">
        <w:rPr>
          <w:rFonts w:eastAsiaTheme="minorHAnsi"/>
        </w:rPr>
        <w:t xml:space="preserve"> um saber histórico mediado pela ação pedagógica do </w:t>
      </w:r>
      <w:r w:rsidRPr="002E672F">
        <w:rPr>
          <w:rFonts w:eastAsiaTheme="minorHAnsi"/>
        </w:rPr>
        <w:t>docente</w:t>
      </w:r>
      <w:r w:rsidR="00236625" w:rsidRPr="002E672F">
        <w:rPr>
          <w:rFonts w:eastAsiaTheme="minorHAnsi"/>
        </w:rPr>
        <w:t>.</w:t>
      </w:r>
      <w:r w:rsidR="00323838">
        <w:rPr>
          <w:rFonts w:eastAsiaTheme="minorHAnsi"/>
        </w:rPr>
        <w:t xml:space="preserve"> </w:t>
      </w:r>
    </w:p>
    <w:p w:rsidR="002E2DD8" w:rsidRDefault="004345AC" w:rsidP="004345AC">
      <w:pPr>
        <w:pStyle w:val="Galotxt"/>
        <w:rPr>
          <w:rFonts w:eastAsia="Calibri"/>
          <w:lang w:val="pt-PT"/>
        </w:rPr>
      </w:pPr>
      <w:r w:rsidRPr="002E672F">
        <w:t>O professor deve estar sempre disposto a aprender cada vez mais e construir novos conhecimentos para que seja possível um crescimento profissional e pessoal, dentro ou/e fora da escola.</w:t>
      </w:r>
      <w:r w:rsidR="002E2DD8">
        <w:t xml:space="preserve"> </w:t>
      </w:r>
      <w:r w:rsidR="002E2DD8" w:rsidRPr="002E2DD8">
        <w:rPr>
          <w:rFonts w:eastAsia="Calibri"/>
          <w:lang w:val="pt-PT"/>
        </w:rPr>
        <w:t xml:space="preserve">Os cursos de formação continua torna a escola um ambiente transformador capaz de capacitar os docentes para que assim sejam capazes de enfrentar problemas futuros e que consigam resolver todas as duvidas de seus alunos de forma clara. </w:t>
      </w:r>
    </w:p>
    <w:p w:rsidR="004345AC" w:rsidRPr="002E672F" w:rsidRDefault="00323838" w:rsidP="004345AC">
      <w:pPr>
        <w:pStyle w:val="Galotxt"/>
        <w:rPr>
          <w:rFonts w:eastAsia="Calibri"/>
        </w:rPr>
      </w:pPr>
      <w:r w:rsidRPr="00323838">
        <w:rPr>
          <w:rFonts w:eastAsia="Calibri"/>
        </w:rPr>
        <w:t>A formação continuada é um método de melhoria das práticas pedagógicas desenvolvidas pelos docentes em sua rotina de trabalho.</w:t>
      </w:r>
      <w:r>
        <w:rPr>
          <w:rFonts w:eastAsia="Calibri"/>
        </w:rPr>
        <w:t xml:space="preserve"> </w:t>
      </w:r>
      <w:r w:rsidRPr="002E672F">
        <w:t xml:space="preserve">Portanto, </w:t>
      </w:r>
      <w:r w:rsidRPr="002E672F">
        <w:rPr>
          <w:rFonts w:eastAsia="Calibri"/>
        </w:rPr>
        <w:t xml:space="preserve">o educador que está sempre em busca de uma formação contínua, bem como a evolução de suas competências tende a ampliar o seu campo </w:t>
      </w:r>
      <w:r>
        <w:rPr>
          <w:rFonts w:eastAsia="Calibri"/>
        </w:rPr>
        <w:t>profissional</w:t>
      </w:r>
      <w:r w:rsidRPr="002E672F">
        <w:rPr>
          <w:rFonts w:eastAsia="Calibri"/>
        </w:rPr>
        <w:t>.</w:t>
      </w:r>
    </w:p>
    <w:p w:rsidR="00C928C0" w:rsidRDefault="007874FA" w:rsidP="0032487D">
      <w:pPr>
        <w:pStyle w:val="SemEspaamento"/>
        <w:spacing w:line="360" w:lineRule="auto"/>
        <w:ind w:firstLine="567"/>
        <w:rPr>
          <w:rFonts w:ascii="Times New Roman" w:hAnsi="Times New Roman"/>
          <w:bCs/>
          <w:sz w:val="24"/>
          <w:szCs w:val="24"/>
        </w:rPr>
      </w:pPr>
      <w:r w:rsidRPr="002E672F">
        <w:rPr>
          <w:rFonts w:ascii="Times New Roman" w:hAnsi="Times New Roman"/>
          <w:bCs/>
          <w:sz w:val="24"/>
          <w:szCs w:val="24"/>
        </w:rPr>
        <w:t xml:space="preserve">O gráfico </w:t>
      </w:r>
      <w:proofErr w:type="gramStart"/>
      <w:r w:rsidRPr="002E672F">
        <w:rPr>
          <w:rFonts w:ascii="Times New Roman" w:hAnsi="Times New Roman"/>
          <w:bCs/>
          <w:sz w:val="24"/>
          <w:szCs w:val="24"/>
        </w:rPr>
        <w:t>8</w:t>
      </w:r>
      <w:proofErr w:type="gramEnd"/>
      <w:r w:rsidR="0032487D" w:rsidRPr="002E672F">
        <w:rPr>
          <w:rFonts w:ascii="Times New Roman" w:hAnsi="Times New Roman"/>
          <w:bCs/>
          <w:sz w:val="24"/>
          <w:szCs w:val="24"/>
        </w:rPr>
        <w:t xml:space="preserve"> mostra</w:t>
      </w:r>
      <w:r w:rsidRPr="002E672F">
        <w:rPr>
          <w:rFonts w:ascii="Times New Roman" w:hAnsi="Times New Roman"/>
          <w:bCs/>
          <w:sz w:val="24"/>
          <w:szCs w:val="24"/>
        </w:rPr>
        <w:t xml:space="preserve"> que </w:t>
      </w:r>
      <w:r w:rsidR="0032487D" w:rsidRPr="002E672F">
        <w:rPr>
          <w:rFonts w:ascii="Times New Roman" w:hAnsi="Times New Roman"/>
          <w:bCs/>
          <w:sz w:val="24"/>
          <w:szCs w:val="24"/>
        </w:rPr>
        <w:t>3</w:t>
      </w:r>
      <w:r w:rsidRPr="002E672F">
        <w:rPr>
          <w:rFonts w:ascii="Times New Roman" w:hAnsi="Times New Roman"/>
          <w:bCs/>
          <w:sz w:val="24"/>
          <w:szCs w:val="24"/>
        </w:rPr>
        <w:t>0% dos pesquisados</w:t>
      </w:r>
      <w:r w:rsidR="0032487D" w:rsidRPr="002E672F">
        <w:rPr>
          <w:rFonts w:ascii="Times New Roman" w:hAnsi="Times New Roman"/>
          <w:bCs/>
          <w:sz w:val="24"/>
          <w:szCs w:val="24"/>
        </w:rPr>
        <w:t xml:space="preserve"> afirmaram que com um bom planejamento você administra aula com mais propriedade, 20% responderam que o planejamento é a base, 20% disseram que nada se constrói sem planejamento, 10% afirmaram que só tem domínio com um bom planejamento, 10%  </w:t>
      </w:r>
      <w:r w:rsidR="001B7F5C" w:rsidRPr="002E672F">
        <w:rPr>
          <w:rFonts w:ascii="Times New Roman" w:hAnsi="Times New Roman"/>
          <w:bCs/>
          <w:sz w:val="24"/>
          <w:szCs w:val="24"/>
        </w:rPr>
        <w:t xml:space="preserve">responderam que </w:t>
      </w:r>
      <w:r w:rsidR="001B7F5C" w:rsidRPr="002E672F">
        <w:rPr>
          <w:rFonts w:ascii="Times New Roman" w:hAnsi="Times New Roman"/>
          <w:sz w:val="24"/>
          <w:szCs w:val="24"/>
        </w:rPr>
        <w:t xml:space="preserve">o planejamento influi diretamente em sua atuação em sala de aula e 10% disseram que o planejamento influi muito pois consegue-se </w:t>
      </w:r>
      <w:r w:rsidR="001B7F5C" w:rsidRPr="002E672F">
        <w:rPr>
          <w:rFonts w:ascii="Times New Roman" w:hAnsi="Times New Roman"/>
          <w:bCs/>
          <w:sz w:val="24"/>
          <w:szCs w:val="24"/>
        </w:rPr>
        <w:t>perceber o que pode ou não ser aproveitado.</w:t>
      </w:r>
    </w:p>
    <w:p w:rsidR="002E2DD8" w:rsidRDefault="002E2DD8" w:rsidP="0032487D">
      <w:pPr>
        <w:pStyle w:val="SemEspaamento"/>
        <w:spacing w:line="360" w:lineRule="auto"/>
        <w:ind w:firstLine="567"/>
        <w:rPr>
          <w:rFonts w:ascii="Times New Roman" w:hAnsi="Times New Roman"/>
          <w:bCs/>
          <w:sz w:val="24"/>
          <w:szCs w:val="24"/>
        </w:rPr>
      </w:pPr>
    </w:p>
    <w:p w:rsidR="00072254" w:rsidRPr="002E672F" w:rsidRDefault="00072254" w:rsidP="00072254">
      <w:pPr>
        <w:spacing w:line="276" w:lineRule="auto"/>
        <w:rPr>
          <w:rFonts w:eastAsia="Calibri"/>
          <w:lang w:eastAsia="en-US"/>
        </w:rPr>
      </w:pPr>
      <w:r w:rsidRPr="002E672F">
        <w:rPr>
          <w:rFonts w:eastAsia="Calibri"/>
          <w:lang w:eastAsia="en-US"/>
        </w:rPr>
        <w:t xml:space="preserve">Gráfico 8 – </w:t>
      </w:r>
      <w:r w:rsidRPr="002E672F">
        <w:t>O planejamento influi diretamente em sua atuação em sala de aula</w:t>
      </w:r>
      <w:r w:rsidRPr="002E672F">
        <w:rPr>
          <w:rFonts w:eastAsia="Calibri"/>
          <w:lang w:eastAsia="en-US"/>
        </w:rPr>
        <w:t>.</w:t>
      </w:r>
    </w:p>
    <w:p w:rsidR="00072254" w:rsidRPr="002E672F" w:rsidRDefault="005B19BD" w:rsidP="00072254">
      <w:pPr>
        <w:tabs>
          <w:tab w:val="left" w:pos="567"/>
        </w:tabs>
        <w:spacing w:line="276" w:lineRule="auto"/>
        <w:rPr>
          <w:rFonts w:eastAsia="Calibri"/>
          <w:lang w:eastAsia="en-US"/>
        </w:rPr>
      </w:pPr>
      <w:r>
        <w:rPr>
          <w:rFonts w:eastAsia="Calibri"/>
          <w:noProof/>
        </w:rPr>
        <w:pict>
          <v:shape id="_x0000_s1072" type="#_x0000_t202" style="position:absolute;left:0;text-align:left;margin-left:1.2pt;margin-top:8.6pt;width:446.25pt;height:183.75pt;z-index:251724800">
            <v:textbox>
              <w:txbxContent>
                <w:p w:rsidR="002E672F" w:rsidRDefault="002E672F" w:rsidP="00072254">
                  <w:r w:rsidRPr="008842C7">
                    <w:rPr>
                      <w:noProof/>
                    </w:rPr>
                    <w:drawing>
                      <wp:inline distT="0" distB="0" distL="0" distR="0">
                        <wp:extent cx="5514975" cy="2228850"/>
                        <wp:effectExtent l="0" t="0" r="0" b="0"/>
                        <wp:docPr id="22"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w:pict>
      </w:r>
    </w:p>
    <w:p w:rsidR="00072254" w:rsidRPr="002E672F" w:rsidRDefault="00072254" w:rsidP="00072254">
      <w:pPr>
        <w:pStyle w:val="SemEspaamento"/>
        <w:numPr>
          <w:ilvl w:val="0"/>
          <w:numId w:val="10"/>
        </w:numPr>
        <w:rPr>
          <w:sz w:val="22"/>
          <w:szCs w:val="22"/>
        </w:rPr>
      </w:pPr>
      <w:r w:rsidRPr="002E672F">
        <w:rPr>
          <w:rFonts w:ascii="Times New Roman" w:hAnsi="Times New Roman"/>
          <w:sz w:val="24"/>
          <w:szCs w:val="24"/>
        </w:rPr>
        <w:t>___________________________</w:t>
      </w:r>
    </w:p>
    <w:p w:rsidR="00072254" w:rsidRPr="002E672F" w:rsidRDefault="00072254" w:rsidP="00072254">
      <w:pPr>
        <w:pStyle w:val="SemEspaamento"/>
        <w:rPr>
          <w:rFonts w:ascii="Times New Roman" w:hAnsi="Times New Roman"/>
          <w:sz w:val="24"/>
          <w:szCs w:val="24"/>
        </w:rPr>
      </w:pPr>
    </w:p>
    <w:p w:rsidR="00072254" w:rsidRPr="002E672F" w:rsidRDefault="00072254" w:rsidP="00072254">
      <w:pPr>
        <w:pStyle w:val="SemEspaamento"/>
        <w:rPr>
          <w:rFonts w:ascii="Times New Roman" w:hAnsi="Times New Roman"/>
          <w:sz w:val="24"/>
          <w:szCs w:val="24"/>
        </w:rPr>
      </w:pPr>
    </w:p>
    <w:p w:rsidR="00072254" w:rsidRPr="002E672F" w:rsidRDefault="00072254" w:rsidP="00072254">
      <w:pPr>
        <w:pStyle w:val="SemEspaamento"/>
        <w:rPr>
          <w:rFonts w:ascii="Times New Roman" w:hAnsi="Times New Roman"/>
          <w:sz w:val="24"/>
          <w:szCs w:val="24"/>
        </w:rPr>
      </w:pPr>
    </w:p>
    <w:p w:rsidR="00072254" w:rsidRPr="002E672F" w:rsidRDefault="00072254" w:rsidP="00072254">
      <w:pPr>
        <w:pStyle w:val="SemEspaamento"/>
        <w:rPr>
          <w:rFonts w:ascii="Times New Roman" w:hAnsi="Times New Roman"/>
          <w:sz w:val="24"/>
          <w:szCs w:val="24"/>
        </w:rPr>
      </w:pPr>
    </w:p>
    <w:p w:rsidR="00072254" w:rsidRPr="002E672F" w:rsidRDefault="00072254" w:rsidP="00072254">
      <w:pPr>
        <w:pStyle w:val="SemEspaamento"/>
        <w:rPr>
          <w:rFonts w:ascii="Arial" w:hAnsi="Arial" w:cs="Arial"/>
          <w:bCs/>
          <w:sz w:val="24"/>
          <w:szCs w:val="24"/>
        </w:rPr>
      </w:pPr>
    </w:p>
    <w:p w:rsidR="00072254" w:rsidRPr="002E672F" w:rsidRDefault="00072254" w:rsidP="00072254">
      <w:pPr>
        <w:pStyle w:val="SemEspaamento"/>
        <w:rPr>
          <w:rFonts w:ascii="Arial" w:hAnsi="Arial" w:cs="Arial"/>
          <w:bCs/>
          <w:sz w:val="24"/>
          <w:szCs w:val="24"/>
        </w:rPr>
      </w:pPr>
    </w:p>
    <w:p w:rsidR="00072254" w:rsidRPr="002E672F" w:rsidRDefault="00072254" w:rsidP="00072254">
      <w:pPr>
        <w:pStyle w:val="SemEspaamento"/>
        <w:rPr>
          <w:rFonts w:ascii="Arial" w:hAnsi="Arial" w:cs="Arial"/>
          <w:bCs/>
          <w:sz w:val="24"/>
          <w:szCs w:val="24"/>
        </w:rPr>
      </w:pPr>
    </w:p>
    <w:p w:rsidR="00072254" w:rsidRPr="002E672F" w:rsidRDefault="00072254" w:rsidP="00072254">
      <w:pPr>
        <w:pStyle w:val="SemEspaamento"/>
        <w:rPr>
          <w:rFonts w:ascii="Arial" w:hAnsi="Arial" w:cs="Arial"/>
          <w:bCs/>
          <w:sz w:val="24"/>
          <w:szCs w:val="24"/>
        </w:rPr>
      </w:pPr>
    </w:p>
    <w:p w:rsidR="00072254" w:rsidRPr="002E672F" w:rsidRDefault="00072254" w:rsidP="00072254">
      <w:pPr>
        <w:pStyle w:val="SemEspaamento"/>
        <w:rPr>
          <w:rFonts w:ascii="Arial" w:hAnsi="Arial" w:cs="Arial"/>
          <w:bCs/>
          <w:sz w:val="24"/>
          <w:szCs w:val="24"/>
        </w:rPr>
      </w:pPr>
    </w:p>
    <w:p w:rsidR="00072254" w:rsidRPr="002E672F" w:rsidRDefault="00072254" w:rsidP="00072254">
      <w:pPr>
        <w:pStyle w:val="SemEspaamento"/>
        <w:rPr>
          <w:rFonts w:ascii="Arial" w:hAnsi="Arial" w:cs="Arial"/>
          <w:bCs/>
          <w:sz w:val="24"/>
          <w:szCs w:val="24"/>
        </w:rPr>
      </w:pPr>
    </w:p>
    <w:p w:rsidR="00072254" w:rsidRPr="002E672F" w:rsidRDefault="00072254" w:rsidP="00072254">
      <w:pPr>
        <w:pStyle w:val="SemEspaamento"/>
        <w:rPr>
          <w:rFonts w:ascii="Arial" w:hAnsi="Arial" w:cs="Arial"/>
          <w:bCs/>
          <w:sz w:val="24"/>
          <w:szCs w:val="24"/>
        </w:rPr>
      </w:pPr>
    </w:p>
    <w:p w:rsidR="00072254" w:rsidRPr="002E672F" w:rsidRDefault="00072254" w:rsidP="00072254">
      <w:pPr>
        <w:pStyle w:val="SemEspaamento"/>
        <w:rPr>
          <w:rFonts w:ascii="Arial" w:hAnsi="Arial" w:cs="Arial"/>
          <w:bCs/>
          <w:sz w:val="24"/>
          <w:szCs w:val="24"/>
        </w:rPr>
      </w:pPr>
    </w:p>
    <w:p w:rsidR="00AC3B4F" w:rsidRPr="002E672F" w:rsidRDefault="00AC3B4F" w:rsidP="00AC3B4F">
      <w:pPr>
        <w:rPr>
          <w:rFonts w:eastAsia="Calibri"/>
          <w:sz w:val="20"/>
          <w:szCs w:val="20"/>
          <w:lang w:eastAsia="en-US"/>
        </w:rPr>
      </w:pPr>
      <w:r w:rsidRPr="002E672F">
        <w:rPr>
          <w:rFonts w:eastAsia="Calibri"/>
          <w:b/>
          <w:sz w:val="20"/>
          <w:szCs w:val="20"/>
          <w:lang w:eastAsia="en-US"/>
        </w:rPr>
        <w:t>Fonte:</w:t>
      </w:r>
      <w:proofErr w:type="gramStart"/>
      <w:r w:rsidRPr="002E672F">
        <w:rPr>
          <w:rFonts w:eastAsia="Calibri"/>
          <w:sz w:val="20"/>
          <w:szCs w:val="20"/>
          <w:lang w:eastAsia="en-US"/>
        </w:rPr>
        <w:t xml:space="preserve">  </w:t>
      </w:r>
      <w:proofErr w:type="gramEnd"/>
      <w:r w:rsidRPr="002E672F">
        <w:rPr>
          <w:rFonts w:eastAsia="Calibri"/>
          <w:b/>
          <w:sz w:val="20"/>
          <w:szCs w:val="20"/>
          <w:lang w:eastAsia="en-US"/>
        </w:rPr>
        <w:t>Questionários.</w:t>
      </w:r>
      <w:r w:rsidRPr="002E672F">
        <w:rPr>
          <w:rFonts w:eastAsia="Calibri"/>
          <w:sz w:val="20"/>
          <w:szCs w:val="20"/>
          <w:lang w:eastAsia="en-US"/>
        </w:rPr>
        <w:t xml:space="preserve"> Alta </w:t>
      </w:r>
      <w:proofErr w:type="spellStart"/>
      <w:r w:rsidRPr="002E672F">
        <w:rPr>
          <w:rFonts w:eastAsia="Calibri"/>
          <w:sz w:val="20"/>
          <w:szCs w:val="20"/>
          <w:lang w:eastAsia="en-US"/>
        </w:rPr>
        <w:t>Floresta-MT</w:t>
      </w:r>
      <w:proofErr w:type="spellEnd"/>
      <w:r w:rsidRPr="002E672F">
        <w:rPr>
          <w:rFonts w:eastAsia="Calibri"/>
          <w:sz w:val="20"/>
          <w:szCs w:val="20"/>
          <w:lang w:eastAsia="en-US"/>
        </w:rPr>
        <w:t>, 201</w:t>
      </w:r>
      <w:r>
        <w:rPr>
          <w:rFonts w:eastAsia="Calibri"/>
          <w:sz w:val="20"/>
          <w:szCs w:val="20"/>
          <w:lang w:eastAsia="en-US"/>
        </w:rPr>
        <w:t>5</w:t>
      </w:r>
      <w:r w:rsidRPr="002E672F">
        <w:rPr>
          <w:rFonts w:eastAsia="Calibri"/>
          <w:sz w:val="20"/>
          <w:szCs w:val="20"/>
          <w:lang w:eastAsia="en-US"/>
        </w:rPr>
        <w:t>.</w:t>
      </w:r>
    </w:p>
    <w:p w:rsidR="00D62D3C" w:rsidRPr="002E672F" w:rsidRDefault="00D62D3C" w:rsidP="00051063">
      <w:pPr>
        <w:pStyle w:val="SemEspaamento"/>
        <w:spacing w:line="360" w:lineRule="auto"/>
        <w:rPr>
          <w:rFonts w:ascii="Times New Roman" w:hAnsi="Times New Roman"/>
          <w:sz w:val="24"/>
          <w:szCs w:val="24"/>
        </w:rPr>
      </w:pPr>
    </w:p>
    <w:p w:rsidR="00072254" w:rsidRPr="002E672F" w:rsidRDefault="00051063" w:rsidP="00051063">
      <w:pPr>
        <w:pStyle w:val="SemEspaamento"/>
        <w:spacing w:line="360" w:lineRule="auto"/>
        <w:ind w:firstLine="567"/>
        <w:rPr>
          <w:rFonts w:ascii="Times New Roman" w:hAnsi="Times New Roman"/>
          <w:sz w:val="24"/>
          <w:szCs w:val="24"/>
        </w:rPr>
      </w:pPr>
      <w:r w:rsidRPr="002E672F">
        <w:rPr>
          <w:rFonts w:ascii="Times New Roman" w:hAnsi="Times New Roman"/>
          <w:sz w:val="24"/>
          <w:szCs w:val="24"/>
        </w:rPr>
        <w:t xml:space="preserve">O planejamento educativo deve ser assumido no cotidiano como um processo de reflexão, pois, mais do que ser um papel preenchido, é a atitude que envolve todas as ações e </w:t>
      </w:r>
      <w:r w:rsidRPr="002E672F">
        <w:rPr>
          <w:rFonts w:ascii="Times New Roman" w:hAnsi="Times New Roman"/>
          <w:sz w:val="24"/>
          <w:szCs w:val="24"/>
        </w:rPr>
        <w:lastRenderedPageBreak/>
        <w:t>situações do educador no cotidiano do seu trabalho pedagógico.</w:t>
      </w:r>
    </w:p>
    <w:p w:rsidR="00051063" w:rsidRPr="002E672F" w:rsidRDefault="00051063" w:rsidP="00051063">
      <w:pPr>
        <w:pStyle w:val="Corpodetexto"/>
        <w:ind w:left="2340"/>
      </w:pPr>
      <w:r w:rsidRPr="002E672F">
        <w:t>O planejamento é importe para o professor porque o ajuda a definir os objetivos que atendam aos reais interesses dos alunos. Facilita uma melhor integração com as mais diversas experiências de aprendizagem. Ajuda o professor e os alunos a tomarem decisões de forma cooperativa e participativa. (MENEGOLLA, 1992, p. 66).</w:t>
      </w:r>
    </w:p>
    <w:p w:rsidR="00051063" w:rsidRPr="002E672F" w:rsidRDefault="00051063" w:rsidP="004345AC">
      <w:pPr>
        <w:pStyle w:val="Galotxt"/>
      </w:pPr>
      <w:r w:rsidRPr="002E672F">
        <w:t xml:space="preserve">Por isso o ato de planejar é visto como uma maneira do professor atingir seus objetivos com relação aos alunos. </w:t>
      </w:r>
      <w:r w:rsidR="0020644C" w:rsidRPr="008A21E3">
        <w:t>Pensar antes de agir é um ato de habilidade e sabedoria, pois é de muita importância para o professor planejar da melhor forma possível, a sua disciplina. Assim, o planejamento é importante para o professor visto que o mesmo auxilia na definição dos objetivos que atendam os reais interesses dos alunos.</w:t>
      </w:r>
    </w:p>
    <w:p w:rsidR="00BD2C49" w:rsidRPr="002E672F" w:rsidRDefault="00BD2C49" w:rsidP="00BD2C49">
      <w:pPr>
        <w:spacing w:line="360" w:lineRule="auto"/>
        <w:ind w:firstLine="567"/>
      </w:pPr>
      <w:r w:rsidRPr="002E672F">
        <w:t>Os pesquisados</w:t>
      </w:r>
      <w:r w:rsidR="0020644C" w:rsidRPr="002E672F">
        <w:t xml:space="preserve"> </w:t>
      </w:r>
      <w:r w:rsidRPr="002E672F">
        <w:t xml:space="preserve">apresentaram também sugestões </w:t>
      </w:r>
      <w:r w:rsidR="004F20EC" w:rsidRPr="002E672F">
        <w:t>para melhorar a articulação entre a teoria e a prática do professor em sala de aula</w:t>
      </w:r>
      <w:r w:rsidRPr="002E672F">
        <w:t xml:space="preserve">. </w:t>
      </w:r>
      <w:r w:rsidR="004F20EC" w:rsidRPr="002E672F">
        <w:t>A</w:t>
      </w:r>
      <w:r w:rsidRPr="002E672F">
        <w:t xml:space="preserve">ssim, </w:t>
      </w:r>
      <w:r w:rsidR="004F20EC" w:rsidRPr="002E672F">
        <w:t>15</w:t>
      </w:r>
      <w:r w:rsidRPr="002E672F">
        <w:t xml:space="preserve">% </w:t>
      </w:r>
      <w:r w:rsidR="004F20EC" w:rsidRPr="002E672F">
        <w:t xml:space="preserve">dos pesquisados sugeriram mais prática dentro da escola, 15% sugeriram que a prática só acontece quando a teoria é compreendida e </w:t>
      </w:r>
      <w:r w:rsidRPr="002E672F">
        <w:t>alguns contribuíram com mais de uma sugestão. Conforme consta na tabela 1 em ordem decrescente.</w:t>
      </w:r>
    </w:p>
    <w:p w:rsidR="000F1B69" w:rsidRPr="002E672F" w:rsidRDefault="000F1B69" w:rsidP="00C62E99"/>
    <w:p w:rsidR="000F1B69" w:rsidRPr="002E672F" w:rsidRDefault="000F1B69" w:rsidP="000F1B69">
      <w:pPr>
        <w:pStyle w:val="Galotxt"/>
        <w:spacing w:line="276" w:lineRule="auto"/>
        <w:ind w:firstLine="0"/>
      </w:pPr>
      <w:r w:rsidRPr="002E672F">
        <w:t>Tabela 1: Sugestões para melhorar a articulação entre a teoria e a prática do professor.</w:t>
      </w:r>
    </w:p>
    <w:tbl>
      <w:tblPr>
        <w:tblW w:w="5000" w:type="pct"/>
        <w:tblBorders>
          <w:top w:val="single" w:sz="8" w:space="0" w:color="000000"/>
          <w:bottom w:val="single" w:sz="8" w:space="0" w:color="000000"/>
        </w:tblBorders>
        <w:tblLook w:val="04A0"/>
      </w:tblPr>
      <w:tblGrid>
        <w:gridCol w:w="4728"/>
        <w:gridCol w:w="2703"/>
        <w:gridCol w:w="1856"/>
      </w:tblGrid>
      <w:tr w:rsidR="004F20EC" w:rsidRPr="002E672F" w:rsidTr="004B1DE0">
        <w:trPr>
          <w:trHeight w:val="170"/>
        </w:trPr>
        <w:tc>
          <w:tcPr>
            <w:tcW w:w="2545" w:type="pct"/>
            <w:tcBorders>
              <w:top w:val="single" w:sz="8" w:space="0" w:color="000000"/>
              <w:bottom w:val="single" w:sz="4" w:space="0" w:color="auto"/>
            </w:tcBorders>
            <w:shd w:val="clear" w:color="auto" w:fill="FFFFFF"/>
          </w:tcPr>
          <w:p w:rsidR="004F20EC" w:rsidRPr="002E672F" w:rsidRDefault="004F20EC" w:rsidP="00AC7F74">
            <w:pPr>
              <w:spacing w:before="100" w:after="100"/>
              <w:rPr>
                <w:bCs/>
                <w:color w:val="000000"/>
                <w:sz w:val="20"/>
                <w:szCs w:val="20"/>
              </w:rPr>
            </w:pPr>
            <w:r w:rsidRPr="002E672F">
              <w:rPr>
                <w:bCs/>
                <w:color w:val="000000"/>
                <w:sz w:val="20"/>
                <w:szCs w:val="20"/>
              </w:rPr>
              <w:t>Sugestão</w:t>
            </w:r>
          </w:p>
        </w:tc>
        <w:tc>
          <w:tcPr>
            <w:tcW w:w="1455" w:type="pct"/>
            <w:tcBorders>
              <w:top w:val="single" w:sz="8" w:space="0" w:color="000000"/>
              <w:bottom w:val="single" w:sz="4" w:space="0" w:color="auto"/>
            </w:tcBorders>
            <w:shd w:val="clear" w:color="auto" w:fill="FFFFFF"/>
          </w:tcPr>
          <w:p w:rsidR="004F20EC" w:rsidRPr="002E672F" w:rsidRDefault="004F20EC" w:rsidP="004F20EC">
            <w:pPr>
              <w:spacing w:before="100" w:after="100"/>
              <w:jc w:val="center"/>
              <w:rPr>
                <w:bCs/>
                <w:color w:val="000000"/>
                <w:sz w:val="20"/>
                <w:szCs w:val="20"/>
              </w:rPr>
            </w:pPr>
            <w:proofErr w:type="spellStart"/>
            <w:r w:rsidRPr="002E672F">
              <w:rPr>
                <w:bCs/>
                <w:color w:val="000000"/>
                <w:sz w:val="20"/>
                <w:szCs w:val="20"/>
              </w:rPr>
              <w:t>Frequencia</w:t>
            </w:r>
            <w:proofErr w:type="spellEnd"/>
          </w:p>
        </w:tc>
        <w:tc>
          <w:tcPr>
            <w:tcW w:w="999" w:type="pct"/>
            <w:tcBorders>
              <w:top w:val="single" w:sz="8" w:space="0" w:color="000000"/>
              <w:bottom w:val="single" w:sz="4" w:space="0" w:color="auto"/>
            </w:tcBorders>
            <w:shd w:val="clear" w:color="auto" w:fill="FFFFFF"/>
          </w:tcPr>
          <w:p w:rsidR="004F20EC" w:rsidRPr="002E672F" w:rsidRDefault="004F20EC" w:rsidP="004F20EC">
            <w:pPr>
              <w:spacing w:before="100" w:after="100"/>
              <w:jc w:val="right"/>
              <w:rPr>
                <w:bCs/>
                <w:color w:val="000000"/>
                <w:sz w:val="20"/>
                <w:szCs w:val="20"/>
              </w:rPr>
            </w:pPr>
            <w:r w:rsidRPr="002E672F">
              <w:rPr>
                <w:bCs/>
                <w:color w:val="000000"/>
                <w:sz w:val="20"/>
                <w:szCs w:val="20"/>
              </w:rPr>
              <w:t>%</w:t>
            </w:r>
          </w:p>
        </w:tc>
      </w:tr>
      <w:tr w:rsidR="004F20EC" w:rsidRPr="002E672F" w:rsidTr="004F20EC">
        <w:trPr>
          <w:trHeight w:val="198"/>
        </w:trPr>
        <w:tc>
          <w:tcPr>
            <w:tcW w:w="2545" w:type="pct"/>
            <w:tcBorders>
              <w:top w:val="single" w:sz="4" w:space="0" w:color="auto"/>
            </w:tcBorders>
            <w:shd w:val="clear" w:color="auto" w:fill="FFFFFF"/>
          </w:tcPr>
          <w:p w:rsidR="004F20EC" w:rsidRPr="002E672F" w:rsidRDefault="004F20EC" w:rsidP="00AC7F74">
            <w:pPr>
              <w:spacing w:before="100"/>
              <w:rPr>
                <w:color w:val="000000"/>
                <w:sz w:val="20"/>
                <w:szCs w:val="20"/>
              </w:rPr>
            </w:pPr>
            <w:r w:rsidRPr="002E672F">
              <w:rPr>
                <w:color w:val="000000"/>
                <w:sz w:val="20"/>
                <w:szCs w:val="20"/>
              </w:rPr>
              <w:t>Total</w:t>
            </w:r>
          </w:p>
        </w:tc>
        <w:tc>
          <w:tcPr>
            <w:tcW w:w="1455" w:type="pct"/>
            <w:tcBorders>
              <w:top w:val="single" w:sz="4" w:space="0" w:color="auto"/>
            </w:tcBorders>
            <w:shd w:val="clear" w:color="auto" w:fill="FFFFFF"/>
          </w:tcPr>
          <w:p w:rsidR="004F20EC" w:rsidRPr="002E672F" w:rsidRDefault="004F20EC" w:rsidP="004F20EC">
            <w:pPr>
              <w:spacing w:before="100"/>
              <w:jc w:val="center"/>
              <w:rPr>
                <w:color w:val="000000"/>
                <w:sz w:val="20"/>
                <w:szCs w:val="20"/>
              </w:rPr>
            </w:pPr>
            <w:r w:rsidRPr="002E672F">
              <w:rPr>
                <w:color w:val="000000"/>
                <w:sz w:val="20"/>
                <w:szCs w:val="20"/>
              </w:rPr>
              <w:t>14</w:t>
            </w:r>
          </w:p>
        </w:tc>
        <w:tc>
          <w:tcPr>
            <w:tcW w:w="999" w:type="pct"/>
            <w:tcBorders>
              <w:top w:val="single" w:sz="4" w:space="0" w:color="auto"/>
            </w:tcBorders>
            <w:shd w:val="clear" w:color="auto" w:fill="FFFFFF"/>
          </w:tcPr>
          <w:p w:rsidR="004F20EC" w:rsidRPr="002E672F" w:rsidRDefault="004F20EC" w:rsidP="004F20EC">
            <w:pPr>
              <w:spacing w:before="100"/>
              <w:jc w:val="right"/>
              <w:rPr>
                <w:color w:val="000000"/>
                <w:sz w:val="20"/>
                <w:szCs w:val="20"/>
              </w:rPr>
            </w:pPr>
            <w:r w:rsidRPr="002E672F">
              <w:rPr>
                <w:color w:val="000000"/>
                <w:sz w:val="20"/>
                <w:szCs w:val="20"/>
              </w:rPr>
              <w:t>100%</w:t>
            </w:r>
          </w:p>
        </w:tc>
      </w:tr>
      <w:tr w:rsidR="004F20EC" w:rsidRPr="002E672F" w:rsidTr="004F20EC">
        <w:trPr>
          <w:trHeight w:val="198"/>
        </w:trPr>
        <w:tc>
          <w:tcPr>
            <w:tcW w:w="2545" w:type="pct"/>
            <w:shd w:val="clear" w:color="auto" w:fill="FFFFFF"/>
          </w:tcPr>
          <w:p w:rsidR="004F20EC" w:rsidRPr="002E672F" w:rsidRDefault="004F20EC" w:rsidP="00AC7F74">
            <w:pPr>
              <w:rPr>
                <w:color w:val="000000"/>
                <w:sz w:val="20"/>
                <w:szCs w:val="20"/>
              </w:rPr>
            </w:pPr>
            <w:r w:rsidRPr="002E672F">
              <w:rPr>
                <w:color w:val="000000"/>
                <w:sz w:val="20"/>
                <w:szCs w:val="20"/>
              </w:rPr>
              <w:t>Mais prática dentro da escola</w:t>
            </w:r>
          </w:p>
        </w:tc>
        <w:tc>
          <w:tcPr>
            <w:tcW w:w="1455" w:type="pct"/>
            <w:shd w:val="clear" w:color="auto" w:fill="FFFFFF"/>
          </w:tcPr>
          <w:p w:rsidR="004F20EC" w:rsidRPr="002E672F" w:rsidRDefault="004F20EC" w:rsidP="004F20EC">
            <w:pPr>
              <w:jc w:val="center"/>
              <w:rPr>
                <w:color w:val="000000"/>
                <w:sz w:val="20"/>
                <w:szCs w:val="20"/>
              </w:rPr>
            </w:pPr>
            <w:proofErr w:type="gramStart"/>
            <w:r w:rsidRPr="002E672F">
              <w:rPr>
                <w:color w:val="000000"/>
                <w:sz w:val="20"/>
                <w:szCs w:val="20"/>
              </w:rPr>
              <w:t>2</w:t>
            </w:r>
            <w:proofErr w:type="gramEnd"/>
          </w:p>
        </w:tc>
        <w:tc>
          <w:tcPr>
            <w:tcW w:w="999" w:type="pct"/>
            <w:shd w:val="clear" w:color="auto" w:fill="FFFFFF"/>
          </w:tcPr>
          <w:p w:rsidR="004F20EC" w:rsidRPr="002E672F" w:rsidRDefault="004F20EC" w:rsidP="004F20EC">
            <w:pPr>
              <w:jc w:val="right"/>
              <w:rPr>
                <w:color w:val="000000"/>
                <w:sz w:val="20"/>
                <w:szCs w:val="20"/>
              </w:rPr>
            </w:pPr>
            <w:r w:rsidRPr="002E672F">
              <w:rPr>
                <w:color w:val="000000"/>
                <w:sz w:val="20"/>
                <w:szCs w:val="20"/>
              </w:rPr>
              <w:t>15%</w:t>
            </w:r>
          </w:p>
        </w:tc>
      </w:tr>
      <w:tr w:rsidR="004F20EC" w:rsidRPr="002E672F" w:rsidTr="004F20EC">
        <w:trPr>
          <w:trHeight w:val="198"/>
        </w:trPr>
        <w:tc>
          <w:tcPr>
            <w:tcW w:w="2545" w:type="pct"/>
            <w:shd w:val="clear" w:color="auto" w:fill="FFFFFF"/>
          </w:tcPr>
          <w:p w:rsidR="004F20EC" w:rsidRPr="002E672F" w:rsidRDefault="004F20EC" w:rsidP="00AC7F74">
            <w:pPr>
              <w:rPr>
                <w:color w:val="000000"/>
                <w:sz w:val="20"/>
                <w:szCs w:val="20"/>
              </w:rPr>
            </w:pPr>
            <w:r w:rsidRPr="002E672F">
              <w:rPr>
                <w:color w:val="000000"/>
                <w:sz w:val="20"/>
                <w:szCs w:val="20"/>
              </w:rPr>
              <w:t>A prática só acontece quando a teoria é compreendida</w:t>
            </w:r>
          </w:p>
        </w:tc>
        <w:tc>
          <w:tcPr>
            <w:tcW w:w="1455" w:type="pct"/>
            <w:shd w:val="clear" w:color="auto" w:fill="FFFFFF"/>
          </w:tcPr>
          <w:p w:rsidR="004F20EC" w:rsidRPr="002E672F" w:rsidRDefault="004F20EC" w:rsidP="004F20EC">
            <w:pPr>
              <w:jc w:val="center"/>
              <w:rPr>
                <w:color w:val="000000"/>
                <w:sz w:val="20"/>
                <w:szCs w:val="20"/>
              </w:rPr>
            </w:pPr>
            <w:proofErr w:type="gramStart"/>
            <w:r w:rsidRPr="002E672F">
              <w:rPr>
                <w:color w:val="000000"/>
                <w:sz w:val="20"/>
                <w:szCs w:val="20"/>
              </w:rPr>
              <w:t>2</w:t>
            </w:r>
            <w:proofErr w:type="gramEnd"/>
          </w:p>
        </w:tc>
        <w:tc>
          <w:tcPr>
            <w:tcW w:w="999" w:type="pct"/>
            <w:shd w:val="clear" w:color="auto" w:fill="FFFFFF"/>
          </w:tcPr>
          <w:p w:rsidR="004F20EC" w:rsidRPr="002E672F" w:rsidRDefault="004F20EC" w:rsidP="004F20EC">
            <w:pPr>
              <w:jc w:val="right"/>
              <w:rPr>
                <w:color w:val="000000"/>
                <w:sz w:val="20"/>
                <w:szCs w:val="20"/>
              </w:rPr>
            </w:pPr>
            <w:r w:rsidRPr="002E672F">
              <w:rPr>
                <w:color w:val="000000"/>
                <w:sz w:val="20"/>
                <w:szCs w:val="20"/>
              </w:rPr>
              <w:t>15%</w:t>
            </w:r>
          </w:p>
        </w:tc>
      </w:tr>
      <w:tr w:rsidR="004F20EC" w:rsidRPr="002E672F" w:rsidTr="004F20EC">
        <w:trPr>
          <w:trHeight w:val="198"/>
        </w:trPr>
        <w:tc>
          <w:tcPr>
            <w:tcW w:w="2545" w:type="pct"/>
            <w:shd w:val="clear" w:color="auto" w:fill="FFFFFF"/>
          </w:tcPr>
          <w:p w:rsidR="004F20EC" w:rsidRPr="002E672F" w:rsidRDefault="004F20EC" w:rsidP="00AC7F74">
            <w:pPr>
              <w:rPr>
                <w:color w:val="000000"/>
                <w:sz w:val="20"/>
                <w:szCs w:val="20"/>
              </w:rPr>
            </w:pPr>
            <w:r w:rsidRPr="002E672F">
              <w:rPr>
                <w:color w:val="000000"/>
                <w:sz w:val="20"/>
                <w:szCs w:val="20"/>
              </w:rPr>
              <w:t>Planejar suas matérias</w:t>
            </w:r>
          </w:p>
        </w:tc>
        <w:tc>
          <w:tcPr>
            <w:tcW w:w="1455" w:type="pct"/>
            <w:shd w:val="clear" w:color="auto" w:fill="FFFFFF"/>
          </w:tcPr>
          <w:p w:rsidR="004F20EC" w:rsidRPr="002E672F" w:rsidRDefault="004F20EC" w:rsidP="004F20EC">
            <w:pPr>
              <w:jc w:val="center"/>
              <w:rPr>
                <w:color w:val="000000"/>
                <w:sz w:val="20"/>
                <w:szCs w:val="20"/>
              </w:rPr>
            </w:pPr>
            <w:proofErr w:type="gramStart"/>
            <w:r w:rsidRPr="002E672F">
              <w:rPr>
                <w:color w:val="000000"/>
                <w:sz w:val="20"/>
                <w:szCs w:val="20"/>
              </w:rPr>
              <w:t>1</w:t>
            </w:r>
            <w:proofErr w:type="gramEnd"/>
          </w:p>
        </w:tc>
        <w:tc>
          <w:tcPr>
            <w:tcW w:w="999" w:type="pct"/>
            <w:shd w:val="clear" w:color="auto" w:fill="FFFFFF"/>
          </w:tcPr>
          <w:p w:rsidR="004F20EC" w:rsidRPr="002E672F" w:rsidRDefault="004F20EC" w:rsidP="004F20EC">
            <w:pPr>
              <w:jc w:val="right"/>
              <w:rPr>
                <w:color w:val="000000"/>
                <w:sz w:val="20"/>
                <w:szCs w:val="20"/>
              </w:rPr>
            </w:pPr>
            <w:r w:rsidRPr="002E672F">
              <w:rPr>
                <w:color w:val="000000"/>
                <w:sz w:val="20"/>
                <w:szCs w:val="20"/>
              </w:rPr>
              <w:t>7%</w:t>
            </w:r>
          </w:p>
        </w:tc>
      </w:tr>
      <w:tr w:rsidR="004F20EC" w:rsidRPr="002E672F" w:rsidTr="004F20EC">
        <w:trPr>
          <w:trHeight w:val="198"/>
        </w:trPr>
        <w:tc>
          <w:tcPr>
            <w:tcW w:w="2545" w:type="pct"/>
            <w:shd w:val="clear" w:color="auto" w:fill="FFFFFF"/>
          </w:tcPr>
          <w:p w:rsidR="004F20EC" w:rsidRPr="002E672F" w:rsidRDefault="004F20EC" w:rsidP="00AC7F74">
            <w:pPr>
              <w:rPr>
                <w:color w:val="000000"/>
                <w:sz w:val="20"/>
                <w:szCs w:val="20"/>
              </w:rPr>
            </w:pPr>
            <w:r w:rsidRPr="002E672F">
              <w:rPr>
                <w:color w:val="000000"/>
                <w:sz w:val="20"/>
                <w:szCs w:val="20"/>
              </w:rPr>
              <w:t>Estimular as crianças</w:t>
            </w:r>
          </w:p>
        </w:tc>
        <w:tc>
          <w:tcPr>
            <w:tcW w:w="1455" w:type="pct"/>
            <w:shd w:val="clear" w:color="auto" w:fill="FFFFFF"/>
          </w:tcPr>
          <w:p w:rsidR="004F20EC" w:rsidRPr="002E672F" w:rsidRDefault="004F20EC" w:rsidP="004F20EC">
            <w:pPr>
              <w:jc w:val="center"/>
              <w:rPr>
                <w:color w:val="000000"/>
                <w:sz w:val="20"/>
                <w:szCs w:val="20"/>
              </w:rPr>
            </w:pPr>
            <w:proofErr w:type="gramStart"/>
            <w:r w:rsidRPr="002E672F">
              <w:rPr>
                <w:color w:val="000000"/>
                <w:sz w:val="20"/>
                <w:szCs w:val="20"/>
              </w:rPr>
              <w:t>1</w:t>
            </w:r>
            <w:proofErr w:type="gramEnd"/>
          </w:p>
        </w:tc>
        <w:tc>
          <w:tcPr>
            <w:tcW w:w="999" w:type="pct"/>
            <w:shd w:val="clear" w:color="auto" w:fill="FFFFFF"/>
          </w:tcPr>
          <w:p w:rsidR="004F20EC" w:rsidRPr="002E672F" w:rsidRDefault="004F20EC" w:rsidP="004F20EC">
            <w:pPr>
              <w:jc w:val="right"/>
              <w:rPr>
                <w:color w:val="000000"/>
                <w:sz w:val="20"/>
                <w:szCs w:val="20"/>
              </w:rPr>
            </w:pPr>
            <w:r w:rsidRPr="002E672F">
              <w:rPr>
                <w:color w:val="000000"/>
                <w:sz w:val="20"/>
                <w:szCs w:val="20"/>
              </w:rPr>
              <w:t>7%</w:t>
            </w:r>
          </w:p>
        </w:tc>
      </w:tr>
      <w:tr w:rsidR="004F20EC" w:rsidRPr="002E672F" w:rsidTr="004F20EC">
        <w:trPr>
          <w:trHeight w:val="198"/>
        </w:trPr>
        <w:tc>
          <w:tcPr>
            <w:tcW w:w="2545" w:type="pct"/>
            <w:shd w:val="clear" w:color="auto" w:fill="FFFFFF"/>
          </w:tcPr>
          <w:p w:rsidR="004F20EC" w:rsidRPr="002E672F" w:rsidRDefault="004F20EC" w:rsidP="00AC7F74">
            <w:pPr>
              <w:rPr>
                <w:color w:val="000000"/>
                <w:sz w:val="20"/>
                <w:szCs w:val="20"/>
              </w:rPr>
            </w:pPr>
            <w:r w:rsidRPr="002E672F">
              <w:rPr>
                <w:color w:val="000000"/>
                <w:sz w:val="20"/>
                <w:szCs w:val="20"/>
              </w:rPr>
              <w:t>Se não gostar de trabalhar nessa área passa para outras séries</w:t>
            </w:r>
          </w:p>
        </w:tc>
        <w:tc>
          <w:tcPr>
            <w:tcW w:w="1455" w:type="pct"/>
            <w:shd w:val="clear" w:color="auto" w:fill="FFFFFF"/>
          </w:tcPr>
          <w:p w:rsidR="004F20EC" w:rsidRPr="002E672F" w:rsidRDefault="004F20EC" w:rsidP="004F20EC">
            <w:pPr>
              <w:jc w:val="center"/>
              <w:rPr>
                <w:color w:val="000000"/>
                <w:sz w:val="20"/>
                <w:szCs w:val="20"/>
              </w:rPr>
            </w:pPr>
            <w:proofErr w:type="gramStart"/>
            <w:r w:rsidRPr="002E672F">
              <w:rPr>
                <w:color w:val="000000"/>
                <w:sz w:val="20"/>
                <w:szCs w:val="20"/>
              </w:rPr>
              <w:t>1</w:t>
            </w:r>
            <w:proofErr w:type="gramEnd"/>
          </w:p>
        </w:tc>
        <w:tc>
          <w:tcPr>
            <w:tcW w:w="999" w:type="pct"/>
            <w:shd w:val="clear" w:color="auto" w:fill="FFFFFF"/>
          </w:tcPr>
          <w:p w:rsidR="004F20EC" w:rsidRPr="002E672F" w:rsidRDefault="004F20EC" w:rsidP="004F20EC">
            <w:pPr>
              <w:jc w:val="right"/>
              <w:rPr>
                <w:color w:val="000000"/>
                <w:sz w:val="20"/>
                <w:szCs w:val="20"/>
              </w:rPr>
            </w:pPr>
            <w:r w:rsidRPr="002E672F">
              <w:rPr>
                <w:color w:val="000000"/>
                <w:sz w:val="20"/>
                <w:szCs w:val="20"/>
              </w:rPr>
              <w:t>7%</w:t>
            </w:r>
          </w:p>
        </w:tc>
      </w:tr>
      <w:tr w:rsidR="004F20EC" w:rsidRPr="002E672F" w:rsidTr="004F20EC">
        <w:trPr>
          <w:trHeight w:val="198"/>
        </w:trPr>
        <w:tc>
          <w:tcPr>
            <w:tcW w:w="2545" w:type="pct"/>
            <w:shd w:val="clear" w:color="auto" w:fill="FFFFFF"/>
          </w:tcPr>
          <w:p w:rsidR="004F20EC" w:rsidRPr="002E672F" w:rsidRDefault="004F20EC" w:rsidP="00AC7F74">
            <w:pPr>
              <w:rPr>
                <w:color w:val="000000"/>
                <w:sz w:val="20"/>
                <w:szCs w:val="20"/>
              </w:rPr>
            </w:pPr>
            <w:r w:rsidRPr="002E672F">
              <w:rPr>
                <w:color w:val="000000"/>
                <w:sz w:val="20"/>
                <w:szCs w:val="20"/>
              </w:rPr>
              <w:t>Gostar do que faz</w:t>
            </w:r>
          </w:p>
        </w:tc>
        <w:tc>
          <w:tcPr>
            <w:tcW w:w="1455" w:type="pct"/>
            <w:shd w:val="clear" w:color="auto" w:fill="FFFFFF"/>
          </w:tcPr>
          <w:p w:rsidR="004F20EC" w:rsidRPr="002E672F" w:rsidRDefault="004F20EC" w:rsidP="004F20EC">
            <w:pPr>
              <w:jc w:val="center"/>
              <w:rPr>
                <w:color w:val="000000"/>
                <w:sz w:val="20"/>
                <w:szCs w:val="20"/>
              </w:rPr>
            </w:pPr>
            <w:proofErr w:type="gramStart"/>
            <w:r w:rsidRPr="002E672F">
              <w:rPr>
                <w:color w:val="000000"/>
                <w:sz w:val="20"/>
                <w:szCs w:val="20"/>
              </w:rPr>
              <w:t>1</w:t>
            </w:r>
            <w:proofErr w:type="gramEnd"/>
          </w:p>
        </w:tc>
        <w:tc>
          <w:tcPr>
            <w:tcW w:w="999" w:type="pct"/>
            <w:shd w:val="clear" w:color="auto" w:fill="FFFFFF"/>
          </w:tcPr>
          <w:p w:rsidR="004F20EC" w:rsidRPr="002E672F" w:rsidRDefault="004F20EC" w:rsidP="004F20EC">
            <w:pPr>
              <w:jc w:val="right"/>
              <w:rPr>
                <w:color w:val="000000"/>
                <w:sz w:val="20"/>
                <w:szCs w:val="20"/>
              </w:rPr>
            </w:pPr>
            <w:r w:rsidRPr="002E672F">
              <w:rPr>
                <w:color w:val="000000"/>
                <w:sz w:val="20"/>
                <w:szCs w:val="20"/>
              </w:rPr>
              <w:t>7%</w:t>
            </w:r>
          </w:p>
        </w:tc>
      </w:tr>
      <w:tr w:rsidR="004F20EC" w:rsidRPr="002E672F" w:rsidTr="004F20EC">
        <w:trPr>
          <w:trHeight w:val="198"/>
        </w:trPr>
        <w:tc>
          <w:tcPr>
            <w:tcW w:w="2545" w:type="pct"/>
            <w:shd w:val="clear" w:color="auto" w:fill="FFFFFF"/>
          </w:tcPr>
          <w:p w:rsidR="004F20EC" w:rsidRPr="002E672F" w:rsidRDefault="004F20EC" w:rsidP="00AC7F74">
            <w:pPr>
              <w:rPr>
                <w:color w:val="000000"/>
                <w:sz w:val="20"/>
                <w:szCs w:val="20"/>
              </w:rPr>
            </w:pPr>
            <w:r w:rsidRPr="002E672F">
              <w:rPr>
                <w:color w:val="000000"/>
                <w:sz w:val="20"/>
                <w:szCs w:val="20"/>
              </w:rPr>
              <w:t>Conhecer a realidade dos alunos</w:t>
            </w:r>
          </w:p>
        </w:tc>
        <w:tc>
          <w:tcPr>
            <w:tcW w:w="1455" w:type="pct"/>
            <w:shd w:val="clear" w:color="auto" w:fill="FFFFFF"/>
          </w:tcPr>
          <w:p w:rsidR="004F20EC" w:rsidRPr="002E672F" w:rsidRDefault="004F20EC" w:rsidP="004F20EC">
            <w:pPr>
              <w:jc w:val="center"/>
              <w:rPr>
                <w:color w:val="000000"/>
                <w:sz w:val="20"/>
                <w:szCs w:val="20"/>
              </w:rPr>
            </w:pPr>
            <w:proofErr w:type="gramStart"/>
            <w:r w:rsidRPr="002E672F">
              <w:rPr>
                <w:color w:val="000000"/>
                <w:sz w:val="20"/>
                <w:szCs w:val="20"/>
              </w:rPr>
              <w:t>1</w:t>
            </w:r>
            <w:proofErr w:type="gramEnd"/>
          </w:p>
        </w:tc>
        <w:tc>
          <w:tcPr>
            <w:tcW w:w="999" w:type="pct"/>
            <w:shd w:val="clear" w:color="auto" w:fill="FFFFFF"/>
          </w:tcPr>
          <w:p w:rsidR="004F20EC" w:rsidRPr="002E672F" w:rsidRDefault="004F20EC" w:rsidP="004F20EC">
            <w:pPr>
              <w:jc w:val="right"/>
              <w:rPr>
                <w:color w:val="000000"/>
                <w:sz w:val="20"/>
                <w:szCs w:val="20"/>
              </w:rPr>
            </w:pPr>
            <w:r w:rsidRPr="002E672F">
              <w:rPr>
                <w:color w:val="000000"/>
                <w:sz w:val="20"/>
                <w:szCs w:val="20"/>
              </w:rPr>
              <w:t>7%</w:t>
            </w:r>
          </w:p>
        </w:tc>
      </w:tr>
      <w:tr w:rsidR="004F20EC" w:rsidRPr="002E672F" w:rsidTr="004F20EC">
        <w:trPr>
          <w:trHeight w:val="198"/>
        </w:trPr>
        <w:tc>
          <w:tcPr>
            <w:tcW w:w="2545" w:type="pct"/>
            <w:shd w:val="clear" w:color="auto" w:fill="FFFFFF"/>
          </w:tcPr>
          <w:p w:rsidR="004F20EC" w:rsidRPr="002E672F" w:rsidRDefault="004F20EC" w:rsidP="00AC7F74">
            <w:pPr>
              <w:rPr>
                <w:color w:val="000000"/>
                <w:sz w:val="20"/>
                <w:szCs w:val="20"/>
              </w:rPr>
            </w:pPr>
            <w:r w:rsidRPr="002E672F">
              <w:rPr>
                <w:color w:val="000000"/>
                <w:sz w:val="20"/>
                <w:szCs w:val="20"/>
              </w:rPr>
              <w:t>Formular projetos educacionais</w:t>
            </w:r>
          </w:p>
        </w:tc>
        <w:tc>
          <w:tcPr>
            <w:tcW w:w="1455" w:type="pct"/>
            <w:shd w:val="clear" w:color="auto" w:fill="FFFFFF"/>
          </w:tcPr>
          <w:p w:rsidR="004F20EC" w:rsidRPr="002E672F" w:rsidRDefault="004F20EC" w:rsidP="004F20EC">
            <w:pPr>
              <w:jc w:val="center"/>
              <w:rPr>
                <w:color w:val="000000"/>
                <w:sz w:val="20"/>
                <w:szCs w:val="20"/>
              </w:rPr>
            </w:pPr>
            <w:proofErr w:type="gramStart"/>
            <w:r w:rsidRPr="002E672F">
              <w:rPr>
                <w:color w:val="000000"/>
                <w:sz w:val="20"/>
                <w:szCs w:val="20"/>
              </w:rPr>
              <w:t>1</w:t>
            </w:r>
            <w:proofErr w:type="gramEnd"/>
          </w:p>
        </w:tc>
        <w:tc>
          <w:tcPr>
            <w:tcW w:w="999" w:type="pct"/>
            <w:shd w:val="clear" w:color="auto" w:fill="FFFFFF"/>
          </w:tcPr>
          <w:p w:rsidR="004F20EC" w:rsidRPr="002E672F" w:rsidRDefault="004F20EC" w:rsidP="004F20EC">
            <w:pPr>
              <w:jc w:val="right"/>
              <w:rPr>
                <w:color w:val="000000"/>
                <w:sz w:val="20"/>
                <w:szCs w:val="20"/>
              </w:rPr>
            </w:pPr>
            <w:r w:rsidRPr="002E672F">
              <w:rPr>
                <w:color w:val="000000"/>
                <w:sz w:val="20"/>
                <w:szCs w:val="20"/>
              </w:rPr>
              <w:t>7%</w:t>
            </w:r>
          </w:p>
        </w:tc>
      </w:tr>
      <w:tr w:rsidR="004F20EC" w:rsidRPr="002E672F" w:rsidTr="004F20EC">
        <w:trPr>
          <w:trHeight w:val="198"/>
        </w:trPr>
        <w:tc>
          <w:tcPr>
            <w:tcW w:w="2545" w:type="pct"/>
            <w:shd w:val="clear" w:color="auto" w:fill="FFFFFF"/>
          </w:tcPr>
          <w:p w:rsidR="004F20EC" w:rsidRPr="002E672F" w:rsidRDefault="004F20EC" w:rsidP="00AC7F74">
            <w:pPr>
              <w:rPr>
                <w:color w:val="000000"/>
                <w:sz w:val="20"/>
                <w:szCs w:val="20"/>
              </w:rPr>
            </w:pPr>
            <w:r w:rsidRPr="002E672F">
              <w:rPr>
                <w:color w:val="000000"/>
                <w:sz w:val="20"/>
                <w:szCs w:val="20"/>
              </w:rPr>
              <w:t>Se empenhar diante das suas tarefas se embasando nas teorias</w:t>
            </w:r>
          </w:p>
        </w:tc>
        <w:tc>
          <w:tcPr>
            <w:tcW w:w="1455" w:type="pct"/>
            <w:shd w:val="clear" w:color="auto" w:fill="FFFFFF"/>
          </w:tcPr>
          <w:p w:rsidR="004F20EC" w:rsidRPr="002E672F" w:rsidRDefault="004F20EC" w:rsidP="004F20EC">
            <w:pPr>
              <w:jc w:val="center"/>
              <w:rPr>
                <w:color w:val="000000"/>
                <w:sz w:val="20"/>
                <w:szCs w:val="20"/>
              </w:rPr>
            </w:pPr>
            <w:proofErr w:type="gramStart"/>
            <w:r w:rsidRPr="002E672F">
              <w:rPr>
                <w:color w:val="000000"/>
                <w:sz w:val="20"/>
                <w:szCs w:val="20"/>
              </w:rPr>
              <w:t>1</w:t>
            </w:r>
            <w:proofErr w:type="gramEnd"/>
          </w:p>
        </w:tc>
        <w:tc>
          <w:tcPr>
            <w:tcW w:w="999" w:type="pct"/>
            <w:shd w:val="clear" w:color="auto" w:fill="FFFFFF"/>
          </w:tcPr>
          <w:p w:rsidR="004F20EC" w:rsidRPr="002E672F" w:rsidRDefault="004F20EC" w:rsidP="004F20EC">
            <w:pPr>
              <w:jc w:val="right"/>
              <w:rPr>
                <w:color w:val="000000"/>
                <w:sz w:val="20"/>
                <w:szCs w:val="20"/>
              </w:rPr>
            </w:pPr>
            <w:r w:rsidRPr="002E672F">
              <w:rPr>
                <w:color w:val="000000"/>
                <w:sz w:val="20"/>
                <w:szCs w:val="20"/>
              </w:rPr>
              <w:t>7%</w:t>
            </w:r>
          </w:p>
        </w:tc>
      </w:tr>
      <w:tr w:rsidR="004F20EC" w:rsidRPr="002E672F" w:rsidTr="004F20EC">
        <w:trPr>
          <w:trHeight w:val="198"/>
        </w:trPr>
        <w:tc>
          <w:tcPr>
            <w:tcW w:w="2545" w:type="pct"/>
            <w:shd w:val="clear" w:color="auto" w:fill="FFFFFF"/>
          </w:tcPr>
          <w:p w:rsidR="004F20EC" w:rsidRPr="002E672F" w:rsidRDefault="004F20EC" w:rsidP="00AC7F74">
            <w:pPr>
              <w:rPr>
                <w:color w:val="000000"/>
                <w:sz w:val="20"/>
                <w:szCs w:val="20"/>
              </w:rPr>
            </w:pPr>
            <w:r w:rsidRPr="002E672F">
              <w:rPr>
                <w:color w:val="000000"/>
                <w:sz w:val="20"/>
                <w:szCs w:val="20"/>
              </w:rPr>
              <w:t>Prefiro não opinar</w:t>
            </w:r>
          </w:p>
        </w:tc>
        <w:tc>
          <w:tcPr>
            <w:tcW w:w="1455" w:type="pct"/>
            <w:shd w:val="clear" w:color="auto" w:fill="FFFFFF"/>
          </w:tcPr>
          <w:p w:rsidR="004F20EC" w:rsidRPr="002E672F" w:rsidRDefault="004F20EC" w:rsidP="004F20EC">
            <w:pPr>
              <w:jc w:val="center"/>
              <w:rPr>
                <w:color w:val="000000"/>
                <w:sz w:val="20"/>
                <w:szCs w:val="20"/>
              </w:rPr>
            </w:pPr>
            <w:proofErr w:type="gramStart"/>
            <w:r w:rsidRPr="002E672F">
              <w:rPr>
                <w:color w:val="000000"/>
                <w:sz w:val="20"/>
                <w:szCs w:val="20"/>
              </w:rPr>
              <w:t>1</w:t>
            </w:r>
            <w:proofErr w:type="gramEnd"/>
          </w:p>
        </w:tc>
        <w:tc>
          <w:tcPr>
            <w:tcW w:w="999" w:type="pct"/>
            <w:shd w:val="clear" w:color="auto" w:fill="FFFFFF"/>
          </w:tcPr>
          <w:p w:rsidR="004F20EC" w:rsidRPr="002E672F" w:rsidRDefault="004F20EC" w:rsidP="004F20EC">
            <w:pPr>
              <w:jc w:val="right"/>
              <w:rPr>
                <w:color w:val="000000"/>
                <w:sz w:val="20"/>
                <w:szCs w:val="20"/>
              </w:rPr>
            </w:pPr>
            <w:r w:rsidRPr="002E672F">
              <w:rPr>
                <w:color w:val="000000"/>
                <w:sz w:val="20"/>
                <w:szCs w:val="20"/>
              </w:rPr>
              <w:t>7%</w:t>
            </w:r>
          </w:p>
        </w:tc>
      </w:tr>
      <w:tr w:rsidR="004F20EC" w:rsidRPr="002E672F" w:rsidTr="004F20EC">
        <w:trPr>
          <w:trHeight w:val="198"/>
        </w:trPr>
        <w:tc>
          <w:tcPr>
            <w:tcW w:w="2545" w:type="pct"/>
            <w:shd w:val="clear" w:color="auto" w:fill="FFFFFF"/>
          </w:tcPr>
          <w:p w:rsidR="004F20EC" w:rsidRPr="002E672F" w:rsidRDefault="004F20EC" w:rsidP="00AC7F74">
            <w:pPr>
              <w:rPr>
                <w:color w:val="000000"/>
                <w:sz w:val="20"/>
                <w:szCs w:val="20"/>
              </w:rPr>
            </w:pPr>
            <w:r w:rsidRPr="002E672F">
              <w:rPr>
                <w:color w:val="000000"/>
                <w:sz w:val="20"/>
                <w:szCs w:val="20"/>
              </w:rPr>
              <w:t>Reduzir o número de alunos</w:t>
            </w:r>
          </w:p>
        </w:tc>
        <w:tc>
          <w:tcPr>
            <w:tcW w:w="1455" w:type="pct"/>
            <w:shd w:val="clear" w:color="auto" w:fill="FFFFFF"/>
          </w:tcPr>
          <w:p w:rsidR="004F20EC" w:rsidRPr="002E672F" w:rsidRDefault="004F20EC" w:rsidP="004F20EC">
            <w:pPr>
              <w:jc w:val="center"/>
              <w:rPr>
                <w:color w:val="000000"/>
                <w:sz w:val="20"/>
                <w:szCs w:val="20"/>
              </w:rPr>
            </w:pPr>
            <w:proofErr w:type="gramStart"/>
            <w:r w:rsidRPr="002E672F">
              <w:rPr>
                <w:color w:val="000000"/>
                <w:sz w:val="20"/>
                <w:szCs w:val="20"/>
              </w:rPr>
              <w:t>1</w:t>
            </w:r>
            <w:proofErr w:type="gramEnd"/>
          </w:p>
        </w:tc>
        <w:tc>
          <w:tcPr>
            <w:tcW w:w="999" w:type="pct"/>
            <w:shd w:val="clear" w:color="auto" w:fill="FFFFFF"/>
          </w:tcPr>
          <w:p w:rsidR="004F20EC" w:rsidRPr="002E672F" w:rsidRDefault="004F20EC" w:rsidP="004F20EC">
            <w:pPr>
              <w:jc w:val="right"/>
              <w:rPr>
                <w:color w:val="000000"/>
                <w:sz w:val="20"/>
                <w:szCs w:val="20"/>
              </w:rPr>
            </w:pPr>
            <w:r w:rsidRPr="002E672F">
              <w:rPr>
                <w:color w:val="000000"/>
                <w:sz w:val="20"/>
                <w:szCs w:val="20"/>
              </w:rPr>
              <w:t>7%</w:t>
            </w:r>
          </w:p>
        </w:tc>
      </w:tr>
      <w:tr w:rsidR="004F20EC" w:rsidRPr="002E672F" w:rsidTr="004F20EC">
        <w:trPr>
          <w:trHeight w:val="198"/>
        </w:trPr>
        <w:tc>
          <w:tcPr>
            <w:tcW w:w="2545" w:type="pct"/>
            <w:shd w:val="clear" w:color="auto" w:fill="FFFFFF"/>
          </w:tcPr>
          <w:p w:rsidR="004F20EC" w:rsidRPr="002E672F" w:rsidRDefault="004F20EC" w:rsidP="00AC7F74">
            <w:pPr>
              <w:rPr>
                <w:color w:val="000000"/>
                <w:sz w:val="20"/>
                <w:szCs w:val="20"/>
              </w:rPr>
            </w:pPr>
            <w:r w:rsidRPr="002E672F">
              <w:rPr>
                <w:color w:val="000000"/>
                <w:sz w:val="20"/>
                <w:szCs w:val="20"/>
              </w:rPr>
              <w:t>Espaço físico adequado</w:t>
            </w:r>
          </w:p>
        </w:tc>
        <w:tc>
          <w:tcPr>
            <w:tcW w:w="1455" w:type="pct"/>
            <w:shd w:val="clear" w:color="auto" w:fill="FFFFFF"/>
          </w:tcPr>
          <w:p w:rsidR="004F20EC" w:rsidRPr="002E672F" w:rsidRDefault="004F20EC" w:rsidP="004F20EC">
            <w:pPr>
              <w:jc w:val="center"/>
              <w:rPr>
                <w:color w:val="000000"/>
                <w:sz w:val="20"/>
                <w:szCs w:val="20"/>
              </w:rPr>
            </w:pPr>
            <w:proofErr w:type="gramStart"/>
            <w:r w:rsidRPr="002E672F">
              <w:rPr>
                <w:color w:val="000000"/>
                <w:sz w:val="20"/>
                <w:szCs w:val="20"/>
              </w:rPr>
              <w:t>1</w:t>
            </w:r>
            <w:proofErr w:type="gramEnd"/>
          </w:p>
        </w:tc>
        <w:tc>
          <w:tcPr>
            <w:tcW w:w="999" w:type="pct"/>
            <w:shd w:val="clear" w:color="auto" w:fill="FFFFFF"/>
          </w:tcPr>
          <w:p w:rsidR="004F20EC" w:rsidRPr="002E672F" w:rsidRDefault="004F20EC" w:rsidP="004F20EC">
            <w:pPr>
              <w:jc w:val="right"/>
              <w:rPr>
                <w:color w:val="000000"/>
                <w:sz w:val="20"/>
                <w:szCs w:val="20"/>
              </w:rPr>
            </w:pPr>
            <w:r w:rsidRPr="002E672F">
              <w:rPr>
                <w:color w:val="000000"/>
                <w:sz w:val="20"/>
                <w:szCs w:val="20"/>
              </w:rPr>
              <w:t>7%</w:t>
            </w:r>
          </w:p>
        </w:tc>
      </w:tr>
    </w:tbl>
    <w:p w:rsidR="00AC3B4F" w:rsidRPr="002E672F" w:rsidRDefault="00AC3B4F" w:rsidP="00AC3B4F">
      <w:pPr>
        <w:rPr>
          <w:rFonts w:eastAsia="Calibri"/>
          <w:sz w:val="20"/>
          <w:szCs w:val="20"/>
          <w:lang w:eastAsia="en-US"/>
        </w:rPr>
      </w:pPr>
      <w:r w:rsidRPr="002E672F">
        <w:rPr>
          <w:rFonts w:eastAsia="Calibri"/>
          <w:b/>
          <w:sz w:val="20"/>
          <w:szCs w:val="20"/>
          <w:lang w:eastAsia="en-US"/>
        </w:rPr>
        <w:t>Fonte:</w:t>
      </w:r>
      <w:proofErr w:type="gramStart"/>
      <w:r w:rsidRPr="002E672F">
        <w:rPr>
          <w:rFonts w:eastAsia="Calibri"/>
          <w:sz w:val="20"/>
          <w:szCs w:val="20"/>
          <w:lang w:eastAsia="en-US"/>
        </w:rPr>
        <w:t xml:space="preserve">  </w:t>
      </w:r>
      <w:proofErr w:type="gramEnd"/>
      <w:r w:rsidRPr="002E672F">
        <w:rPr>
          <w:rFonts w:eastAsia="Calibri"/>
          <w:b/>
          <w:sz w:val="20"/>
          <w:szCs w:val="20"/>
          <w:lang w:eastAsia="en-US"/>
        </w:rPr>
        <w:t>Questionários.</w:t>
      </w:r>
      <w:r w:rsidRPr="002E672F">
        <w:rPr>
          <w:rFonts w:eastAsia="Calibri"/>
          <w:sz w:val="20"/>
          <w:szCs w:val="20"/>
          <w:lang w:eastAsia="en-US"/>
        </w:rPr>
        <w:t xml:space="preserve"> Alta </w:t>
      </w:r>
      <w:proofErr w:type="spellStart"/>
      <w:r w:rsidRPr="002E672F">
        <w:rPr>
          <w:rFonts w:eastAsia="Calibri"/>
          <w:sz w:val="20"/>
          <w:szCs w:val="20"/>
          <w:lang w:eastAsia="en-US"/>
        </w:rPr>
        <w:t>Floresta-MT</w:t>
      </w:r>
      <w:proofErr w:type="spellEnd"/>
      <w:r w:rsidRPr="002E672F">
        <w:rPr>
          <w:rFonts w:eastAsia="Calibri"/>
          <w:sz w:val="20"/>
          <w:szCs w:val="20"/>
          <w:lang w:eastAsia="en-US"/>
        </w:rPr>
        <w:t>, 201</w:t>
      </w:r>
      <w:r>
        <w:rPr>
          <w:rFonts w:eastAsia="Calibri"/>
          <w:sz w:val="20"/>
          <w:szCs w:val="20"/>
          <w:lang w:eastAsia="en-US"/>
        </w:rPr>
        <w:t>5</w:t>
      </w:r>
      <w:r w:rsidRPr="002E672F">
        <w:rPr>
          <w:rFonts w:eastAsia="Calibri"/>
          <w:sz w:val="20"/>
          <w:szCs w:val="20"/>
          <w:lang w:eastAsia="en-US"/>
        </w:rPr>
        <w:t>.</w:t>
      </w:r>
    </w:p>
    <w:p w:rsidR="004345AC" w:rsidRPr="002E672F" w:rsidRDefault="004345AC" w:rsidP="004345AC">
      <w:pPr>
        <w:pStyle w:val="Galotxt"/>
      </w:pPr>
    </w:p>
    <w:p w:rsidR="000014AF" w:rsidRPr="002E672F" w:rsidRDefault="00C62E99" w:rsidP="00C62E99">
      <w:pPr>
        <w:pStyle w:val="SemEspaamento"/>
        <w:spacing w:line="360" w:lineRule="auto"/>
        <w:rPr>
          <w:rFonts w:ascii="Times New Roman" w:hAnsi="Times New Roman"/>
          <w:sz w:val="24"/>
          <w:szCs w:val="24"/>
        </w:rPr>
      </w:pPr>
      <w:r w:rsidRPr="002E672F">
        <w:rPr>
          <w:rFonts w:ascii="Times New Roman" w:hAnsi="Times New Roman"/>
          <w:sz w:val="24"/>
          <w:szCs w:val="24"/>
        </w:rPr>
        <w:tab/>
        <w:t>Sabe-se que para conciliar a teoria e a prática o professor deve estar sempre se aprimorando.</w:t>
      </w:r>
      <w:r w:rsidR="004B1DE0" w:rsidRPr="002E672F">
        <w:rPr>
          <w:rFonts w:ascii="Times New Roman" w:hAnsi="Times New Roman"/>
          <w:sz w:val="24"/>
          <w:szCs w:val="24"/>
        </w:rPr>
        <w:t xml:space="preserve"> Para </w:t>
      </w:r>
      <w:proofErr w:type="spellStart"/>
      <w:r w:rsidR="004B1DE0" w:rsidRPr="002E672F">
        <w:rPr>
          <w:rFonts w:ascii="Times New Roman" w:hAnsi="Times New Roman"/>
          <w:sz w:val="24"/>
          <w:szCs w:val="24"/>
        </w:rPr>
        <w:t>Nóvoa</w:t>
      </w:r>
      <w:proofErr w:type="spellEnd"/>
      <w:r w:rsidR="004B1DE0" w:rsidRPr="002E672F">
        <w:rPr>
          <w:rFonts w:ascii="Times New Roman" w:hAnsi="Times New Roman"/>
          <w:sz w:val="24"/>
          <w:szCs w:val="24"/>
        </w:rPr>
        <w:t xml:space="preserve"> (1995, p. 54):</w:t>
      </w:r>
    </w:p>
    <w:p w:rsidR="004B1DE0" w:rsidRPr="002E672F" w:rsidRDefault="004B1DE0" w:rsidP="004B1DE0">
      <w:pPr>
        <w:numPr>
          <w:ilvl w:val="1"/>
          <w:numId w:val="0"/>
        </w:numPr>
        <w:tabs>
          <w:tab w:val="num" w:pos="540"/>
        </w:tabs>
        <w:ind w:left="2268"/>
        <w:rPr>
          <w:sz w:val="20"/>
          <w:szCs w:val="20"/>
        </w:rPr>
      </w:pPr>
      <w:r w:rsidRPr="002E672F">
        <w:rPr>
          <w:sz w:val="20"/>
          <w:szCs w:val="20"/>
        </w:rPr>
        <w:t xml:space="preserve">A formação de professor deve ser tratada numa perspectiva que considere sua capacidade de decidir e de confrontar </w:t>
      </w:r>
      <w:proofErr w:type="gramStart"/>
      <w:r w:rsidRPr="002E672F">
        <w:rPr>
          <w:sz w:val="20"/>
          <w:szCs w:val="20"/>
        </w:rPr>
        <w:t>sua ações</w:t>
      </w:r>
      <w:proofErr w:type="gramEnd"/>
      <w:r w:rsidRPr="002E672F">
        <w:rPr>
          <w:sz w:val="20"/>
          <w:szCs w:val="20"/>
        </w:rPr>
        <w:t xml:space="preserve"> cotidianas como a produção teórica, rever suas praticas e a teoria que as informam, pesquisando a pratica e produzindo novos conhecimentos para a teoria e a pratica.</w:t>
      </w:r>
    </w:p>
    <w:p w:rsidR="004B1DE0" w:rsidRPr="002E672F" w:rsidRDefault="004B1DE0" w:rsidP="004B1DE0">
      <w:pPr>
        <w:numPr>
          <w:ilvl w:val="1"/>
          <w:numId w:val="0"/>
        </w:numPr>
        <w:tabs>
          <w:tab w:val="num" w:pos="540"/>
        </w:tabs>
        <w:ind w:left="2268"/>
        <w:rPr>
          <w:sz w:val="20"/>
          <w:szCs w:val="20"/>
        </w:rPr>
      </w:pPr>
    </w:p>
    <w:p w:rsidR="004B1DE0" w:rsidRPr="002E672F" w:rsidRDefault="00AF77B7" w:rsidP="004B1DE0">
      <w:pPr>
        <w:pStyle w:val="Galotxt"/>
      </w:pPr>
      <w:r w:rsidRPr="002E672F">
        <w:t>O</w:t>
      </w:r>
      <w:r w:rsidR="004B1DE0" w:rsidRPr="002E672F">
        <w:t xml:space="preserve">s cursos de formação têm grande </w:t>
      </w:r>
      <w:r w:rsidR="00323838" w:rsidRPr="002E672F">
        <w:t>relevância</w:t>
      </w:r>
      <w:r w:rsidR="004B1DE0" w:rsidRPr="002E672F">
        <w:t xml:space="preserve"> para a capacitação e qualificação dos docentes, para que assim o ensino tenha </w:t>
      </w:r>
      <w:r w:rsidR="00323838" w:rsidRPr="002E672F">
        <w:t>ótima</w:t>
      </w:r>
      <w:r w:rsidR="004B1DE0" w:rsidRPr="002E672F">
        <w:t xml:space="preserve"> qualidade.</w:t>
      </w:r>
    </w:p>
    <w:p w:rsidR="00AF77B7" w:rsidRPr="002E672F" w:rsidRDefault="00AF77B7" w:rsidP="00AF77B7">
      <w:pPr>
        <w:spacing w:line="360" w:lineRule="auto"/>
        <w:ind w:firstLine="567"/>
      </w:pPr>
      <w:r w:rsidRPr="002E672F">
        <w:lastRenderedPageBreak/>
        <w:t xml:space="preserve">Assim, a formação profissional </w:t>
      </w:r>
      <w:r w:rsidR="00DB5DDD" w:rsidRPr="002E672F">
        <w:t>indispensável</w:t>
      </w:r>
      <w:r w:rsidRPr="002E672F">
        <w:t xml:space="preserve"> aos </w:t>
      </w:r>
      <w:r w:rsidR="00DB5DDD">
        <w:t>docentes</w:t>
      </w:r>
      <w:r w:rsidRPr="002E672F">
        <w:t xml:space="preserve"> é de um profissional reflexivo, que não mais se preocupa com os tipos de </w:t>
      </w:r>
      <w:r w:rsidR="00DB5DDD" w:rsidRPr="002E672F">
        <w:t>processo</w:t>
      </w:r>
      <w:r w:rsidRPr="002E672F">
        <w:t xml:space="preserve"> de ensino, mas se preocupa com a construção do</w:t>
      </w:r>
      <w:r w:rsidR="00DB5DDD">
        <w:t xml:space="preserve">s </w:t>
      </w:r>
      <w:proofErr w:type="gramStart"/>
      <w:r w:rsidR="00DB5DDD">
        <w:t>saberes</w:t>
      </w:r>
      <w:r w:rsidRPr="002E672F">
        <w:t xml:space="preserve"> centrado</w:t>
      </w:r>
      <w:r w:rsidR="00DB5DDD">
        <w:t>s</w:t>
      </w:r>
      <w:proofErr w:type="gramEnd"/>
      <w:r w:rsidRPr="002E672F">
        <w:t xml:space="preserve"> na sala de aula, em constante interação entre teoria e prática.</w:t>
      </w:r>
    </w:p>
    <w:p w:rsidR="000014AF" w:rsidRPr="002E672F" w:rsidRDefault="000014AF" w:rsidP="004B1DE0">
      <w:pPr>
        <w:spacing w:line="360" w:lineRule="auto"/>
      </w:pPr>
    </w:p>
    <w:p w:rsidR="000014AF" w:rsidRPr="002E672F" w:rsidRDefault="000014AF" w:rsidP="000014AF">
      <w:pPr>
        <w:pStyle w:val="Galotxt"/>
        <w:ind w:firstLine="0"/>
        <w:rPr>
          <w:b/>
        </w:rPr>
      </w:pPr>
      <w:proofErr w:type="gramStart"/>
      <w:r w:rsidRPr="002E672F">
        <w:rPr>
          <w:b/>
        </w:rPr>
        <w:t>5</w:t>
      </w:r>
      <w:proofErr w:type="gramEnd"/>
      <w:r w:rsidRPr="002E672F">
        <w:rPr>
          <w:b/>
        </w:rPr>
        <w:t xml:space="preserve"> CONSIDERAÇÕES FINAIS</w:t>
      </w:r>
    </w:p>
    <w:p w:rsidR="000014AF" w:rsidRPr="002E672F" w:rsidRDefault="000014AF" w:rsidP="000014AF">
      <w:pPr>
        <w:pStyle w:val="Galotxt"/>
      </w:pPr>
    </w:p>
    <w:p w:rsidR="00091961" w:rsidRPr="002E672F" w:rsidRDefault="000014AF" w:rsidP="00091961">
      <w:pPr>
        <w:pStyle w:val="Galotxt"/>
      </w:pPr>
      <w:r w:rsidRPr="002E672F">
        <w:t xml:space="preserve">Este estudo possibilitou a reflexão sobre o </w:t>
      </w:r>
      <w:r w:rsidR="00091961" w:rsidRPr="002E672F">
        <w:t xml:space="preserve">as </w:t>
      </w:r>
      <w:r w:rsidR="00091961" w:rsidRPr="002E672F">
        <w:rPr>
          <w:bCs/>
        </w:rPr>
        <w:t xml:space="preserve">dificuldades do professor na transposição da teoria para a prática e abordando as causas das </w:t>
      </w:r>
      <w:r w:rsidR="00091961" w:rsidRPr="002E672F">
        <w:t xml:space="preserve">dificuldades encontradas pelo professor em sala de aula </w:t>
      </w:r>
    </w:p>
    <w:p w:rsidR="00C928C0" w:rsidRPr="002E672F" w:rsidRDefault="000014AF" w:rsidP="00091961">
      <w:pPr>
        <w:pStyle w:val="Galotxt"/>
        <w:rPr>
          <w:bCs/>
        </w:rPr>
      </w:pPr>
      <w:r w:rsidRPr="002E672F">
        <w:t>Os pesquisados fizeram as seguintes afirmações:</w:t>
      </w:r>
      <w:r w:rsidR="00C928C0" w:rsidRPr="002E672F">
        <w:t xml:space="preserve"> a princi</w:t>
      </w:r>
      <w:r w:rsidR="00091961" w:rsidRPr="002E672F">
        <w:t>p</w:t>
      </w:r>
      <w:r w:rsidR="00C928C0" w:rsidRPr="002E672F">
        <w:t>al</w:t>
      </w:r>
      <w:r w:rsidRPr="002E672F">
        <w:t xml:space="preserve"> </w:t>
      </w:r>
      <w:r w:rsidR="00C928C0" w:rsidRPr="002E672F">
        <w:rPr>
          <w:bCs/>
        </w:rPr>
        <w:t>causa da dificuldade do professor em articular a teoria e a prática em sala de aula é a falta de interesse na nova práxis. Os pesquisados têm um bom nível de conhecimento da prática pedagógica desenvolvida por eles no âmbito escolar e que para os pesquisados o planejamento influi diretamente na atuação em sala de aula.</w:t>
      </w:r>
    </w:p>
    <w:p w:rsidR="00FF61C9" w:rsidRPr="002E672F" w:rsidRDefault="000014AF" w:rsidP="00FF61C9">
      <w:pPr>
        <w:pStyle w:val="Galotxt"/>
      </w:pPr>
      <w:r w:rsidRPr="002E672F">
        <w:t xml:space="preserve">No decorrer do trabalho constatou-se que, </w:t>
      </w:r>
      <w:r w:rsidR="00D335AA" w:rsidRPr="002E672F">
        <w:t xml:space="preserve">para alguns pesquisados </w:t>
      </w:r>
      <w:r w:rsidR="00236625" w:rsidRPr="002E672F">
        <w:t>os conhecimentos teóricos são desarticulados da prática e que houve uma valorização da teoria em detrimento da prática.</w:t>
      </w:r>
      <w:r w:rsidR="00FF61C9" w:rsidRPr="002E672F">
        <w:t xml:space="preserve"> Desta forma, faz-se necessário a formação continuada,</w:t>
      </w:r>
      <w:proofErr w:type="gramStart"/>
      <w:r w:rsidR="00FF61C9" w:rsidRPr="002E672F">
        <w:t xml:space="preserve">  </w:t>
      </w:r>
      <w:proofErr w:type="gramEnd"/>
      <w:r w:rsidR="00FF61C9" w:rsidRPr="002E672F">
        <w:t>em que os professores aprendem, especialmente sobre a profissão, sobre como ensinar aos alunos. É nela que avançam nos modos de produzir a ação, que vão mudando suas práticas. E assim a escola também se modifica se transforma.</w:t>
      </w:r>
    </w:p>
    <w:p w:rsidR="00D335AA" w:rsidRPr="002E672F" w:rsidRDefault="00D335AA" w:rsidP="00D335AA">
      <w:pPr>
        <w:spacing w:line="360" w:lineRule="auto"/>
        <w:ind w:firstLine="540"/>
        <w:rPr>
          <w:bCs/>
        </w:rPr>
      </w:pPr>
      <w:r w:rsidRPr="002E672F">
        <w:rPr>
          <w:bCs/>
        </w:rPr>
        <w:t xml:space="preserve">Assim, os saberes específicos da docência, que dão a sustentação ao trabalho dos </w:t>
      </w:r>
      <w:r w:rsidR="00DB5DDD">
        <w:rPr>
          <w:bCs/>
        </w:rPr>
        <w:t>docentes</w:t>
      </w:r>
      <w:r w:rsidRPr="002E672F">
        <w:rPr>
          <w:bCs/>
        </w:rPr>
        <w:t xml:space="preserve">, resultam da estreita articulação entre formação, profissão e as condições materiais em que estas se realizam. Essa articulação valoriza </w:t>
      </w:r>
      <w:r w:rsidR="00DB5DDD">
        <w:rPr>
          <w:bCs/>
        </w:rPr>
        <w:t>o profissional docente</w:t>
      </w:r>
      <w:r w:rsidRPr="002E672F">
        <w:rPr>
          <w:bCs/>
        </w:rPr>
        <w:t xml:space="preserve"> como sujeito das transformações que precisam </w:t>
      </w:r>
      <w:r w:rsidR="00DB5DDD">
        <w:rPr>
          <w:bCs/>
        </w:rPr>
        <w:t>ocorrer</w:t>
      </w:r>
      <w:r w:rsidRPr="002E672F">
        <w:rPr>
          <w:bCs/>
        </w:rPr>
        <w:t xml:space="preserve"> continuamente na escola e na sociedade. </w:t>
      </w:r>
    </w:p>
    <w:p w:rsidR="000014AF" w:rsidRPr="002E672F" w:rsidRDefault="000014AF" w:rsidP="000014AF">
      <w:pPr>
        <w:spacing w:line="360" w:lineRule="auto"/>
        <w:rPr>
          <w:b/>
        </w:rPr>
      </w:pPr>
    </w:p>
    <w:p w:rsidR="004345AC" w:rsidRPr="00633F00" w:rsidRDefault="004345AC" w:rsidP="004345AC">
      <w:pPr>
        <w:pStyle w:val="Galotxt"/>
        <w:ind w:firstLine="0"/>
        <w:jc w:val="center"/>
        <w:rPr>
          <w:b/>
          <w:lang w:val="en-US"/>
        </w:rPr>
      </w:pPr>
      <w:r w:rsidRPr="00633F00">
        <w:rPr>
          <w:b/>
          <w:lang w:val="en-US"/>
        </w:rPr>
        <w:t xml:space="preserve">A LOOK TO THE DIFFICULTIES OF PROFESSOR OF EARLY CHILDHOOD EDUCATION IN IMPLEMENTING THE THEORY TO PRACTICE IN SCHOOL HALL </w:t>
      </w:r>
      <w:r w:rsidR="00AC3B4F">
        <w:rPr>
          <w:b/>
          <w:lang w:val="en-US"/>
        </w:rPr>
        <w:t>IN ALTA FLORESTA/MT</w:t>
      </w:r>
    </w:p>
    <w:p w:rsidR="004345AC" w:rsidRPr="00633F00" w:rsidRDefault="004345AC" w:rsidP="004345AC">
      <w:pPr>
        <w:pStyle w:val="Galotxt"/>
        <w:rPr>
          <w:lang w:val="en-US"/>
        </w:rPr>
      </w:pPr>
    </w:p>
    <w:p w:rsidR="000014AF" w:rsidRPr="00633F00" w:rsidRDefault="000014AF" w:rsidP="004345AC">
      <w:pPr>
        <w:pStyle w:val="Galotxt"/>
        <w:ind w:firstLine="0"/>
        <w:jc w:val="center"/>
        <w:rPr>
          <w:b/>
          <w:lang w:val="en-US"/>
        </w:rPr>
      </w:pPr>
      <w:r w:rsidRPr="00633F00">
        <w:rPr>
          <w:b/>
          <w:lang w:val="en-US"/>
        </w:rPr>
        <w:t>ABSTRACT</w:t>
      </w:r>
    </w:p>
    <w:p w:rsidR="000014AF" w:rsidRPr="00633F00" w:rsidRDefault="000014AF" w:rsidP="000014AF">
      <w:pPr>
        <w:spacing w:line="360" w:lineRule="auto"/>
        <w:ind w:firstLine="567"/>
        <w:rPr>
          <w:lang w:val="en-US"/>
        </w:rPr>
      </w:pPr>
    </w:p>
    <w:p w:rsidR="004345AC" w:rsidRPr="00AC3B4F" w:rsidRDefault="004345AC" w:rsidP="004345AC">
      <w:pPr>
        <w:pStyle w:val="Galotxt"/>
        <w:rPr>
          <w:lang w:val="en-US"/>
        </w:rPr>
      </w:pPr>
      <w:r w:rsidRPr="00633F00">
        <w:rPr>
          <w:lang w:val="en-US"/>
        </w:rPr>
        <w:t xml:space="preserve">The present study aimed to understand the causes of the difficulties encountered by the teacher in the classroom in the articulation between theory and practice. Therefore, </w:t>
      </w:r>
      <w:r w:rsidRPr="00633F00">
        <w:rPr>
          <w:lang w:val="en-US"/>
        </w:rPr>
        <w:lastRenderedPageBreak/>
        <w:t xml:space="preserve">we used hypothetical-deductive methods, and statistical monograph. Data collection was through extensive direct observation technique, the application of a structured questionnaire with open and closed questions. At the end of the survey, it can be noticed that the main cause of the teacher's difficulty in articulating the theory and practice in the classroom is the lack of interest in the new praxis. Respondents have a good level of knowledge of pedagogical practices they developed in the school and searched for the planning directly influences the performance in the classroom. </w:t>
      </w:r>
      <w:r w:rsidRPr="00AC3B4F">
        <w:rPr>
          <w:lang w:val="en-US"/>
        </w:rPr>
        <w:t>Thus, specific knowledge of teaching, giving support to the work of teachers, the result of close collaboration between education, occupation and the material conditions in which they are performed. This integration enhances the teacher as the subject of transformations that need to continuously process in school</w:t>
      </w:r>
    </w:p>
    <w:p w:rsidR="000014AF" w:rsidRPr="00AC3B4F" w:rsidRDefault="000014AF" w:rsidP="000014AF">
      <w:pPr>
        <w:spacing w:line="360" w:lineRule="auto"/>
        <w:rPr>
          <w:lang w:val="en-US"/>
        </w:rPr>
      </w:pPr>
    </w:p>
    <w:p w:rsidR="000014AF" w:rsidRPr="00AC3B4F" w:rsidRDefault="000014AF" w:rsidP="000014AF">
      <w:pPr>
        <w:spacing w:line="360" w:lineRule="auto"/>
        <w:rPr>
          <w:lang w:val="en-US"/>
        </w:rPr>
      </w:pPr>
      <w:r w:rsidRPr="00AC3B4F">
        <w:rPr>
          <w:b/>
          <w:lang w:val="en-US"/>
        </w:rPr>
        <w:t>Keywords:</w:t>
      </w:r>
      <w:r w:rsidRPr="00AC3B4F">
        <w:rPr>
          <w:lang w:val="en-US"/>
        </w:rPr>
        <w:t xml:space="preserve"> </w:t>
      </w:r>
      <w:r w:rsidR="004345AC" w:rsidRPr="00AC3B4F">
        <w:rPr>
          <w:lang w:val="en-US"/>
        </w:rPr>
        <w:t xml:space="preserve">New Praxis. Joint. </w:t>
      </w:r>
      <w:proofErr w:type="gramStart"/>
      <w:r w:rsidR="004345AC" w:rsidRPr="00AC3B4F">
        <w:rPr>
          <w:lang w:val="en-US"/>
        </w:rPr>
        <w:t>Teaching Practice.</w:t>
      </w:r>
      <w:proofErr w:type="gramEnd"/>
    </w:p>
    <w:p w:rsidR="000014AF" w:rsidRPr="00AC3B4F" w:rsidRDefault="000014AF" w:rsidP="000014AF">
      <w:pPr>
        <w:spacing w:line="360" w:lineRule="auto"/>
        <w:rPr>
          <w:lang w:val="en-US"/>
        </w:rPr>
      </w:pPr>
    </w:p>
    <w:p w:rsidR="000014AF" w:rsidRPr="002E672F" w:rsidRDefault="000014AF" w:rsidP="000014AF">
      <w:pPr>
        <w:spacing w:line="360" w:lineRule="auto"/>
        <w:jc w:val="center"/>
        <w:rPr>
          <w:b/>
        </w:rPr>
      </w:pPr>
      <w:r w:rsidRPr="002E672F">
        <w:rPr>
          <w:b/>
        </w:rPr>
        <w:t>REFERÊNCIAS</w:t>
      </w:r>
    </w:p>
    <w:p w:rsidR="000014AF" w:rsidRPr="002E672F" w:rsidRDefault="000014AF" w:rsidP="000014AF">
      <w:pPr>
        <w:spacing w:line="360" w:lineRule="auto"/>
        <w:jc w:val="center"/>
      </w:pPr>
    </w:p>
    <w:p w:rsidR="00B20BF6" w:rsidRPr="002E672F" w:rsidRDefault="00B20BF6" w:rsidP="00B20BF6">
      <w:r w:rsidRPr="002E672F">
        <w:t>DEMO, Pedro.</w:t>
      </w:r>
      <w:r w:rsidRPr="002E672F">
        <w:rPr>
          <w:b/>
        </w:rPr>
        <w:t xml:space="preserve"> Educação e qualidade.</w:t>
      </w:r>
      <w:r w:rsidRPr="002E672F">
        <w:t xml:space="preserve"> São Paulo: </w:t>
      </w:r>
      <w:proofErr w:type="spellStart"/>
      <w:r w:rsidRPr="002E672F">
        <w:t>Papirus</w:t>
      </w:r>
      <w:proofErr w:type="spellEnd"/>
      <w:r w:rsidRPr="002E672F">
        <w:t>, 1994.</w:t>
      </w:r>
    </w:p>
    <w:p w:rsidR="00B20BF6" w:rsidRPr="002E672F" w:rsidRDefault="00B20BF6" w:rsidP="00B20BF6"/>
    <w:p w:rsidR="00B20BF6" w:rsidRPr="002E672F" w:rsidRDefault="00B20BF6" w:rsidP="00B20BF6">
      <w:r w:rsidRPr="002E672F">
        <w:t xml:space="preserve">FREIRE, Paulo. </w:t>
      </w:r>
      <w:r w:rsidRPr="002E672F">
        <w:rPr>
          <w:b/>
        </w:rPr>
        <w:t>Educação e mudança</w:t>
      </w:r>
      <w:r w:rsidRPr="002E672F">
        <w:t xml:space="preserve">: tradução de Moacir </w:t>
      </w:r>
      <w:proofErr w:type="spellStart"/>
      <w:r w:rsidRPr="002E672F">
        <w:t>Gadotti</w:t>
      </w:r>
      <w:proofErr w:type="spellEnd"/>
      <w:r w:rsidRPr="002E672F">
        <w:t xml:space="preserve"> e Lílian Lopes Marin. Rio de Janeiro: Paz e Terra, 1983.</w:t>
      </w:r>
    </w:p>
    <w:p w:rsidR="00B20BF6" w:rsidRPr="002E672F" w:rsidRDefault="00B20BF6" w:rsidP="00B20BF6"/>
    <w:p w:rsidR="00B20BF6" w:rsidRPr="002E672F" w:rsidRDefault="00B20BF6" w:rsidP="00B20BF6">
      <w:r w:rsidRPr="002E672F">
        <w:t>_______.</w:t>
      </w:r>
      <w:r w:rsidRPr="002E672F">
        <w:rPr>
          <w:b/>
        </w:rPr>
        <w:t xml:space="preserve"> </w:t>
      </w:r>
      <w:r w:rsidRPr="002E672F">
        <w:rPr>
          <w:b/>
          <w:bCs/>
        </w:rPr>
        <w:t>Pedagogia da autonomia:</w:t>
      </w:r>
      <w:r w:rsidRPr="002E672F">
        <w:rPr>
          <w:b/>
          <w:i/>
          <w:iCs/>
        </w:rPr>
        <w:t xml:space="preserve"> </w:t>
      </w:r>
      <w:r w:rsidRPr="002E672F">
        <w:t>saberes necessários à prática educativa.</w:t>
      </w:r>
      <w:r w:rsidRPr="002E672F">
        <w:rPr>
          <w:b/>
        </w:rPr>
        <w:t xml:space="preserve"> </w:t>
      </w:r>
      <w:r w:rsidRPr="002E672F">
        <w:t>São Paulo: Paz e Terra, 1997.</w:t>
      </w:r>
    </w:p>
    <w:p w:rsidR="00B20BF6" w:rsidRPr="002E672F" w:rsidRDefault="00B20BF6" w:rsidP="00B20BF6"/>
    <w:p w:rsidR="00B20BF6" w:rsidRPr="002E672F" w:rsidRDefault="00B20BF6" w:rsidP="00B20BF6">
      <w:r w:rsidRPr="002E672F">
        <w:t xml:space="preserve">GADOTTI, Moacir. </w:t>
      </w:r>
      <w:r w:rsidRPr="002E672F">
        <w:rPr>
          <w:b/>
          <w:bCs/>
        </w:rPr>
        <w:t>Boniteza de um sonho</w:t>
      </w:r>
      <w:r w:rsidRPr="002E672F">
        <w:rPr>
          <w:bCs/>
        </w:rPr>
        <w:t>.</w:t>
      </w:r>
      <w:r w:rsidRPr="002E672F">
        <w:t xml:space="preserve"> Ensinar e aprender com sentido. São Paulo: GRUBHAS, 2003.</w:t>
      </w:r>
    </w:p>
    <w:p w:rsidR="00B20BF6" w:rsidRPr="002E672F" w:rsidRDefault="00B20BF6" w:rsidP="00B20BF6"/>
    <w:p w:rsidR="00240704" w:rsidRPr="002E672F" w:rsidRDefault="00240704" w:rsidP="00B20BF6">
      <w:r w:rsidRPr="002E672F">
        <w:t xml:space="preserve">HERNANDEZ, Fernando. A importância de saber como os docentes aprendem. </w:t>
      </w:r>
      <w:r w:rsidRPr="002E672F">
        <w:rPr>
          <w:b/>
          <w:iCs/>
        </w:rPr>
        <w:t>Pátio Revista Pedagógica.</w:t>
      </w:r>
      <w:r w:rsidRPr="002E672F">
        <w:rPr>
          <w:b/>
        </w:rPr>
        <w:t xml:space="preserve"> </w:t>
      </w:r>
      <w:r w:rsidRPr="002E672F">
        <w:t>Porto Alegre: Artes Médicas Sul</w:t>
      </w:r>
      <w:proofErr w:type="gramStart"/>
      <w:r w:rsidRPr="002E672F">
        <w:t>.,</w:t>
      </w:r>
      <w:proofErr w:type="gramEnd"/>
      <w:r w:rsidRPr="002E672F">
        <w:t xml:space="preserve"> fev/abr 1998. </w:t>
      </w:r>
    </w:p>
    <w:p w:rsidR="00240704" w:rsidRPr="002E672F" w:rsidRDefault="00240704" w:rsidP="00B20BF6"/>
    <w:p w:rsidR="00B20BF6" w:rsidRPr="002E672F" w:rsidRDefault="00B20BF6" w:rsidP="00B20BF6">
      <w:r w:rsidRPr="002E672F">
        <w:t xml:space="preserve">MAGALHÃES, Maria Cecília Camargo. </w:t>
      </w:r>
      <w:r w:rsidRPr="002E672F">
        <w:rPr>
          <w:b/>
          <w:bCs/>
        </w:rPr>
        <w:t>A formação do professor com um profissional crítico:</w:t>
      </w:r>
      <w:r w:rsidRPr="002E672F">
        <w:t xml:space="preserve"> linguagem e reflexão. São Paulo: Mercado de Letras, 2004.</w:t>
      </w:r>
    </w:p>
    <w:p w:rsidR="00B20BF6" w:rsidRPr="002E672F" w:rsidRDefault="00B20BF6" w:rsidP="00B20BF6"/>
    <w:p w:rsidR="00BD73F1" w:rsidRPr="002E672F" w:rsidRDefault="00BD73F1" w:rsidP="00BD73F1">
      <w:pPr>
        <w:rPr>
          <w:szCs w:val="15"/>
        </w:rPr>
      </w:pPr>
      <w:r w:rsidRPr="002E672F">
        <w:rPr>
          <w:szCs w:val="15"/>
        </w:rPr>
        <w:t xml:space="preserve">MENEGOLLA, </w:t>
      </w:r>
      <w:r w:rsidRPr="002E672F">
        <w:rPr>
          <w:b/>
          <w:szCs w:val="15"/>
        </w:rPr>
        <w:t>Por que planejar? Como planejar?</w:t>
      </w:r>
      <w:r w:rsidRPr="002E672F">
        <w:rPr>
          <w:szCs w:val="15"/>
        </w:rPr>
        <w:t xml:space="preserve"> Petrópolis: Vozes, 1992.</w:t>
      </w:r>
    </w:p>
    <w:p w:rsidR="00BD73F1" w:rsidRPr="002E672F" w:rsidRDefault="00BD73F1" w:rsidP="00BD73F1">
      <w:pPr>
        <w:rPr>
          <w:szCs w:val="15"/>
        </w:rPr>
      </w:pPr>
    </w:p>
    <w:p w:rsidR="00B20BF6" w:rsidRPr="002E672F" w:rsidRDefault="00B20BF6" w:rsidP="00B20BF6">
      <w:r w:rsidRPr="002E672F">
        <w:t xml:space="preserve">MIZUKAMI, Maria da Graça Nicoletti. </w:t>
      </w:r>
      <w:r w:rsidRPr="002E672F">
        <w:rPr>
          <w:b/>
          <w:bCs/>
        </w:rPr>
        <w:t>Ensino</w:t>
      </w:r>
      <w:r w:rsidRPr="002E672F">
        <w:t>: as abordagens do processo. São Paulo: EPU, 1986.</w:t>
      </w:r>
    </w:p>
    <w:p w:rsidR="00B20BF6" w:rsidRPr="002E672F" w:rsidRDefault="00B20BF6" w:rsidP="00B20BF6"/>
    <w:p w:rsidR="00864B3F" w:rsidRPr="002E672F" w:rsidRDefault="00864B3F" w:rsidP="00864B3F">
      <w:pPr>
        <w:pStyle w:val="Galotxt"/>
        <w:spacing w:line="240" w:lineRule="auto"/>
        <w:ind w:firstLine="0"/>
      </w:pPr>
      <w:r w:rsidRPr="002E672F">
        <w:t xml:space="preserve">NÓVOA, A. (coord.). </w:t>
      </w:r>
      <w:r w:rsidRPr="002E672F">
        <w:rPr>
          <w:b/>
        </w:rPr>
        <w:t>Os professores e a sua formação.</w:t>
      </w:r>
      <w:r w:rsidRPr="002E672F">
        <w:t xml:space="preserve"> Lisboa: Dom Quixote, 1995. </w:t>
      </w:r>
    </w:p>
    <w:p w:rsidR="00864B3F" w:rsidRPr="002E672F" w:rsidRDefault="00864B3F" w:rsidP="00B20BF6"/>
    <w:p w:rsidR="00BD73F1" w:rsidRPr="002E672F" w:rsidRDefault="00BD73F1" w:rsidP="00BD73F1">
      <w:pPr>
        <w:rPr>
          <w:szCs w:val="28"/>
        </w:rPr>
      </w:pPr>
      <w:r w:rsidRPr="002E672F">
        <w:t xml:space="preserve">OLLERTON, Mike. </w:t>
      </w:r>
      <w:r w:rsidRPr="002E672F">
        <w:rPr>
          <w:b/>
        </w:rPr>
        <w:t>Relacionamentos positivos em sala de aula.</w:t>
      </w:r>
      <w:r w:rsidRPr="002E672F">
        <w:t xml:space="preserve"> </w:t>
      </w:r>
      <w:r w:rsidRPr="002E672F">
        <w:rPr>
          <w:szCs w:val="28"/>
        </w:rPr>
        <w:t xml:space="preserve">[tradução Adail Sobral e Anselmo Lima]. São Paulo: </w:t>
      </w:r>
      <w:proofErr w:type="spellStart"/>
      <w:r w:rsidRPr="002E672F">
        <w:rPr>
          <w:szCs w:val="28"/>
        </w:rPr>
        <w:t>Special</w:t>
      </w:r>
      <w:proofErr w:type="spellEnd"/>
      <w:r w:rsidRPr="002E672F">
        <w:rPr>
          <w:szCs w:val="28"/>
        </w:rPr>
        <w:t xml:space="preserve"> Book </w:t>
      </w:r>
      <w:proofErr w:type="spellStart"/>
      <w:r w:rsidRPr="002E672F">
        <w:rPr>
          <w:szCs w:val="28"/>
        </w:rPr>
        <w:t>Services</w:t>
      </w:r>
      <w:proofErr w:type="spellEnd"/>
      <w:r w:rsidRPr="002E672F">
        <w:rPr>
          <w:szCs w:val="28"/>
        </w:rPr>
        <w:t xml:space="preserve"> Livraria, 2006.</w:t>
      </w:r>
    </w:p>
    <w:p w:rsidR="00BD73F1" w:rsidRPr="002E672F" w:rsidRDefault="00BD73F1" w:rsidP="00B20BF6"/>
    <w:p w:rsidR="00240704" w:rsidRPr="002E672F" w:rsidRDefault="00240704" w:rsidP="00240704">
      <w:pPr>
        <w:rPr>
          <w:bCs/>
        </w:rPr>
      </w:pPr>
      <w:r w:rsidRPr="002E672F">
        <w:rPr>
          <w:bCs/>
        </w:rPr>
        <w:t xml:space="preserve">PERRENOUD, Philippe. </w:t>
      </w:r>
      <w:r w:rsidRPr="002E672F">
        <w:rPr>
          <w:b/>
          <w:bCs/>
        </w:rPr>
        <w:t>Dez novas competências para ensinar.</w:t>
      </w:r>
      <w:r w:rsidRPr="002E672F">
        <w:rPr>
          <w:bCs/>
        </w:rPr>
        <w:t xml:space="preserve"> Porto Alegre: Artes Médicas Sul, 2000.</w:t>
      </w:r>
    </w:p>
    <w:p w:rsidR="00240704" w:rsidRPr="002E672F" w:rsidRDefault="00240704" w:rsidP="00B20BF6"/>
    <w:p w:rsidR="00452E32" w:rsidRDefault="00452E32" w:rsidP="00452E32">
      <w:pPr>
        <w:autoSpaceDE w:val="0"/>
        <w:autoSpaceDN w:val="0"/>
        <w:rPr>
          <w:rFonts w:eastAsia="Calibri"/>
        </w:rPr>
      </w:pPr>
      <w:r w:rsidRPr="00452E32">
        <w:rPr>
          <w:rFonts w:eastAsia="Calibri"/>
        </w:rPr>
        <w:t>PI</w:t>
      </w:r>
      <w:r>
        <w:rPr>
          <w:rFonts w:eastAsia="Calibri"/>
        </w:rPr>
        <w:t xml:space="preserve">NHEIRO, Roberto Meireles; </w:t>
      </w:r>
      <w:proofErr w:type="spellStart"/>
      <w:proofErr w:type="gramStart"/>
      <w:r>
        <w:rPr>
          <w:rFonts w:eastAsia="Calibri"/>
        </w:rPr>
        <w:t>et</w:t>
      </w:r>
      <w:proofErr w:type="spellEnd"/>
      <w:proofErr w:type="gramEnd"/>
      <w:r>
        <w:rPr>
          <w:rFonts w:eastAsia="Calibri"/>
        </w:rPr>
        <w:t xml:space="preserve"> al. </w:t>
      </w:r>
      <w:r w:rsidRPr="00452E32">
        <w:rPr>
          <w:rFonts w:eastAsia="Calibri"/>
          <w:b/>
          <w:iCs/>
        </w:rPr>
        <w:t xml:space="preserve">Comportamento do </w:t>
      </w:r>
      <w:r>
        <w:rPr>
          <w:rFonts w:eastAsia="Calibri"/>
          <w:b/>
          <w:iCs/>
        </w:rPr>
        <w:t>c</w:t>
      </w:r>
      <w:r w:rsidRPr="00452E32">
        <w:rPr>
          <w:rFonts w:eastAsia="Calibri"/>
          <w:b/>
          <w:iCs/>
        </w:rPr>
        <w:t>onsumidor e pesquisa de</w:t>
      </w:r>
      <w:r>
        <w:rPr>
          <w:rFonts w:eastAsia="Calibri"/>
          <w:b/>
          <w:iCs/>
        </w:rPr>
        <w:t xml:space="preserve"> </w:t>
      </w:r>
      <w:r w:rsidRPr="00452E32">
        <w:rPr>
          <w:rFonts w:eastAsia="Calibri"/>
          <w:b/>
          <w:iCs/>
        </w:rPr>
        <w:t>mercado</w:t>
      </w:r>
      <w:r>
        <w:rPr>
          <w:rFonts w:eastAsia="Calibri"/>
          <w:b/>
          <w:iCs/>
        </w:rPr>
        <w:t>.</w:t>
      </w:r>
      <w:r w:rsidRPr="00452E32">
        <w:rPr>
          <w:rFonts w:eastAsia="Calibri"/>
        </w:rPr>
        <w:t xml:space="preserve"> FGV</w:t>
      </w:r>
      <w:r>
        <w:rPr>
          <w:rFonts w:eastAsia="Calibri"/>
        </w:rPr>
        <w:t>,</w:t>
      </w:r>
      <w:r w:rsidRPr="00452E32">
        <w:rPr>
          <w:rFonts w:eastAsia="Calibri"/>
        </w:rPr>
        <w:t xml:space="preserve"> 2006</w:t>
      </w:r>
      <w:r>
        <w:rPr>
          <w:rFonts w:eastAsia="Calibri"/>
        </w:rPr>
        <w:t>.</w:t>
      </w:r>
    </w:p>
    <w:p w:rsidR="00452E32" w:rsidRDefault="00452E32" w:rsidP="00452E32">
      <w:pPr>
        <w:autoSpaceDE w:val="0"/>
        <w:autoSpaceDN w:val="0"/>
        <w:rPr>
          <w:rFonts w:eastAsia="Calibri"/>
        </w:rPr>
      </w:pPr>
    </w:p>
    <w:p w:rsidR="00240704" w:rsidRPr="002E672F" w:rsidRDefault="00240704" w:rsidP="00452E32">
      <w:pPr>
        <w:autoSpaceDE w:val="0"/>
        <w:autoSpaceDN w:val="0"/>
        <w:rPr>
          <w:rFonts w:eastAsia="Calibri"/>
        </w:rPr>
      </w:pPr>
      <w:proofErr w:type="gramStart"/>
      <w:r w:rsidRPr="002E672F">
        <w:rPr>
          <w:rFonts w:eastAsia="Calibri"/>
        </w:rPr>
        <w:t>VERGARA,</w:t>
      </w:r>
      <w:proofErr w:type="gramEnd"/>
      <w:r w:rsidRPr="002E672F">
        <w:rPr>
          <w:rFonts w:eastAsia="Calibri"/>
        </w:rPr>
        <w:t xml:space="preserve"> Sylvia Constant. </w:t>
      </w:r>
      <w:r w:rsidRPr="002E672F">
        <w:rPr>
          <w:rFonts w:eastAsia="Calibri"/>
          <w:b/>
          <w:iCs/>
        </w:rPr>
        <w:t>Projetos e relatórios de pesquisa em administração</w:t>
      </w:r>
      <w:r w:rsidRPr="002E672F">
        <w:rPr>
          <w:rFonts w:eastAsia="Calibri"/>
          <w:i/>
          <w:iCs/>
        </w:rPr>
        <w:t xml:space="preserve">. </w:t>
      </w:r>
      <w:r w:rsidRPr="002E672F">
        <w:rPr>
          <w:rFonts w:eastAsia="Calibri"/>
        </w:rPr>
        <w:t>São Paulo: Atlas, 2007.</w:t>
      </w:r>
    </w:p>
    <w:p w:rsidR="00240704" w:rsidRPr="002E672F" w:rsidRDefault="00240704" w:rsidP="00B20BF6"/>
    <w:p w:rsidR="00B20BF6" w:rsidRPr="002E672F" w:rsidRDefault="00B20BF6" w:rsidP="00B20BF6">
      <w:r w:rsidRPr="002E672F">
        <w:t xml:space="preserve">VIGOTSKY, L. S; Luria, A. R; LEONTIEV, </w:t>
      </w:r>
      <w:proofErr w:type="spellStart"/>
      <w:r w:rsidRPr="002E672F">
        <w:t>A.N.</w:t>
      </w:r>
      <w:proofErr w:type="spellEnd"/>
      <w:r w:rsidRPr="002E672F">
        <w:t xml:space="preserve"> </w:t>
      </w:r>
      <w:r w:rsidRPr="002E672F">
        <w:rPr>
          <w:b/>
        </w:rPr>
        <w:t>Linguagem, desenvolvimento e aprendizagem</w:t>
      </w:r>
      <w:r w:rsidRPr="002E672F">
        <w:t>. São Paulo: Ícone, 1988.</w:t>
      </w:r>
    </w:p>
    <w:p w:rsidR="000014AF" w:rsidRPr="002E672F" w:rsidRDefault="000014AF" w:rsidP="000014AF">
      <w:pPr>
        <w:pStyle w:val="Galotxt"/>
      </w:pPr>
    </w:p>
    <w:p w:rsidR="000014AF" w:rsidRPr="002E672F" w:rsidRDefault="000014AF" w:rsidP="000014AF">
      <w:pPr>
        <w:pStyle w:val="Galotxt"/>
      </w:pPr>
    </w:p>
    <w:p w:rsidR="000014AF" w:rsidRPr="002E672F" w:rsidRDefault="000014AF" w:rsidP="000014AF">
      <w:pPr>
        <w:pStyle w:val="Galotxt"/>
      </w:pPr>
    </w:p>
    <w:p w:rsidR="000014AF" w:rsidRPr="002E672F" w:rsidRDefault="000014AF" w:rsidP="000014AF">
      <w:pPr>
        <w:pStyle w:val="Galotxt"/>
      </w:pPr>
    </w:p>
    <w:p w:rsidR="000014AF" w:rsidRPr="002E672F" w:rsidRDefault="000014AF" w:rsidP="000014AF">
      <w:pPr>
        <w:pStyle w:val="Galotxt"/>
      </w:pPr>
    </w:p>
    <w:p w:rsidR="000014AF" w:rsidRPr="002E672F" w:rsidRDefault="000014AF" w:rsidP="000014AF">
      <w:pPr>
        <w:pStyle w:val="Galotxt"/>
      </w:pPr>
    </w:p>
    <w:p w:rsidR="000014AF" w:rsidRPr="002E672F" w:rsidRDefault="000014AF" w:rsidP="000014AF">
      <w:pPr>
        <w:pStyle w:val="Galotxt"/>
      </w:pPr>
    </w:p>
    <w:p w:rsidR="000014AF" w:rsidRPr="002E672F" w:rsidRDefault="000014AF" w:rsidP="000014AF">
      <w:pPr>
        <w:pStyle w:val="Galotxt"/>
      </w:pPr>
    </w:p>
    <w:p w:rsidR="000014AF" w:rsidRPr="002E672F" w:rsidRDefault="000014AF" w:rsidP="000014AF">
      <w:pPr>
        <w:pStyle w:val="Galotxt"/>
      </w:pPr>
    </w:p>
    <w:p w:rsidR="000014AF" w:rsidRPr="002E672F" w:rsidRDefault="000014AF" w:rsidP="000014AF">
      <w:pPr>
        <w:pStyle w:val="Galotxt"/>
      </w:pPr>
    </w:p>
    <w:p w:rsidR="000014AF" w:rsidRPr="002E672F" w:rsidRDefault="000014AF" w:rsidP="000014AF">
      <w:pPr>
        <w:pStyle w:val="Galotxt"/>
      </w:pPr>
    </w:p>
    <w:p w:rsidR="000014AF" w:rsidRPr="002E672F" w:rsidRDefault="000014AF" w:rsidP="000014AF">
      <w:pPr>
        <w:pStyle w:val="Galotxt"/>
      </w:pPr>
    </w:p>
    <w:p w:rsidR="000014AF" w:rsidRPr="002E672F" w:rsidRDefault="000014AF" w:rsidP="000014AF">
      <w:pPr>
        <w:pStyle w:val="Galotxt"/>
      </w:pPr>
    </w:p>
    <w:p w:rsidR="000014AF" w:rsidRPr="002E672F" w:rsidRDefault="000014AF" w:rsidP="000014AF">
      <w:pPr>
        <w:pStyle w:val="Galotxt"/>
      </w:pPr>
    </w:p>
    <w:p w:rsidR="000014AF" w:rsidRPr="002E672F" w:rsidRDefault="000014AF" w:rsidP="000014AF">
      <w:pPr>
        <w:pStyle w:val="Galotxt"/>
      </w:pPr>
    </w:p>
    <w:p w:rsidR="004B1DE0" w:rsidRDefault="004B1DE0" w:rsidP="000014AF">
      <w:pPr>
        <w:pStyle w:val="Galotxt"/>
      </w:pPr>
    </w:p>
    <w:p w:rsidR="00452E32" w:rsidRDefault="00452E32" w:rsidP="000014AF">
      <w:pPr>
        <w:pStyle w:val="Galotxt"/>
      </w:pPr>
    </w:p>
    <w:p w:rsidR="00452E32" w:rsidRDefault="00452E32" w:rsidP="000014AF">
      <w:pPr>
        <w:pStyle w:val="Galotxt"/>
      </w:pPr>
    </w:p>
    <w:p w:rsidR="00452E32" w:rsidRDefault="00452E32" w:rsidP="000014AF">
      <w:pPr>
        <w:pStyle w:val="Galotxt"/>
      </w:pPr>
    </w:p>
    <w:p w:rsidR="00452E32" w:rsidRDefault="00452E32" w:rsidP="000014AF">
      <w:pPr>
        <w:pStyle w:val="Galotxt"/>
      </w:pPr>
    </w:p>
    <w:p w:rsidR="00452E32" w:rsidRDefault="00452E32" w:rsidP="000014AF">
      <w:pPr>
        <w:pStyle w:val="Galotxt"/>
      </w:pPr>
    </w:p>
    <w:p w:rsidR="00452E32" w:rsidRDefault="00452E32" w:rsidP="000014AF">
      <w:pPr>
        <w:pStyle w:val="Galotxt"/>
      </w:pPr>
    </w:p>
    <w:sectPr w:rsidR="00452E32" w:rsidSect="00704BAD">
      <w:headerReference w:type="default" r:id="rId16"/>
      <w:pgSz w:w="11906" w:h="16838" w:code="9"/>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3F1" w:rsidRDefault="00D013F1" w:rsidP="006C68F8">
      <w:r>
        <w:separator/>
      </w:r>
    </w:p>
  </w:endnote>
  <w:endnote w:type="continuationSeparator" w:id="0">
    <w:p w:rsidR="00D013F1" w:rsidRDefault="00D013F1" w:rsidP="006C68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3F1" w:rsidRDefault="00D013F1" w:rsidP="006C68F8">
      <w:r>
        <w:separator/>
      </w:r>
    </w:p>
  </w:footnote>
  <w:footnote w:type="continuationSeparator" w:id="0">
    <w:p w:rsidR="00D013F1" w:rsidRDefault="00D013F1" w:rsidP="006C6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92626"/>
      <w:docPartObj>
        <w:docPartGallery w:val="Page Numbers (Top of Page)"/>
        <w:docPartUnique/>
      </w:docPartObj>
    </w:sdtPr>
    <w:sdtContent>
      <w:p w:rsidR="002E672F" w:rsidRDefault="005B19BD">
        <w:pPr>
          <w:pStyle w:val="Cabealho"/>
          <w:jc w:val="right"/>
        </w:pPr>
        <w:fldSimple w:instr=" PAGE   \* MERGEFORMAT ">
          <w:r w:rsidR="0042235B">
            <w:rPr>
              <w:noProof/>
            </w:rPr>
            <w:t>2</w:t>
          </w:r>
        </w:fldSimple>
      </w:p>
    </w:sdtContent>
  </w:sdt>
  <w:p w:rsidR="002E672F" w:rsidRDefault="002E672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8CE"/>
    <w:multiLevelType w:val="hybridMultilevel"/>
    <w:tmpl w:val="338A86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D094B78"/>
    <w:multiLevelType w:val="multilevel"/>
    <w:tmpl w:val="08DE8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44ACC"/>
    <w:multiLevelType w:val="hybridMultilevel"/>
    <w:tmpl w:val="B06471A6"/>
    <w:lvl w:ilvl="0" w:tplc="DC84508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1743201C"/>
    <w:multiLevelType w:val="hybridMultilevel"/>
    <w:tmpl w:val="B06471A6"/>
    <w:lvl w:ilvl="0" w:tplc="DC8450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7002A1"/>
    <w:multiLevelType w:val="hybridMultilevel"/>
    <w:tmpl w:val="E4F63336"/>
    <w:lvl w:ilvl="0" w:tplc="1AC08C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24B7AF6"/>
    <w:multiLevelType w:val="hybridMultilevel"/>
    <w:tmpl w:val="4A841ADC"/>
    <w:lvl w:ilvl="0" w:tplc="CAE2BF9C">
      <w:start w:val="1"/>
      <w:numFmt w:val="lowerLetter"/>
      <w:lvlText w:val="%1)"/>
      <w:lvlJc w:val="left"/>
      <w:pPr>
        <w:ind w:left="928" w:hanging="360"/>
      </w:pPr>
      <w:rPr>
        <w:rFonts w:hint="default"/>
        <w:color w:val="auto"/>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6">
    <w:nsid w:val="52F260C5"/>
    <w:multiLevelType w:val="multilevel"/>
    <w:tmpl w:val="4D90F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014EE1"/>
    <w:multiLevelType w:val="hybridMultilevel"/>
    <w:tmpl w:val="6810920C"/>
    <w:lvl w:ilvl="0" w:tplc="04160017">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62CA35AA"/>
    <w:multiLevelType w:val="hybridMultilevel"/>
    <w:tmpl w:val="F15E6B24"/>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76340B53"/>
    <w:multiLevelType w:val="hybridMultilevel"/>
    <w:tmpl w:val="B06471A6"/>
    <w:lvl w:ilvl="0" w:tplc="DC845086">
      <w:start w:val="1"/>
      <w:numFmt w:val="lowerLetter"/>
      <w:lvlText w:val="%1)"/>
      <w:lvlJc w:val="left"/>
      <w:pPr>
        <w:ind w:left="927" w:hanging="360"/>
      </w:pPr>
      <w:rPr>
        <w:rFonts w:hint="default"/>
      </w:rPr>
    </w:lvl>
    <w:lvl w:ilvl="1" w:tplc="04160019">
      <w:start w:val="1"/>
      <w:numFmt w:val="lowerLetter"/>
      <w:lvlText w:val="%2."/>
      <w:lvlJc w:val="left"/>
      <w:pPr>
        <w:ind w:left="2352" w:hanging="360"/>
      </w:pPr>
    </w:lvl>
    <w:lvl w:ilvl="2" w:tplc="0416001B" w:tentative="1">
      <w:start w:val="1"/>
      <w:numFmt w:val="lowerRoman"/>
      <w:lvlText w:val="%3."/>
      <w:lvlJc w:val="right"/>
      <w:pPr>
        <w:ind w:left="3072" w:hanging="180"/>
      </w:pPr>
    </w:lvl>
    <w:lvl w:ilvl="3" w:tplc="0416000F" w:tentative="1">
      <w:start w:val="1"/>
      <w:numFmt w:val="decimal"/>
      <w:lvlText w:val="%4."/>
      <w:lvlJc w:val="left"/>
      <w:pPr>
        <w:ind w:left="3792" w:hanging="360"/>
      </w:pPr>
    </w:lvl>
    <w:lvl w:ilvl="4" w:tplc="04160019" w:tentative="1">
      <w:start w:val="1"/>
      <w:numFmt w:val="lowerLetter"/>
      <w:lvlText w:val="%5."/>
      <w:lvlJc w:val="left"/>
      <w:pPr>
        <w:ind w:left="4512" w:hanging="360"/>
      </w:pPr>
    </w:lvl>
    <w:lvl w:ilvl="5" w:tplc="0416001B" w:tentative="1">
      <w:start w:val="1"/>
      <w:numFmt w:val="lowerRoman"/>
      <w:lvlText w:val="%6."/>
      <w:lvlJc w:val="right"/>
      <w:pPr>
        <w:ind w:left="5232" w:hanging="180"/>
      </w:pPr>
    </w:lvl>
    <w:lvl w:ilvl="6" w:tplc="0416000F" w:tentative="1">
      <w:start w:val="1"/>
      <w:numFmt w:val="decimal"/>
      <w:lvlText w:val="%7."/>
      <w:lvlJc w:val="left"/>
      <w:pPr>
        <w:ind w:left="5952" w:hanging="360"/>
      </w:pPr>
    </w:lvl>
    <w:lvl w:ilvl="7" w:tplc="04160019" w:tentative="1">
      <w:start w:val="1"/>
      <w:numFmt w:val="lowerLetter"/>
      <w:lvlText w:val="%8."/>
      <w:lvlJc w:val="left"/>
      <w:pPr>
        <w:ind w:left="6672" w:hanging="360"/>
      </w:pPr>
    </w:lvl>
    <w:lvl w:ilvl="8" w:tplc="0416001B" w:tentative="1">
      <w:start w:val="1"/>
      <w:numFmt w:val="lowerRoman"/>
      <w:lvlText w:val="%9."/>
      <w:lvlJc w:val="right"/>
      <w:pPr>
        <w:ind w:left="7392" w:hanging="180"/>
      </w:pPr>
    </w:lvl>
  </w:abstractNum>
  <w:num w:numId="1">
    <w:abstractNumId w:val="5"/>
  </w:num>
  <w:num w:numId="2">
    <w:abstractNumId w:val="4"/>
  </w:num>
  <w:num w:numId="3">
    <w:abstractNumId w:val="3"/>
  </w:num>
  <w:num w:numId="4">
    <w:abstractNumId w:val="2"/>
  </w:num>
  <w:num w:numId="5">
    <w:abstractNumId w:val="9"/>
  </w:num>
  <w:num w:numId="6">
    <w:abstractNumId w:val="7"/>
  </w:num>
  <w:num w:numId="7">
    <w:abstractNumId w:val="8"/>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characterSpacingControl w:val="doNotCompress"/>
  <w:footnotePr>
    <w:footnote w:id="-1"/>
    <w:footnote w:id="0"/>
  </w:footnotePr>
  <w:endnotePr>
    <w:endnote w:id="-1"/>
    <w:endnote w:id="0"/>
  </w:endnotePr>
  <w:compat/>
  <w:rsids>
    <w:rsidRoot w:val="00EE6ECB"/>
    <w:rsid w:val="000014AF"/>
    <w:rsid w:val="000016D5"/>
    <w:rsid w:val="00007810"/>
    <w:rsid w:val="00011A1C"/>
    <w:rsid w:val="000151CF"/>
    <w:rsid w:val="00017257"/>
    <w:rsid w:val="00017674"/>
    <w:rsid w:val="0003025C"/>
    <w:rsid w:val="000335F5"/>
    <w:rsid w:val="000360D2"/>
    <w:rsid w:val="00036EAE"/>
    <w:rsid w:val="00046CF0"/>
    <w:rsid w:val="00051063"/>
    <w:rsid w:val="00054668"/>
    <w:rsid w:val="00055AD7"/>
    <w:rsid w:val="0006381D"/>
    <w:rsid w:val="00065297"/>
    <w:rsid w:val="000700FD"/>
    <w:rsid w:val="00071441"/>
    <w:rsid w:val="00071D44"/>
    <w:rsid w:val="00072254"/>
    <w:rsid w:val="00081E99"/>
    <w:rsid w:val="00087C97"/>
    <w:rsid w:val="00091961"/>
    <w:rsid w:val="00092B88"/>
    <w:rsid w:val="000A1E98"/>
    <w:rsid w:val="000B16C8"/>
    <w:rsid w:val="000B425B"/>
    <w:rsid w:val="000C1682"/>
    <w:rsid w:val="000C496C"/>
    <w:rsid w:val="000C542A"/>
    <w:rsid w:val="000D0DD4"/>
    <w:rsid w:val="000D132E"/>
    <w:rsid w:val="000D2F0A"/>
    <w:rsid w:val="000D3052"/>
    <w:rsid w:val="000D5638"/>
    <w:rsid w:val="000E0F17"/>
    <w:rsid w:val="000F1B69"/>
    <w:rsid w:val="00100843"/>
    <w:rsid w:val="0011371A"/>
    <w:rsid w:val="00114B7C"/>
    <w:rsid w:val="00116452"/>
    <w:rsid w:val="00117378"/>
    <w:rsid w:val="00126AE0"/>
    <w:rsid w:val="00131CA2"/>
    <w:rsid w:val="001334AF"/>
    <w:rsid w:val="00151353"/>
    <w:rsid w:val="00151AC2"/>
    <w:rsid w:val="001624B2"/>
    <w:rsid w:val="001641B6"/>
    <w:rsid w:val="001736EC"/>
    <w:rsid w:val="001767E4"/>
    <w:rsid w:val="00176EBA"/>
    <w:rsid w:val="00193779"/>
    <w:rsid w:val="00193F60"/>
    <w:rsid w:val="00195391"/>
    <w:rsid w:val="001A2ED6"/>
    <w:rsid w:val="001B45D3"/>
    <w:rsid w:val="001B78FA"/>
    <w:rsid w:val="001B7F5C"/>
    <w:rsid w:val="001C0239"/>
    <w:rsid w:val="001C4E12"/>
    <w:rsid w:val="001D0874"/>
    <w:rsid w:val="001D29B0"/>
    <w:rsid w:val="001D62DF"/>
    <w:rsid w:val="001D7B6A"/>
    <w:rsid w:val="001F0241"/>
    <w:rsid w:val="00200046"/>
    <w:rsid w:val="0020644C"/>
    <w:rsid w:val="00210C8F"/>
    <w:rsid w:val="002220ED"/>
    <w:rsid w:val="00222B69"/>
    <w:rsid w:val="002271E2"/>
    <w:rsid w:val="00236625"/>
    <w:rsid w:val="00240704"/>
    <w:rsid w:val="0024206F"/>
    <w:rsid w:val="002502B6"/>
    <w:rsid w:val="00250DD0"/>
    <w:rsid w:val="00257AAD"/>
    <w:rsid w:val="00265BA0"/>
    <w:rsid w:val="0027019C"/>
    <w:rsid w:val="00272A93"/>
    <w:rsid w:val="0027545B"/>
    <w:rsid w:val="00286957"/>
    <w:rsid w:val="00286AA5"/>
    <w:rsid w:val="0029412B"/>
    <w:rsid w:val="002957C3"/>
    <w:rsid w:val="002B47C6"/>
    <w:rsid w:val="002B4F48"/>
    <w:rsid w:val="002D54F2"/>
    <w:rsid w:val="002E078C"/>
    <w:rsid w:val="002E0F8C"/>
    <w:rsid w:val="002E2DD8"/>
    <w:rsid w:val="002E672F"/>
    <w:rsid w:val="002F4395"/>
    <w:rsid w:val="002F5205"/>
    <w:rsid w:val="00301869"/>
    <w:rsid w:val="00301B07"/>
    <w:rsid w:val="00313C3A"/>
    <w:rsid w:val="00321E15"/>
    <w:rsid w:val="00323838"/>
    <w:rsid w:val="0032487D"/>
    <w:rsid w:val="00330209"/>
    <w:rsid w:val="00330FF2"/>
    <w:rsid w:val="003313BA"/>
    <w:rsid w:val="00331BF7"/>
    <w:rsid w:val="00336021"/>
    <w:rsid w:val="00337C55"/>
    <w:rsid w:val="00340871"/>
    <w:rsid w:val="00340CB1"/>
    <w:rsid w:val="00343C5C"/>
    <w:rsid w:val="00350FCE"/>
    <w:rsid w:val="00351EEB"/>
    <w:rsid w:val="00356229"/>
    <w:rsid w:val="0035708E"/>
    <w:rsid w:val="00357C6D"/>
    <w:rsid w:val="00370A75"/>
    <w:rsid w:val="00377786"/>
    <w:rsid w:val="00387539"/>
    <w:rsid w:val="003900B1"/>
    <w:rsid w:val="00396B75"/>
    <w:rsid w:val="003A00C9"/>
    <w:rsid w:val="003A3100"/>
    <w:rsid w:val="003B2317"/>
    <w:rsid w:val="003C76F6"/>
    <w:rsid w:val="003D488E"/>
    <w:rsid w:val="003D5673"/>
    <w:rsid w:val="003D7286"/>
    <w:rsid w:val="003E4DFA"/>
    <w:rsid w:val="003F1BEF"/>
    <w:rsid w:val="003F7276"/>
    <w:rsid w:val="00402B2B"/>
    <w:rsid w:val="00411E1E"/>
    <w:rsid w:val="00413018"/>
    <w:rsid w:val="00420848"/>
    <w:rsid w:val="0042235B"/>
    <w:rsid w:val="004339ED"/>
    <w:rsid w:val="004345AC"/>
    <w:rsid w:val="00435B24"/>
    <w:rsid w:val="004404C0"/>
    <w:rsid w:val="004424AD"/>
    <w:rsid w:val="004427A5"/>
    <w:rsid w:val="00442910"/>
    <w:rsid w:val="00444BC0"/>
    <w:rsid w:val="00452E32"/>
    <w:rsid w:val="0045367B"/>
    <w:rsid w:val="00475968"/>
    <w:rsid w:val="0047694F"/>
    <w:rsid w:val="00490D28"/>
    <w:rsid w:val="0049536B"/>
    <w:rsid w:val="004967DA"/>
    <w:rsid w:val="004B04FA"/>
    <w:rsid w:val="004B1DE0"/>
    <w:rsid w:val="004C73C5"/>
    <w:rsid w:val="004D47C2"/>
    <w:rsid w:val="004D5706"/>
    <w:rsid w:val="004E155D"/>
    <w:rsid w:val="004E78C2"/>
    <w:rsid w:val="004F00F3"/>
    <w:rsid w:val="004F20EC"/>
    <w:rsid w:val="004F4BE8"/>
    <w:rsid w:val="004F6EEF"/>
    <w:rsid w:val="00500A53"/>
    <w:rsid w:val="005049D7"/>
    <w:rsid w:val="00504BA6"/>
    <w:rsid w:val="00504DD8"/>
    <w:rsid w:val="005161DA"/>
    <w:rsid w:val="00520B9E"/>
    <w:rsid w:val="00540625"/>
    <w:rsid w:val="005521AC"/>
    <w:rsid w:val="00553B48"/>
    <w:rsid w:val="0056614B"/>
    <w:rsid w:val="00571178"/>
    <w:rsid w:val="00571BFE"/>
    <w:rsid w:val="00577ADF"/>
    <w:rsid w:val="005814A0"/>
    <w:rsid w:val="00582964"/>
    <w:rsid w:val="00584648"/>
    <w:rsid w:val="005B004B"/>
    <w:rsid w:val="005B19BD"/>
    <w:rsid w:val="005B253F"/>
    <w:rsid w:val="005B4E49"/>
    <w:rsid w:val="005C231A"/>
    <w:rsid w:val="005D2F29"/>
    <w:rsid w:val="005D3D50"/>
    <w:rsid w:val="005D55A2"/>
    <w:rsid w:val="005E0DF8"/>
    <w:rsid w:val="005E5114"/>
    <w:rsid w:val="005F0363"/>
    <w:rsid w:val="005F03C9"/>
    <w:rsid w:val="005F0D60"/>
    <w:rsid w:val="0060076B"/>
    <w:rsid w:val="00606F6B"/>
    <w:rsid w:val="00607F59"/>
    <w:rsid w:val="00613B2A"/>
    <w:rsid w:val="0061574C"/>
    <w:rsid w:val="00616229"/>
    <w:rsid w:val="0061778E"/>
    <w:rsid w:val="006209A8"/>
    <w:rsid w:val="00624031"/>
    <w:rsid w:val="00630A31"/>
    <w:rsid w:val="00633F00"/>
    <w:rsid w:val="00654AA3"/>
    <w:rsid w:val="00664224"/>
    <w:rsid w:val="00666124"/>
    <w:rsid w:val="0067139F"/>
    <w:rsid w:val="0067527A"/>
    <w:rsid w:val="006755CB"/>
    <w:rsid w:val="00684324"/>
    <w:rsid w:val="00691AA3"/>
    <w:rsid w:val="006A02DB"/>
    <w:rsid w:val="006A6790"/>
    <w:rsid w:val="006B1B5B"/>
    <w:rsid w:val="006B2719"/>
    <w:rsid w:val="006B6D1D"/>
    <w:rsid w:val="006C082E"/>
    <w:rsid w:val="006C1021"/>
    <w:rsid w:val="006C68F8"/>
    <w:rsid w:val="006D39E6"/>
    <w:rsid w:val="006E34EC"/>
    <w:rsid w:val="006E5421"/>
    <w:rsid w:val="006E6035"/>
    <w:rsid w:val="006E7711"/>
    <w:rsid w:val="006E7D94"/>
    <w:rsid w:val="006F232C"/>
    <w:rsid w:val="006F2811"/>
    <w:rsid w:val="006F475A"/>
    <w:rsid w:val="00704BAD"/>
    <w:rsid w:val="007053E7"/>
    <w:rsid w:val="007058DF"/>
    <w:rsid w:val="00706F1D"/>
    <w:rsid w:val="00710A58"/>
    <w:rsid w:val="007145D2"/>
    <w:rsid w:val="007155C6"/>
    <w:rsid w:val="00715ECF"/>
    <w:rsid w:val="00721233"/>
    <w:rsid w:val="00734CE0"/>
    <w:rsid w:val="00741553"/>
    <w:rsid w:val="0074674F"/>
    <w:rsid w:val="00750358"/>
    <w:rsid w:val="0075046D"/>
    <w:rsid w:val="007525F0"/>
    <w:rsid w:val="00763EB8"/>
    <w:rsid w:val="007662B2"/>
    <w:rsid w:val="00777032"/>
    <w:rsid w:val="00777C4F"/>
    <w:rsid w:val="00782D06"/>
    <w:rsid w:val="007856FA"/>
    <w:rsid w:val="007874FA"/>
    <w:rsid w:val="00793AB9"/>
    <w:rsid w:val="0079683F"/>
    <w:rsid w:val="007A02B9"/>
    <w:rsid w:val="007A7164"/>
    <w:rsid w:val="007B2EE6"/>
    <w:rsid w:val="007B4925"/>
    <w:rsid w:val="007B5661"/>
    <w:rsid w:val="007B63F5"/>
    <w:rsid w:val="007C2465"/>
    <w:rsid w:val="007C2750"/>
    <w:rsid w:val="007E5517"/>
    <w:rsid w:val="007E7F16"/>
    <w:rsid w:val="007F0D7C"/>
    <w:rsid w:val="007F37CF"/>
    <w:rsid w:val="007F45A2"/>
    <w:rsid w:val="007F5831"/>
    <w:rsid w:val="00805FFC"/>
    <w:rsid w:val="00806580"/>
    <w:rsid w:val="0081082C"/>
    <w:rsid w:val="0081387E"/>
    <w:rsid w:val="00814BE4"/>
    <w:rsid w:val="008169AA"/>
    <w:rsid w:val="00820FB0"/>
    <w:rsid w:val="00823729"/>
    <w:rsid w:val="00843DF1"/>
    <w:rsid w:val="008475C6"/>
    <w:rsid w:val="00853605"/>
    <w:rsid w:val="00853DF8"/>
    <w:rsid w:val="0085562C"/>
    <w:rsid w:val="00860E88"/>
    <w:rsid w:val="00862CF1"/>
    <w:rsid w:val="008631AF"/>
    <w:rsid w:val="00864B3F"/>
    <w:rsid w:val="008669A3"/>
    <w:rsid w:val="008706FF"/>
    <w:rsid w:val="00876D43"/>
    <w:rsid w:val="00880EBE"/>
    <w:rsid w:val="008833D7"/>
    <w:rsid w:val="008842C7"/>
    <w:rsid w:val="00885A15"/>
    <w:rsid w:val="008902DB"/>
    <w:rsid w:val="00892D2C"/>
    <w:rsid w:val="0089789D"/>
    <w:rsid w:val="008979E9"/>
    <w:rsid w:val="00897E6F"/>
    <w:rsid w:val="008A18DB"/>
    <w:rsid w:val="008A460C"/>
    <w:rsid w:val="008A7377"/>
    <w:rsid w:val="008B2CED"/>
    <w:rsid w:val="008B4D13"/>
    <w:rsid w:val="008B5284"/>
    <w:rsid w:val="008B7C27"/>
    <w:rsid w:val="008C3D1F"/>
    <w:rsid w:val="008C7105"/>
    <w:rsid w:val="008C793D"/>
    <w:rsid w:val="008D4E18"/>
    <w:rsid w:val="008D56E6"/>
    <w:rsid w:val="008E45B0"/>
    <w:rsid w:val="008F5DC1"/>
    <w:rsid w:val="0090533E"/>
    <w:rsid w:val="00905612"/>
    <w:rsid w:val="0090663A"/>
    <w:rsid w:val="009129DC"/>
    <w:rsid w:val="00912C37"/>
    <w:rsid w:val="009133B9"/>
    <w:rsid w:val="00913471"/>
    <w:rsid w:val="009135F3"/>
    <w:rsid w:val="00913D5A"/>
    <w:rsid w:val="00917653"/>
    <w:rsid w:val="0092763F"/>
    <w:rsid w:val="00927AAB"/>
    <w:rsid w:val="009303EE"/>
    <w:rsid w:val="00935576"/>
    <w:rsid w:val="00942DC7"/>
    <w:rsid w:val="009469C2"/>
    <w:rsid w:val="00947164"/>
    <w:rsid w:val="00947A92"/>
    <w:rsid w:val="00950265"/>
    <w:rsid w:val="009510F1"/>
    <w:rsid w:val="0095212E"/>
    <w:rsid w:val="009549CA"/>
    <w:rsid w:val="0095533E"/>
    <w:rsid w:val="00965326"/>
    <w:rsid w:val="00972492"/>
    <w:rsid w:val="00973129"/>
    <w:rsid w:val="00976FBC"/>
    <w:rsid w:val="0098067D"/>
    <w:rsid w:val="0098095B"/>
    <w:rsid w:val="00987F16"/>
    <w:rsid w:val="0099044B"/>
    <w:rsid w:val="00992D99"/>
    <w:rsid w:val="009B3A5B"/>
    <w:rsid w:val="009B504D"/>
    <w:rsid w:val="009D2718"/>
    <w:rsid w:val="009E01B7"/>
    <w:rsid w:val="009E28B1"/>
    <w:rsid w:val="009E459E"/>
    <w:rsid w:val="009E6736"/>
    <w:rsid w:val="009F1F2F"/>
    <w:rsid w:val="009F6D6D"/>
    <w:rsid w:val="00A03148"/>
    <w:rsid w:val="00A07BF5"/>
    <w:rsid w:val="00A11C9C"/>
    <w:rsid w:val="00A16033"/>
    <w:rsid w:val="00A212D8"/>
    <w:rsid w:val="00A23B4E"/>
    <w:rsid w:val="00A30F55"/>
    <w:rsid w:val="00A3230F"/>
    <w:rsid w:val="00A37CBF"/>
    <w:rsid w:val="00A410D5"/>
    <w:rsid w:val="00A41DCD"/>
    <w:rsid w:val="00A42E52"/>
    <w:rsid w:val="00A45D1D"/>
    <w:rsid w:val="00A46EA6"/>
    <w:rsid w:val="00A5023D"/>
    <w:rsid w:val="00A50CE0"/>
    <w:rsid w:val="00A50E5E"/>
    <w:rsid w:val="00A52D4F"/>
    <w:rsid w:val="00A54BA1"/>
    <w:rsid w:val="00A55366"/>
    <w:rsid w:val="00A60E15"/>
    <w:rsid w:val="00A64B30"/>
    <w:rsid w:val="00A65CD3"/>
    <w:rsid w:val="00A70759"/>
    <w:rsid w:val="00A71260"/>
    <w:rsid w:val="00A749DE"/>
    <w:rsid w:val="00A77136"/>
    <w:rsid w:val="00A860F1"/>
    <w:rsid w:val="00A97440"/>
    <w:rsid w:val="00AA0AC9"/>
    <w:rsid w:val="00AA1682"/>
    <w:rsid w:val="00AB3307"/>
    <w:rsid w:val="00AB3BA5"/>
    <w:rsid w:val="00AB56F4"/>
    <w:rsid w:val="00AC3B4F"/>
    <w:rsid w:val="00AC54CF"/>
    <w:rsid w:val="00AC7F74"/>
    <w:rsid w:val="00AD330C"/>
    <w:rsid w:val="00AD4B1F"/>
    <w:rsid w:val="00AD6BA5"/>
    <w:rsid w:val="00AE05CF"/>
    <w:rsid w:val="00AE6F35"/>
    <w:rsid w:val="00AF163E"/>
    <w:rsid w:val="00AF4E78"/>
    <w:rsid w:val="00AF5382"/>
    <w:rsid w:val="00AF5419"/>
    <w:rsid w:val="00AF77B7"/>
    <w:rsid w:val="00B051C9"/>
    <w:rsid w:val="00B10A69"/>
    <w:rsid w:val="00B12EE6"/>
    <w:rsid w:val="00B140AD"/>
    <w:rsid w:val="00B16924"/>
    <w:rsid w:val="00B20BF6"/>
    <w:rsid w:val="00B22E61"/>
    <w:rsid w:val="00B370E1"/>
    <w:rsid w:val="00B37E21"/>
    <w:rsid w:val="00B40753"/>
    <w:rsid w:val="00B42928"/>
    <w:rsid w:val="00B45B89"/>
    <w:rsid w:val="00B45FE5"/>
    <w:rsid w:val="00B47D15"/>
    <w:rsid w:val="00B50D19"/>
    <w:rsid w:val="00B5441C"/>
    <w:rsid w:val="00B617DF"/>
    <w:rsid w:val="00B66A32"/>
    <w:rsid w:val="00B71F3C"/>
    <w:rsid w:val="00B730AA"/>
    <w:rsid w:val="00B8180E"/>
    <w:rsid w:val="00B82A00"/>
    <w:rsid w:val="00B9741F"/>
    <w:rsid w:val="00BA10D6"/>
    <w:rsid w:val="00BC2AEA"/>
    <w:rsid w:val="00BC4338"/>
    <w:rsid w:val="00BC4B04"/>
    <w:rsid w:val="00BC4F1B"/>
    <w:rsid w:val="00BC53A7"/>
    <w:rsid w:val="00BC71C0"/>
    <w:rsid w:val="00BC7AD1"/>
    <w:rsid w:val="00BD2C49"/>
    <w:rsid w:val="00BD73F1"/>
    <w:rsid w:val="00BE6A64"/>
    <w:rsid w:val="00BE6BA1"/>
    <w:rsid w:val="00BF16A3"/>
    <w:rsid w:val="00BF1D5E"/>
    <w:rsid w:val="00BF4637"/>
    <w:rsid w:val="00BF4DE6"/>
    <w:rsid w:val="00BF6920"/>
    <w:rsid w:val="00C00784"/>
    <w:rsid w:val="00C05F18"/>
    <w:rsid w:val="00C109BF"/>
    <w:rsid w:val="00C10EF1"/>
    <w:rsid w:val="00C11514"/>
    <w:rsid w:val="00C11964"/>
    <w:rsid w:val="00C24C71"/>
    <w:rsid w:val="00C26902"/>
    <w:rsid w:val="00C271D4"/>
    <w:rsid w:val="00C331AF"/>
    <w:rsid w:val="00C35A52"/>
    <w:rsid w:val="00C3630F"/>
    <w:rsid w:val="00C502EB"/>
    <w:rsid w:val="00C50300"/>
    <w:rsid w:val="00C517EB"/>
    <w:rsid w:val="00C62E99"/>
    <w:rsid w:val="00C71CBA"/>
    <w:rsid w:val="00C74AE8"/>
    <w:rsid w:val="00C83161"/>
    <w:rsid w:val="00C86B03"/>
    <w:rsid w:val="00C87FC3"/>
    <w:rsid w:val="00C90206"/>
    <w:rsid w:val="00C928C0"/>
    <w:rsid w:val="00C930E7"/>
    <w:rsid w:val="00C9371E"/>
    <w:rsid w:val="00CB04E3"/>
    <w:rsid w:val="00CB4A18"/>
    <w:rsid w:val="00CB6283"/>
    <w:rsid w:val="00CC2AB1"/>
    <w:rsid w:val="00CC35FE"/>
    <w:rsid w:val="00CD4C7B"/>
    <w:rsid w:val="00CD6634"/>
    <w:rsid w:val="00CD6DBE"/>
    <w:rsid w:val="00CF3632"/>
    <w:rsid w:val="00D002A4"/>
    <w:rsid w:val="00D013F1"/>
    <w:rsid w:val="00D01663"/>
    <w:rsid w:val="00D112D2"/>
    <w:rsid w:val="00D11D17"/>
    <w:rsid w:val="00D12635"/>
    <w:rsid w:val="00D13147"/>
    <w:rsid w:val="00D14DB5"/>
    <w:rsid w:val="00D23F02"/>
    <w:rsid w:val="00D27AE1"/>
    <w:rsid w:val="00D30B0F"/>
    <w:rsid w:val="00D335AA"/>
    <w:rsid w:val="00D43304"/>
    <w:rsid w:val="00D516AC"/>
    <w:rsid w:val="00D51E56"/>
    <w:rsid w:val="00D62D3C"/>
    <w:rsid w:val="00D63815"/>
    <w:rsid w:val="00D64DA4"/>
    <w:rsid w:val="00D669FF"/>
    <w:rsid w:val="00D67FDD"/>
    <w:rsid w:val="00D71AEB"/>
    <w:rsid w:val="00D76E3B"/>
    <w:rsid w:val="00DA1716"/>
    <w:rsid w:val="00DA2BE8"/>
    <w:rsid w:val="00DA70A0"/>
    <w:rsid w:val="00DB271F"/>
    <w:rsid w:val="00DB3901"/>
    <w:rsid w:val="00DB5DDD"/>
    <w:rsid w:val="00DC5B64"/>
    <w:rsid w:val="00DD165D"/>
    <w:rsid w:val="00DD282F"/>
    <w:rsid w:val="00DD6FAA"/>
    <w:rsid w:val="00DF4FA4"/>
    <w:rsid w:val="00DF6983"/>
    <w:rsid w:val="00DF7312"/>
    <w:rsid w:val="00E079AF"/>
    <w:rsid w:val="00E12115"/>
    <w:rsid w:val="00E14C80"/>
    <w:rsid w:val="00E1521F"/>
    <w:rsid w:val="00E27455"/>
    <w:rsid w:val="00E3196D"/>
    <w:rsid w:val="00E47CFF"/>
    <w:rsid w:val="00E51DFB"/>
    <w:rsid w:val="00E5249D"/>
    <w:rsid w:val="00E548D4"/>
    <w:rsid w:val="00E61157"/>
    <w:rsid w:val="00E61F25"/>
    <w:rsid w:val="00E6277F"/>
    <w:rsid w:val="00E6405D"/>
    <w:rsid w:val="00E64661"/>
    <w:rsid w:val="00E65318"/>
    <w:rsid w:val="00E70F15"/>
    <w:rsid w:val="00E840FD"/>
    <w:rsid w:val="00E84249"/>
    <w:rsid w:val="00E847E3"/>
    <w:rsid w:val="00E9668D"/>
    <w:rsid w:val="00EA39C2"/>
    <w:rsid w:val="00EB1335"/>
    <w:rsid w:val="00EB1AFD"/>
    <w:rsid w:val="00EB3C34"/>
    <w:rsid w:val="00EB5648"/>
    <w:rsid w:val="00EB5E99"/>
    <w:rsid w:val="00EB7E55"/>
    <w:rsid w:val="00ED3EE6"/>
    <w:rsid w:val="00ED42B8"/>
    <w:rsid w:val="00ED6975"/>
    <w:rsid w:val="00ED7582"/>
    <w:rsid w:val="00EE248C"/>
    <w:rsid w:val="00EE478F"/>
    <w:rsid w:val="00EE6AAA"/>
    <w:rsid w:val="00EE6ECB"/>
    <w:rsid w:val="00EE7172"/>
    <w:rsid w:val="00EE7242"/>
    <w:rsid w:val="00EF0E52"/>
    <w:rsid w:val="00EF14F8"/>
    <w:rsid w:val="00EF1954"/>
    <w:rsid w:val="00EF4B92"/>
    <w:rsid w:val="00F0167E"/>
    <w:rsid w:val="00F01A62"/>
    <w:rsid w:val="00F06A9F"/>
    <w:rsid w:val="00F15733"/>
    <w:rsid w:val="00F15A33"/>
    <w:rsid w:val="00F27C68"/>
    <w:rsid w:val="00F415F1"/>
    <w:rsid w:val="00F44002"/>
    <w:rsid w:val="00F52CF1"/>
    <w:rsid w:val="00F61A5F"/>
    <w:rsid w:val="00F61BA5"/>
    <w:rsid w:val="00F61FD6"/>
    <w:rsid w:val="00F6758B"/>
    <w:rsid w:val="00F7600A"/>
    <w:rsid w:val="00F8197D"/>
    <w:rsid w:val="00F822C8"/>
    <w:rsid w:val="00F90BA5"/>
    <w:rsid w:val="00F9164D"/>
    <w:rsid w:val="00F91740"/>
    <w:rsid w:val="00F95A70"/>
    <w:rsid w:val="00FA20D5"/>
    <w:rsid w:val="00FA2503"/>
    <w:rsid w:val="00FB0DBA"/>
    <w:rsid w:val="00FB47DB"/>
    <w:rsid w:val="00FB6BE1"/>
    <w:rsid w:val="00FE3F0F"/>
    <w:rsid w:val="00FE511B"/>
    <w:rsid w:val="00FF08E3"/>
    <w:rsid w:val="00FF61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41C"/>
    <w:pPr>
      <w:widowControl w:val="0"/>
      <w:adjustRightInd w:val="0"/>
      <w:spacing w:after="0" w:line="240" w:lineRule="auto"/>
      <w:jc w:val="both"/>
      <w:textAlignment w:val="baseline"/>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A03148"/>
    <w:pPr>
      <w:keepNext/>
      <w:jc w:val="center"/>
      <w:outlineLvl w:val="1"/>
    </w:pPr>
    <w:rPr>
      <w:sz w:val="48"/>
      <w:szCs w:val="20"/>
    </w:rPr>
  </w:style>
  <w:style w:type="paragraph" w:styleId="Ttulo3">
    <w:name w:val="heading 3"/>
    <w:basedOn w:val="Normal"/>
    <w:next w:val="Normal"/>
    <w:link w:val="Ttulo3Char"/>
    <w:uiPriority w:val="9"/>
    <w:unhideWhenUsed/>
    <w:qFormat/>
    <w:rsid w:val="00A0314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E6ECB"/>
    <w:rPr>
      <w:rFonts w:ascii="Tahoma" w:hAnsi="Tahoma" w:cs="Tahoma"/>
      <w:sz w:val="16"/>
      <w:szCs w:val="16"/>
    </w:rPr>
  </w:style>
  <w:style w:type="character" w:customStyle="1" w:styleId="TextodebaloChar">
    <w:name w:val="Texto de balão Char"/>
    <w:basedOn w:val="Fontepargpadro"/>
    <w:link w:val="Textodebalo"/>
    <w:uiPriority w:val="99"/>
    <w:semiHidden/>
    <w:rsid w:val="00EE6ECB"/>
    <w:rPr>
      <w:rFonts w:ascii="Tahoma" w:hAnsi="Tahoma" w:cs="Tahoma"/>
      <w:sz w:val="16"/>
      <w:szCs w:val="16"/>
    </w:rPr>
  </w:style>
  <w:style w:type="character" w:customStyle="1" w:styleId="apple-converted-space">
    <w:name w:val="apple-converted-space"/>
    <w:basedOn w:val="Fontepargpadro"/>
    <w:rsid w:val="00EE6ECB"/>
  </w:style>
  <w:style w:type="paragraph" w:styleId="NormalWeb">
    <w:name w:val="Normal (Web)"/>
    <w:basedOn w:val="Normal"/>
    <w:uiPriority w:val="99"/>
    <w:rsid w:val="000C542A"/>
    <w:pPr>
      <w:spacing w:before="100" w:beforeAutospacing="1" w:after="100" w:afterAutospacing="1"/>
    </w:pPr>
  </w:style>
  <w:style w:type="paragraph" w:styleId="PargrafodaLista">
    <w:name w:val="List Paragraph"/>
    <w:basedOn w:val="Normal"/>
    <w:uiPriority w:val="34"/>
    <w:qFormat/>
    <w:rsid w:val="000C542A"/>
    <w:pPr>
      <w:ind w:left="720"/>
      <w:contextualSpacing/>
    </w:pPr>
  </w:style>
  <w:style w:type="character" w:customStyle="1" w:styleId="Ttulo2Char">
    <w:name w:val="Título 2 Char"/>
    <w:basedOn w:val="Fontepargpadro"/>
    <w:link w:val="Ttulo2"/>
    <w:rsid w:val="00A03148"/>
    <w:rPr>
      <w:rFonts w:ascii="Times New Roman" w:eastAsia="Times New Roman" w:hAnsi="Times New Roman" w:cs="Times New Roman"/>
      <w:sz w:val="48"/>
      <w:szCs w:val="20"/>
      <w:lang w:eastAsia="pt-BR"/>
    </w:rPr>
  </w:style>
  <w:style w:type="paragraph" w:customStyle="1" w:styleId="Default">
    <w:name w:val="Default"/>
    <w:rsid w:val="00A03148"/>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eastAsia="pt-BR"/>
    </w:rPr>
  </w:style>
  <w:style w:type="character" w:customStyle="1" w:styleId="Ttulo3Char">
    <w:name w:val="Título 3 Char"/>
    <w:basedOn w:val="Fontepargpadro"/>
    <w:link w:val="Ttulo3"/>
    <w:uiPriority w:val="9"/>
    <w:rsid w:val="00A03148"/>
    <w:rPr>
      <w:rFonts w:asciiTheme="majorHAnsi" w:eastAsiaTheme="majorEastAsia" w:hAnsiTheme="majorHAnsi" w:cstheme="majorBidi"/>
      <w:b/>
      <w:bCs/>
      <w:color w:val="4F81BD" w:themeColor="accent1"/>
    </w:rPr>
  </w:style>
  <w:style w:type="character" w:styleId="Hyperlink">
    <w:name w:val="Hyperlink"/>
    <w:basedOn w:val="Fontepargpadro"/>
    <w:rsid w:val="000A1E98"/>
    <w:rPr>
      <w:color w:val="0000FF"/>
      <w:u w:val="single"/>
    </w:rPr>
  </w:style>
  <w:style w:type="character" w:customStyle="1" w:styleId="hps">
    <w:name w:val="hps"/>
    <w:basedOn w:val="Fontepargpadro"/>
    <w:rsid w:val="000A1E98"/>
  </w:style>
  <w:style w:type="paragraph" w:styleId="Textodenotaderodap">
    <w:name w:val="footnote text"/>
    <w:basedOn w:val="Normal"/>
    <w:link w:val="TextodenotaderodapChar"/>
    <w:uiPriority w:val="99"/>
    <w:unhideWhenUsed/>
    <w:rsid w:val="006C68F8"/>
    <w:rPr>
      <w:sz w:val="20"/>
      <w:szCs w:val="20"/>
    </w:rPr>
  </w:style>
  <w:style w:type="character" w:customStyle="1" w:styleId="TextodenotaderodapChar">
    <w:name w:val="Texto de nota de rodapé Char"/>
    <w:basedOn w:val="Fontepargpadro"/>
    <w:link w:val="Textodenotaderodap"/>
    <w:uiPriority w:val="99"/>
    <w:rsid w:val="006C68F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6C68F8"/>
    <w:rPr>
      <w:vertAlign w:val="superscript"/>
    </w:rPr>
  </w:style>
  <w:style w:type="character" w:styleId="Refdecomentrio">
    <w:name w:val="annotation reference"/>
    <w:rsid w:val="00C11964"/>
    <w:rPr>
      <w:sz w:val="16"/>
      <w:szCs w:val="16"/>
    </w:rPr>
  </w:style>
  <w:style w:type="character" w:customStyle="1" w:styleId="apple-style-span">
    <w:name w:val="apple-style-span"/>
    <w:basedOn w:val="Fontepargpadro"/>
    <w:rsid w:val="00C11964"/>
  </w:style>
  <w:style w:type="character" w:styleId="Forte">
    <w:name w:val="Strong"/>
    <w:basedOn w:val="Fontepargpadro"/>
    <w:uiPriority w:val="22"/>
    <w:qFormat/>
    <w:rsid w:val="00351EEB"/>
    <w:rPr>
      <w:b/>
      <w:bCs/>
    </w:rPr>
  </w:style>
  <w:style w:type="paragraph" w:customStyle="1" w:styleId="Galotxt">
    <w:name w:val="Galo txt"/>
    <w:basedOn w:val="Recuodecorpodetexto"/>
    <w:qFormat/>
    <w:rsid w:val="001334AF"/>
    <w:pPr>
      <w:spacing w:after="0" w:line="360" w:lineRule="auto"/>
      <w:ind w:left="0" w:firstLine="567"/>
    </w:pPr>
    <w:rPr>
      <w:spacing w:val="6"/>
    </w:rPr>
  </w:style>
  <w:style w:type="paragraph" w:customStyle="1" w:styleId="SemEspaamento1">
    <w:name w:val="Sem Espaçamento1"/>
    <w:basedOn w:val="Normal"/>
    <w:uiPriority w:val="99"/>
    <w:qFormat/>
    <w:rsid w:val="001334AF"/>
    <w:rPr>
      <w:rFonts w:ascii="Calibri" w:hAnsi="Calibri" w:cs="Calibri"/>
      <w:sz w:val="22"/>
      <w:szCs w:val="22"/>
      <w:lang w:val="en-US" w:eastAsia="en-US"/>
    </w:rPr>
  </w:style>
  <w:style w:type="paragraph" w:styleId="Recuodecorpodetexto">
    <w:name w:val="Body Text Indent"/>
    <w:basedOn w:val="Normal"/>
    <w:link w:val="RecuodecorpodetextoChar"/>
    <w:uiPriority w:val="99"/>
    <w:semiHidden/>
    <w:unhideWhenUsed/>
    <w:rsid w:val="001334AF"/>
    <w:pPr>
      <w:spacing w:after="120"/>
      <w:ind w:left="283"/>
    </w:pPr>
  </w:style>
  <w:style w:type="character" w:customStyle="1" w:styleId="RecuodecorpodetextoChar">
    <w:name w:val="Recuo de corpo de texto Char"/>
    <w:basedOn w:val="Fontepargpadro"/>
    <w:link w:val="Recuodecorpodetexto"/>
    <w:uiPriority w:val="99"/>
    <w:semiHidden/>
    <w:rsid w:val="001334AF"/>
    <w:rPr>
      <w:rFonts w:ascii="Times New Roman" w:eastAsia="Times New Roman" w:hAnsi="Times New Roman" w:cs="Times New Roman"/>
      <w:sz w:val="24"/>
      <w:szCs w:val="24"/>
      <w:lang w:eastAsia="pt-BR"/>
    </w:rPr>
  </w:style>
  <w:style w:type="paragraph" w:styleId="SemEspaamento">
    <w:name w:val="No Spacing"/>
    <w:uiPriority w:val="1"/>
    <w:qFormat/>
    <w:rsid w:val="00AB3BA5"/>
    <w:pPr>
      <w:widowControl w:val="0"/>
      <w:adjustRightInd w:val="0"/>
      <w:spacing w:after="0" w:line="240" w:lineRule="auto"/>
      <w:jc w:val="both"/>
      <w:textAlignment w:val="baseline"/>
    </w:pPr>
    <w:rPr>
      <w:rFonts w:ascii="Calibri" w:eastAsia="Calibri" w:hAnsi="Calibri" w:cs="Times New Roman"/>
      <w:sz w:val="20"/>
      <w:szCs w:val="20"/>
      <w:lang w:eastAsia="pt-BR"/>
    </w:rPr>
  </w:style>
  <w:style w:type="paragraph" w:styleId="Cabealho">
    <w:name w:val="header"/>
    <w:basedOn w:val="Normal"/>
    <w:link w:val="CabealhoChar"/>
    <w:uiPriority w:val="99"/>
    <w:unhideWhenUsed/>
    <w:rsid w:val="00EB1335"/>
    <w:pPr>
      <w:tabs>
        <w:tab w:val="center" w:pos="4252"/>
        <w:tab w:val="right" w:pos="8504"/>
      </w:tabs>
    </w:pPr>
  </w:style>
  <w:style w:type="character" w:customStyle="1" w:styleId="CabealhoChar">
    <w:name w:val="Cabeçalho Char"/>
    <w:basedOn w:val="Fontepargpadro"/>
    <w:link w:val="Cabealho"/>
    <w:uiPriority w:val="99"/>
    <w:rsid w:val="00EB133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B1335"/>
    <w:pPr>
      <w:tabs>
        <w:tab w:val="center" w:pos="4252"/>
        <w:tab w:val="right" w:pos="8504"/>
      </w:tabs>
    </w:pPr>
  </w:style>
  <w:style w:type="character" w:customStyle="1" w:styleId="RodapChar">
    <w:name w:val="Rodapé Char"/>
    <w:basedOn w:val="Fontepargpadro"/>
    <w:link w:val="Rodap"/>
    <w:uiPriority w:val="99"/>
    <w:rsid w:val="00EB1335"/>
    <w:rPr>
      <w:rFonts w:ascii="Times New Roman" w:eastAsia="Times New Roman" w:hAnsi="Times New Roman" w:cs="Times New Roman"/>
      <w:sz w:val="24"/>
      <w:szCs w:val="24"/>
      <w:lang w:eastAsia="pt-BR"/>
    </w:rPr>
  </w:style>
  <w:style w:type="paragraph" w:customStyle="1" w:styleId="assunto">
    <w:name w:val="assunto"/>
    <w:basedOn w:val="Normal"/>
    <w:rsid w:val="008A18DB"/>
  </w:style>
  <w:style w:type="paragraph" w:customStyle="1" w:styleId="Text">
    <w:name w:val="Text"/>
    <w:basedOn w:val="Normal"/>
    <w:qFormat/>
    <w:rsid w:val="005D55A2"/>
    <w:pPr>
      <w:spacing w:line="360" w:lineRule="auto"/>
      <w:ind w:firstLine="709"/>
    </w:pPr>
    <w:rPr>
      <w:spacing w:val="4"/>
    </w:rPr>
  </w:style>
  <w:style w:type="table" w:styleId="Tabelacomgrade">
    <w:name w:val="Table Grid"/>
    <w:basedOn w:val="Tabelanormal"/>
    <w:uiPriority w:val="59"/>
    <w:rsid w:val="00011A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793AB9"/>
    <w:pPr>
      <w:spacing w:after="120"/>
    </w:pPr>
    <w:rPr>
      <w:sz w:val="20"/>
      <w:szCs w:val="20"/>
    </w:rPr>
  </w:style>
  <w:style w:type="character" w:customStyle="1" w:styleId="CorpodetextoChar">
    <w:name w:val="Corpo de texto Char"/>
    <w:basedOn w:val="Fontepargpadro"/>
    <w:link w:val="Corpodetexto"/>
    <w:rsid w:val="00793AB9"/>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BD73F1"/>
    <w:pPr>
      <w:spacing w:after="120"/>
    </w:pPr>
    <w:rPr>
      <w:sz w:val="16"/>
      <w:szCs w:val="16"/>
    </w:rPr>
  </w:style>
  <w:style w:type="character" w:customStyle="1" w:styleId="Corpodetexto3Char">
    <w:name w:val="Corpo de texto 3 Char"/>
    <w:basedOn w:val="Fontepargpadro"/>
    <w:link w:val="Corpodetexto3"/>
    <w:uiPriority w:val="99"/>
    <w:semiHidden/>
    <w:rsid w:val="00BD73F1"/>
    <w:rPr>
      <w:rFonts w:ascii="Times New Roman" w:eastAsia="Times New Roman" w:hAnsi="Times New Roman" w:cs="Times New Roman"/>
      <w:sz w:val="16"/>
      <w:szCs w:val="16"/>
      <w:lang w:val="pt-BR" w:eastAsia="pt-BR"/>
    </w:rPr>
  </w:style>
</w:styles>
</file>

<file path=word/webSettings.xml><?xml version="1.0" encoding="utf-8"?>
<w:webSettings xmlns:r="http://schemas.openxmlformats.org/officeDocument/2006/relationships" xmlns:w="http://schemas.openxmlformats.org/wordprocessingml/2006/main">
  <w:divs>
    <w:div w:id="22052040">
      <w:bodyDiv w:val="1"/>
      <w:marLeft w:val="0"/>
      <w:marRight w:val="0"/>
      <w:marTop w:val="0"/>
      <w:marBottom w:val="0"/>
      <w:divBdr>
        <w:top w:val="none" w:sz="0" w:space="0" w:color="auto"/>
        <w:left w:val="none" w:sz="0" w:space="0" w:color="auto"/>
        <w:bottom w:val="none" w:sz="0" w:space="0" w:color="auto"/>
        <w:right w:val="none" w:sz="0" w:space="0" w:color="auto"/>
      </w:divBdr>
      <w:divsChild>
        <w:div w:id="360714825">
          <w:marLeft w:val="0"/>
          <w:marRight w:val="0"/>
          <w:marTop w:val="0"/>
          <w:marBottom w:val="0"/>
          <w:divBdr>
            <w:top w:val="none" w:sz="0" w:space="0" w:color="auto"/>
            <w:left w:val="none" w:sz="0" w:space="0" w:color="auto"/>
            <w:bottom w:val="none" w:sz="0" w:space="0" w:color="auto"/>
            <w:right w:val="none" w:sz="0" w:space="0" w:color="auto"/>
          </w:divBdr>
          <w:divsChild>
            <w:div w:id="1085615184">
              <w:marLeft w:val="0"/>
              <w:marRight w:val="0"/>
              <w:marTop w:val="0"/>
              <w:marBottom w:val="0"/>
              <w:divBdr>
                <w:top w:val="none" w:sz="0" w:space="0" w:color="auto"/>
                <w:left w:val="none" w:sz="0" w:space="0" w:color="auto"/>
                <w:bottom w:val="none" w:sz="0" w:space="0" w:color="auto"/>
                <w:right w:val="none" w:sz="0" w:space="0" w:color="auto"/>
              </w:divBdr>
              <w:divsChild>
                <w:div w:id="1668437176">
                  <w:marLeft w:val="0"/>
                  <w:marRight w:val="0"/>
                  <w:marTop w:val="0"/>
                  <w:marBottom w:val="0"/>
                  <w:divBdr>
                    <w:top w:val="none" w:sz="0" w:space="0" w:color="auto"/>
                    <w:left w:val="none" w:sz="0" w:space="0" w:color="auto"/>
                    <w:bottom w:val="none" w:sz="0" w:space="0" w:color="auto"/>
                    <w:right w:val="none" w:sz="0" w:space="0" w:color="auto"/>
                  </w:divBdr>
                  <w:divsChild>
                    <w:div w:id="79065645">
                      <w:marLeft w:val="0"/>
                      <w:marRight w:val="0"/>
                      <w:marTop w:val="0"/>
                      <w:marBottom w:val="0"/>
                      <w:divBdr>
                        <w:top w:val="none" w:sz="0" w:space="0" w:color="auto"/>
                        <w:left w:val="none" w:sz="0" w:space="0" w:color="auto"/>
                        <w:bottom w:val="none" w:sz="0" w:space="0" w:color="auto"/>
                        <w:right w:val="none" w:sz="0" w:space="0" w:color="auto"/>
                      </w:divBdr>
                      <w:divsChild>
                        <w:div w:id="606353218">
                          <w:marLeft w:val="0"/>
                          <w:marRight w:val="0"/>
                          <w:marTop w:val="0"/>
                          <w:marBottom w:val="0"/>
                          <w:divBdr>
                            <w:top w:val="none" w:sz="0" w:space="0" w:color="auto"/>
                            <w:left w:val="none" w:sz="0" w:space="0" w:color="auto"/>
                            <w:bottom w:val="none" w:sz="0" w:space="0" w:color="auto"/>
                            <w:right w:val="none" w:sz="0" w:space="0" w:color="auto"/>
                          </w:divBdr>
                          <w:divsChild>
                            <w:div w:id="446201485">
                              <w:marLeft w:val="0"/>
                              <w:marRight w:val="0"/>
                              <w:marTop w:val="0"/>
                              <w:marBottom w:val="0"/>
                              <w:divBdr>
                                <w:top w:val="none" w:sz="0" w:space="0" w:color="auto"/>
                                <w:left w:val="none" w:sz="0" w:space="0" w:color="auto"/>
                                <w:bottom w:val="none" w:sz="0" w:space="0" w:color="auto"/>
                                <w:right w:val="none" w:sz="0" w:space="0" w:color="auto"/>
                              </w:divBdr>
                              <w:divsChild>
                                <w:div w:id="466774885">
                                  <w:marLeft w:val="0"/>
                                  <w:marRight w:val="0"/>
                                  <w:marTop w:val="0"/>
                                  <w:marBottom w:val="0"/>
                                  <w:divBdr>
                                    <w:top w:val="none" w:sz="0" w:space="0" w:color="auto"/>
                                    <w:left w:val="none" w:sz="0" w:space="0" w:color="auto"/>
                                    <w:bottom w:val="none" w:sz="0" w:space="0" w:color="auto"/>
                                    <w:right w:val="none" w:sz="0" w:space="0" w:color="auto"/>
                                  </w:divBdr>
                                  <w:divsChild>
                                    <w:div w:id="1137182825">
                                      <w:marLeft w:val="0"/>
                                      <w:marRight w:val="0"/>
                                      <w:marTop w:val="0"/>
                                      <w:marBottom w:val="0"/>
                                      <w:divBdr>
                                        <w:top w:val="none" w:sz="0" w:space="0" w:color="auto"/>
                                        <w:left w:val="none" w:sz="0" w:space="0" w:color="auto"/>
                                        <w:bottom w:val="none" w:sz="0" w:space="0" w:color="auto"/>
                                        <w:right w:val="none" w:sz="0" w:space="0" w:color="auto"/>
                                      </w:divBdr>
                                      <w:divsChild>
                                        <w:div w:id="1310403402">
                                          <w:marLeft w:val="0"/>
                                          <w:marRight w:val="0"/>
                                          <w:marTop w:val="0"/>
                                          <w:marBottom w:val="0"/>
                                          <w:divBdr>
                                            <w:top w:val="none" w:sz="0" w:space="0" w:color="auto"/>
                                            <w:left w:val="none" w:sz="0" w:space="0" w:color="auto"/>
                                            <w:bottom w:val="none" w:sz="0" w:space="0" w:color="auto"/>
                                            <w:right w:val="none" w:sz="0" w:space="0" w:color="auto"/>
                                          </w:divBdr>
                                          <w:divsChild>
                                            <w:div w:id="1377897925">
                                              <w:marLeft w:val="0"/>
                                              <w:marRight w:val="0"/>
                                              <w:marTop w:val="0"/>
                                              <w:marBottom w:val="0"/>
                                              <w:divBdr>
                                                <w:top w:val="none" w:sz="0" w:space="0" w:color="auto"/>
                                                <w:left w:val="none" w:sz="0" w:space="0" w:color="auto"/>
                                                <w:bottom w:val="none" w:sz="0" w:space="0" w:color="auto"/>
                                                <w:right w:val="none" w:sz="0" w:space="0" w:color="auto"/>
                                              </w:divBdr>
                                              <w:divsChild>
                                                <w:div w:id="1177378137">
                                                  <w:marLeft w:val="0"/>
                                                  <w:marRight w:val="0"/>
                                                  <w:marTop w:val="0"/>
                                                  <w:marBottom w:val="0"/>
                                                  <w:divBdr>
                                                    <w:top w:val="none" w:sz="0" w:space="0" w:color="auto"/>
                                                    <w:left w:val="none" w:sz="0" w:space="0" w:color="auto"/>
                                                    <w:bottom w:val="none" w:sz="0" w:space="0" w:color="auto"/>
                                                    <w:right w:val="none" w:sz="0" w:space="0" w:color="auto"/>
                                                  </w:divBdr>
                                                  <w:divsChild>
                                                    <w:div w:id="412433110">
                                                      <w:marLeft w:val="0"/>
                                                      <w:marRight w:val="0"/>
                                                      <w:marTop w:val="0"/>
                                                      <w:marBottom w:val="0"/>
                                                      <w:divBdr>
                                                        <w:top w:val="none" w:sz="0" w:space="0" w:color="auto"/>
                                                        <w:left w:val="none" w:sz="0" w:space="0" w:color="auto"/>
                                                        <w:bottom w:val="none" w:sz="0" w:space="0" w:color="auto"/>
                                                        <w:right w:val="none" w:sz="0" w:space="0" w:color="auto"/>
                                                      </w:divBdr>
                                                      <w:divsChild>
                                                        <w:div w:id="10443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2490964">
      <w:bodyDiv w:val="1"/>
      <w:marLeft w:val="0"/>
      <w:marRight w:val="0"/>
      <w:marTop w:val="0"/>
      <w:marBottom w:val="0"/>
      <w:divBdr>
        <w:top w:val="none" w:sz="0" w:space="0" w:color="auto"/>
        <w:left w:val="none" w:sz="0" w:space="0" w:color="auto"/>
        <w:bottom w:val="none" w:sz="0" w:space="0" w:color="auto"/>
        <w:right w:val="none" w:sz="0" w:space="0" w:color="auto"/>
      </w:divBdr>
    </w:div>
    <w:div w:id="297075945">
      <w:bodyDiv w:val="1"/>
      <w:marLeft w:val="0"/>
      <w:marRight w:val="0"/>
      <w:marTop w:val="0"/>
      <w:marBottom w:val="0"/>
      <w:divBdr>
        <w:top w:val="none" w:sz="0" w:space="0" w:color="auto"/>
        <w:left w:val="none" w:sz="0" w:space="0" w:color="auto"/>
        <w:bottom w:val="none" w:sz="0" w:space="0" w:color="auto"/>
        <w:right w:val="none" w:sz="0" w:space="0" w:color="auto"/>
      </w:divBdr>
    </w:div>
    <w:div w:id="363291672">
      <w:bodyDiv w:val="1"/>
      <w:marLeft w:val="0"/>
      <w:marRight w:val="0"/>
      <w:marTop w:val="0"/>
      <w:marBottom w:val="0"/>
      <w:divBdr>
        <w:top w:val="none" w:sz="0" w:space="0" w:color="auto"/>
        <w:left w:val="none" w:sz="0" w:space="0" w:color="auto"/>
        <w:bottom w:val="none" w:sz="0" w:space="0" w:color="auto"/>
        <w:right w:val="none" w:sz="0" w:space="0" w:color="auto"/>
      </w:divBdr>
      <w:divsChild>
        <w:div w:id="745150680">
          <w:marLeft w:val="0"/>
          <w:marRight w:val="0"/>
          <w:marTop w:val="0"/>
          <w:marBottom w:val="0"/>
          <w:divBdr>
            <w:top w:val="none" w:sz="0" w:space="0" w:color="auto"/>
            <w:left w:val="none" w:sz="0" w:space="0" w:color="auto"/>
            <w:bottom w:val="none" w:sz="0" w:space="0" w:color="auto"/>
            <w:right w:val="none" w:sz="0" w:space="0" w:color="auto"/>
          </w:divBdr>
          <w:divsChild>
            <w:div w:id="1363704031">
              <w:marLeft w:val="0"/>
              <w:marRight w:val="0"/>
              <w:marTop w:val="0"/>
              <w:marBottom w:val="0"/>
              <w:divBdr>
                <w:top w:val="none" w:sz="0" w:space="0" w:color="auto"/>
                <w:left w:val="none" w:sz="0" w:space="0" w:color="auto"/>
                <w:bottom w:val="none" w:sz="0" w:space="0" w:color="auto"/>
                <w:right w:val="none" w:sz="0" w:space="0" w:color="auto"/>
              </w:divBdr>
              <w:divsChild>
                <w:div w:id="303122966">
                  <w:marLeft w:val="0"/>
                  <w:marRight w:val="0"/>
                  <w:marTop w:val="0"/>
                  <w:marBottom w:val="0"/>
                  <w:divBdr>
                    <w:top w:val="none" w:sz="0" w:space="0" w:color="auto"/>
                    <w:left w:val="none" w:sz="0" w:space="0" w:color="auto"/>
                    <w:bottom w:val="none" w:sz="0" w:space="0" w:color="auto"/>
                    <w:right w:val="none" w:sz="0" w:space="0" w:color="auto"/>
                  </w:divBdr>
                  <w:divsChild>
                    <w:div w:id="1236818404">
                      <w:marLeft w:val="0"/>
                      <w:marRight w:val="0"/>
                      <w:marTop w:val="0"/>
                      <w:marBottom w:val="0"/>
                      <w:divBdr>
                        <w:top w:val="none" w:sz="0" w:space="0" w:color="auto"/>
                        <w:left w:val="none" w:sz="0" w:space="0" w:color="auto"/>
                        <w:bottom w:val="none" w:sz="0" w:space="0" w:color="auto"/>
                        <w:right w:val="none" w:sz="0" w:space="0" w:color="auto"/>
                      </w:divBdr>
                      <w:divsChild>
                        <w:div w:id="1660770836">
                          <w:marLeft w:val="0"/>
                          <w:marRight w:val="0"/>
                          <w:marTop w:val="0"/>
                          <w:marBottom w:val="0"/>
                          <w:divBdr>
                            <w:top w:val="none" w:sz="0" w:space="0" w:color="auto"/>
                            <w:left w:val="none" w:sz="0" w:space="0" w:color="auto"/>
                            <w:bottom w:val="none" w:sz="0" w:space="0" w:color="auto"/>
                            <w:right w:val="none" w:sz="0" w:space="0" w:color="auto"/>
                          </w:divBdr>
                          <w:divsChild>
                            <w:div w:id="1323002743">
                              <w:marLeft w:val="0"/>
                              <w:marRight w:val="0"/>
                              <w:marTop w:val="0"/>
                              <w:marBottom w:val="0"/>
                              <w:divBdr>
                                <w:top w:val="none" w:sz="0" w:space="0" w:color="auto"/>
                                <w:left w:val="none" w:sz="0" w:space="0" w:color="auto"/>
                                <w:bottom w:val="none" w:sz="0" w:space="0" w:color="auto"/>
                                <w:right w:val="none" w:sz="0" w:space="0" w:color="auto"/>
                              </w:divBdr>
                              <w:divsChild>
                                <w:div w:id="1903787989">
                                  <w:marLeft w:val="0"/>
                                  <w:marRight w:val="0"/>
                                  <w:marTop w:val="0"/>
                                  <w:marBottom w:val="0"/>
                                  <w:divBdr>
                                    <w:top w:val="none" w:sz="0" w:space="0" w:color="auto"/>
                                    <w:left w:val="none" w:sz="0" w:space="0" w:color="auto"/>
                                    <w:bottom w:val="none" w:sz="0" w:space="0" w:color="auto"/>
                                    <w:right w:val="none" w:sz="0" w:space="0" w:color="auto"/>
                                  </w:divBdr>
                                  <w:divsChild>
                                    <w:div w:id="1233545593">
                                      <w:marLeft w:val="0"/>
                                      <w:marRight w:val="0"/>
                                      <w:marTop w:val="0"/>
                                      <w:marBottom w:val="0"/>
                                      <w:divBdr>
                                        <w:top w:val="none" w:sz="0" w:space="0" w:color="auto"/>
                                        <w:left w:val="none" w:sz="0" w:space="0" w:color="auto"/>
                                        <w:bottom w:val="none" w:sz="0" w:space="0" w:color="auto"/>
                                        <w:right w:val="none" w:sz="0" w:space="0" w:color="auto"/>
                                      </w:divBdr>
                                      <w:divsChild>
                                        <w:div w:id="1999386012">
                                          <w:marLeft w:val="0"/>
                                          <w:marRight w:val="0"/>
                                          <w:marTop w:val="0"/>
                                          <w:marBottom w:val="0"/>
                                          <w:divBdr>
                                            <w:top w:val="none" w:sz="0" w:space="0" w:color="auto"/>
                                            <w:left w:val="none" w:sz="0" w:space="0" w:color="auto"/>
                                            <w:bottom w:val="none" w:sz="0" w:space="0" w:color="auto"/>
                                            <w:right w:val="none" w:sz="0" w:space="0" w:color="auto"/>
                                          </w:divBdr>
                                          <w:divsChild>
                                            <w:div w:id="648361193">
                                              <w:marLeft w:val="0"/>
                                              <w:marRight w:val="0"/>
                                              <w:marTop w:val="0"/>
                                              <w:marBottom w:val="0"/>
                                              <w:divBdr>
                                                <w:top w:val="none" w:sz="0" w:space="0" w:color="auto"/>
                                                <w:left w:val="none" w:sz="0" w:space="0" w:color="auto"/>
                                                <w:bottom w:val="none" w:sz="0" w:space="0" w:color="auto"/>
                                                <w:right w:val="none" w:sz="0" w:space="0" w:color="auto"/>
                                              </w:divBdr>
                                              <w:divsChild>
                                                <w:div w:id="184489810">
                                                  <w:marLeft w:val="0"/>
                                                  <w:marRight w:val="0"/>
                                                  <w:marTop w:val="0"/>
                                                  <w:marBottom w:val="0"/>
                                                  <w:divBdr>
                                                    <w:top w:val="none" w:sz="0" w:space="0" w:color="auto"/>
                                                    <w:left w:val="none" w:sz="0" w:space="0" w:color="auto"/>
                                                    <w:bottom w:val="none" w:sz="0" w:space="0" w:color="auto"/>
                                                    <w:right w:val="none" w:sz="0" w:space="0" w:color="auto"/>
                                                  </w:divBdr>
                                                  <w:divsChild>
                                                    <w:div w:id="1687487942">
                                                      <w:marLeft w:val="0"/>
                                                      <w:marRight w:val="0"/>
                                                      <w:marTop w:val="0"/>
                                                      <w:marBottom w:val="0"/>
                                                      <w:divBdr>
                                                        <w:top w:val="none" w:sz="0" w:space="0" w:color="auto"/>
                                                        <w:left w:val="none" w:sz="0" w:space="0" w:color="auto"/>
                                                        <w:bottom w:val="none" w:sz="0" w:space="0" w:color="auto"/>
                                                        <w:right w:val="none" w:sz="0" w:space="0" w:color="auto"/>
                                                      </w:divBdr>
                                                      <w:divsChild>
                                                        <w:div w:id="5099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3263685">
      <w:bodyDiv w:val="1"/>
      <w:marLeft w:val="0"/>
      <w:marRight w:val="0"/>
      <w:marTop w:val="0"/>
      <w:marBottom w:val="0"/>
      <w:divBdr>
        <w:top w:val="none" w:sz="0" w:space="0" w:color="auto"/>
        <w:left w:val="none" w:sz="0" w:space="0" w:color="auto"/>
        <w:bottom w:val="none" w:sz="0" w:space="0" w:color="auto"/>
        <w:right w:val="none" w:sz="0" w:space="0" w:color="auto"/>
      </w:divBdr>
      <w:divsChild>
        <w:div w:id="991255136">
          <w:marLeft w:val="0"/>
          <w:marRight w:val="0"/>
          <w:marTop w:val="0"/>
          <w:marBottom w:val="0"/>
          <w:divBdr>
            <w:top w:val="none" w:sz="0" w:space="0" w:color="auto"/>
            <w:left w:val="none" w:sz="0" w:space="0" w:color="auto"/>
            <w:bottom w:val="none" w:sz="0" w:space="0" w:color="auto"/>
            <w:right w:val="none" w:sz="0" w:space="0" w:color="auto"/>
          </w:divBdr>
        </w:div>
      </w:divsChild>
    </w:div>
    <w:div w:id="731201313">
      <w:bodyDiv w:val="1"/>
      <w:marLeft w:val="0"/>
      <w:marRight w:val="0"/>
      <w:marTop w:val="0"/>
      <w:marBottom w:val="0"/>
      <w:divBdr>
        <w:top w:val="none" w:sz="0" w:space="0" w:color="auto"/>
        <w:left w:val="none" w:sz="0" w:space="0" w:color="auto"/>
        <w:bottom w:val="none" w:sz="0" w:space="0" w:color="auto"/>
        <w:right w:val="none" w:sz="0" w:space="0" w:color="auto"/>
      </w:divBdr>
      <w:divsChild>
        <w:div w:id="1789395769">
          <w:marLeft w:val="0"/>
          <w:marRight w:val="0"/>
          <w:marTop w:val="0"/>
          <w:marBottom w:val="0"/>
          <w:divBdr>
            <w:top w:val="none" w:sz="0" w:space="0" w:color="auto"/>
            <w:left w:val="none" w:sz="0" w:space="0" w:color="auto"/>
            <w:bottom w:val="none" w:sz="0" w:space="0" w:color="auto"/>
            <w:right w:val="none" w:sz="0" w:space="0" w:color="auto"/>
          </w:divBdr>
          <w:divsChild>
            <w:div w:id="15980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7165">
      <w:bodyDiv w:val="1"/>
      <w:marLeft w:val="0"/>
      <w:marRight w:val="0"/>
      <w:marTop w:val="0"/>
      <w:marBottom w:val="0"/>
      <w:divBdr>
        <w:top w:val="none" w:sz="0" w:space="0" w:color="auto"/>
        <w:left w:val="none" w:sz="0" w:space="0" w:color="auto"/>
        <w:bottom w:val="none" w:sz="0" w:space="0" w:color="auto"/>
        <w:right w:val="none" w:sz="0" w:space="0" w:color="auto"/>
      </w:divBdr>
      <w:divsChild>
        <w:div w:id="615603721">
          <w:marLeft w:val="0"/>
          <w:marRight w:val="0"/>
          <w:marTop w:val="0"/>
          <w:marBottom w:val="0"/>
          <w:divBdr>
            <w:top w:val="none" w:sz="0" w:space="0" w:color="auto"/>
            <w:left w:val="none" w:sz="0" w:space="0" w:color="auto"/>
            <w:bottom w:val="none" w:sz="0" w:space="0" w:color="auto"/>
            <w:right w:val="none" w:sz="0" w:space="0" w:color="auto"/>
          </w:divBdr>
          <w:divsChild>
            <w:div w:id="1623148036">
              <w:marLeft w:val="0"/>
              <w:marRight w:val="0"/>
              <w:marTop w:val="0"/>
              <w:marBottom w:val="0"/>
              <w:divBdr>
                <w:top w:val="none" w:sz="0" w:space="0" w:color="auto"/>
                <w:left w:val="none" w:sz="0" w:space="0" w:color="auto"/>
                <w:bottom w:val="none" w:sz="0" w:space="0" w:color="auto"/>
                <w:right w:val="none" w:sz="0" w:space="0" w:color="auto"/>
              </w:divBdr>
              <w:divsChild>
                <w:div w:id="855850668">
                  <w:marLeft w:val="0"/>
                  <w:marRight w:val="0"/>
                  <w:marTop w:val="0"/>
                  <w:marBottom w:val="0"/>
                  <w:divBdr>
                    <w:top w:val="none" w:sz="0" w:space="0" w:color="auto"/>
                    <w:left w:val="none" w:sz="0" w:space="0" w:color="auto"/>
                    <w:bottom w:val="none" w:sz="0" w:space="0" w:color="auto"/>
                    <w:right w:val="none" w:sz="0" w:space="0" w:color="auto"/>
                  </w:divBdr>
                  <w:divsChild>
                    <w:div w:id="265502592">
                      <w:marLeft w:val="0"/>
                      <w:marRight w:val="0"/>
                      <w:marTop w:val="0"/>
                      <w:marBottom w:val="0"/>
                      <w:divBdr>
                        <w:top w:val="none" w:sz="0" w:space="0" w:color="auto"/>
                        <w:left w:val="none" w:sz="0" w:space="0" w:color="auto"/>
                        <w:bottom w:val="none" w:sz="0" w:space="0" w:color="auto"/>
                        <w:right w:val="none" w:sz="0" w:space="0" w:color="auto"/>
                      </w:divBdr>
                      <w:divsChild>
                        <w:div w:id="1178931662">
                          <w:marLeft w:val="0"/>
                          <w:marRight w:val="0"/>
                          <w:marTop w:val="0"/>
                          <w:marBottom w:val="0"/>
                          <w:divBdr>
                            <w:top w:val="none" w:sz="0" w:space="0" w:color="auto"/>
                            <w:left w:val="none" w:sz="0" w:space="0" w:color="auto"/>
                            <w:bottom w:val="none" w:sz="0" w:space="0" w:color="auto"/>
                            <w:right w:val="none" w:sz="0" w:space="0" w:color="auto"/>
                          </w:divBdr>
                          <w:divsChild>
                            <w:div w:id="587933003">
                              <w:marLeft w:val="0"/>
                              <w:marRight w:val="0"/>
                              <w:marTop w:val="0"/>
                              <w:marBottom w:val="0"/>
                              <w:divBdr>
                                <w:top w:val="none" w:sz="0" w:space="0" w:color="auto"/>
                                <w:left w:val="none" w:sz="0" w:space="0" w:color="auto"/>
                                <w:bottom w:val="none" w:sz="0" w:space="0" w:color="auto"/>
                                <w:right w:val="none" w:sz="0" w:space="0" w:color="auto"/>
                              </w:divBdr>
                              <w:divsChild>
                                <w:div w:id="1155993295">
                                  <w:marLeft w:val="0"/>
                                  <w:marRight w:val="0"/>
                                  <w:marTop w:val="0"/>
                                  <w:marBottom w:val="0"/>
                                  <w:divBdr>
                                    <w:top w:val="none" w:sz="0" w:space="0" w:color="auto"/>
                                    <w:left w:val="none" w:sz="0" w:space="0" w:color="auto"/>
                                    <w:bottom w:val="none" w:sz="0" w:space="0" w:color="auto"/>
                                    <w:right w:val="none" w:sz="0" w:space="0" w:color="auto"/>
                                  </w:divBdr>
                                  <w:divsChild>
                                    <w:div w:id="767779001">
                                      <w:marLeft w:val="0"/>
                                      <w:marRight w:val="0"/>
                                      <w:marTop w:val="0"/>
                                      <w:marBottom w:val="0"/>
                                      <w:divBdr>
                                        <w:top w:val="none" w:sz="0" w:space="0" w:color="auto"/>
                                        <w:left w:val="none" w:sz="0" w:space="0" w:color="auto"/>
                                        <w:bottom w:val="none" w:sz="0" w:space="0" w:color="auto"/>
                                        <w:right w:val="none" w:sz="0" w:space="0" w:color="auto"/>
                                      </w:divBdr>
                                      <w:divsChild>
                                        <w:div w:id="868833100">
                                          <w:marLeft w:val="0"/>
                                          <w:marRight w:val="0"/>
                                          <w:marTop w:val="0"/>
                                          <w:marBottom w:val="0"/>
                                          <w:divBdr>
                                            <w:top w:val="none" w:sz="0" w:space="0" w:color="auto"/>
                                            <w:left w:val="none" w:sz="0" w:space="0" w:color="auto"/>
                                            <w:bottom w:val="none" w:sz="0" w:space="0" w:color="auto"/>
                                            <w:right w:val="none" w:sz="0" w:space="0" w:color="auto"/>
                                          </w:divBdr>
                                          <w:divsChild>
                                            <w:div w:id="107282493">
                                              <w:marLeft w:val="0"/>
                                              <w:marRight w:val="0"/>
                                              <w:marTop w:val="0"/>
                                              <w:marBottom w:val="0"/>
                                              <w:divBdr>
                                                <w:top w:val="none" w:sz="0" w:space="0" w:color="auto"/>
                                                <w:left w:val="none" w:sz="0" w:space="0" w:color="auto"/>
                                                <w:bottom w:val="none" w:sz="0" w:space="0" w:color="auto"/>
                                                <w:right w:val="none" w:sz="0" w:space="0" w:color="auto"/>
                                              </w:divBdr>
                                              <w:divsChild>
                                                <w:div w:id="56897536">
                                                  <w:marLeft w:val="0"/>
                                                  <w:marRight w:val="0"/>
                                                  <w:marTop w:val="0"/>
                                                  <w:marBottom w:val="0"/>
                                                  <w:divBdr>
                                                    <w:top w:val="none" w:sz="0" w:space="0" w:color="auto"/>
                                                    <w:left w:val="none" w:sz="0" w:space="0" w:color="auto"/>
                                                    <w:bottom w:val="none" w:sz="0" w:space="0" w:color="auto"/>
                                                    <w:right w:val="none" w:sz="0" w:space="0" w:color="auto"/>
                                                  </w:divBdr>
                                                  <w:divsChild>
                                                    <w:div w:id="20133865">
                                                      <w:marLeft w:val="0"/>
                                                      <w:marRight w:val="0"/>
                                                      <w:marTop w:val="0"/>
                                                      <w:marBottom w:val="0"/>
                                                      <w:divBdr>
                                                        <w:top w:val="none" w:sz="0" w:space="0" w:color="auto"/>
                                                        <w:left w:val="none" w:sz="0" w:space="0" w:color="auto"/>
                                                        <w:bottom w:val="none" w:sz="0" w:space="0" w:color="auto"/>
                                                        <w:right w:val="none" w:sz="0" w:space="0" w:color="auto"/>
                                                      </w:divBdr>
                                                      <w:divsChild>
                                                        <w:div w:id="10184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8863748">
      <w:bodyDiv w:val="1"/>
      <w:marLeft w:val="0"/>
      <w:marRight w:val="0"/>
      <w:marTop w:val="0"/>
      <w:marBottom w:val="0"/>
      <w:divBdr>
        <w:top w:val="none" w:sz="0" w:space="0" w:color="auto"/>
        <w:left w:val="none" w:sz="0" w:space="0" w:color="auto"/>
        <w:bottom w:val="none" w:sz="0" w:space="0" w:color="auto"/>
        <w:right w:val="none" w:sz="0" w:space="0" w:color="auto"/>
      </w:divBdr>
      <w:divsChild>
        <w:div w:id="1675571402">
          <w:marLeft w:val="0"/>
          <w:marRight w:val="0"/>
          <w:marTop w:val="0"/>
          <w:marBottom w:val="0"/>
          <w:divBdr>
            <w:top w:val="none" w:sz="0" w:space="0" w:color="auto"/>
            <w:left w:val="none" w:sz="0" w:space="0" w:color="auto"/>
            <w:bottom w:val="none" w:sz="0" w:space="0" w:color="auto"/>
            <w:right w:val="none" w:sz="0" w:space="0" w:color="auto"/>
          </w:divBdr>
          <w:divsChild>
            <w:div w:id="392779521">
              <w:marLeft w:val="0"/>
              <w:marRight w:val="0"/>
              <w:marTop w:val="0"/>
              <w:marBottom w:val="0"/>
              <w:divBdr>
                <w:top w:val="none" w:sz="0" w:space="0" w:color="auto"/>
                <w:left w:val="none" w:sz="0" w:space="0" w:color="auto"/>
                <w:bottom w:val="none" w:sz="0" w:space="0" w:color="auto"/>
                <w:right w:val="none" w:sz="0" w:space="0" w:color="auto"/>
              </w:divBdr>
              <w:divsChild>
                <w:div w:id="1841702298">
                  <w:marLeft w:val="0"/>
                  <w:marRight w:val="0"/>
                  <w:marTop w:val="0"/>
                  <w:marBottom w:val="0"/>
                  <w:divBdr>
                    <w:top w:val="none" w:sz="0" w:space="0" w:color="auto"/>
                    <w:left w:val="none" w:sz="0" w:space="0" w:color="auto"/>
                    <w:bottom w:val="none" w:sz="0" w:space="0" w:color="auto"/>
                    <w:right w:val="none" w:sz="0" w:space="0" w:color="auto"/>
                  </w:divBdr>
                  <w:divsChild>
                    <w:div w:id="294524405">
                      <w:marLeft w:val="0"/>
                      <w:marRight w:val="0"/>
                      <w:marTop w:val="0"/>
                      <w:marBottom w:val="0"/>
                      <w:divBdr>
                        <w:top w:val="none" w:sz="0" w:space="0" w:color="auto"/>
                        <w:left w:val="none" w:sz="0" w:space="0" w:color="auto"/>
                        <w:bottom w:val="none" w:sz="0" w:space="0" w:color="auto"/>
                        <w:right w:val="none" w:sz="0" w:space="0" w:color="auto"/>
                      </w:divBdr>
                      <w:divsChild>
                        <w:div w:id="1181897034">
                          <w:marLeft w:val="0"/>
                          <w:marRight w:val="0"/>
                          <w:marTop w:val="0"/>
                          <w:marBottom w:val="0"/>
                          <w:divBdr>
                            <w:top w:val="none" w:sz="0" w:space="0" w:color="auto"/>
                            <w:left w:val="none" w:sz="0" w:space="0" w:color="auto"/>
                            <w:bottom w:val="none" w:sz="0" w:space="0" w:color="auto"/>
                            <w:right w:val="none" w:sz="0" w:space="0" w:color="auto"/>
                          </w:divBdr>
                          <w:divsChild>
                            <w:div w:id="1164008713">
                              <w:marLeft w:val="0"/>
                              <w:marRight w:val="0"/>
                              <w:marTop w:val="0"/>
                              <w:marBottom w:val="0"/>
                              <w:divBdr>
                                <w:top w:val="none" w:sz="0" w:space="0" w:color="auto"/>
                                <w:left w:val="none" w:sz="0" w:space="0" w:color="auto"/>
                                <w:bottom w:val="none" w:sz="0" w:space="0" w:color="auto"/>
                                <w:right w:val="none" w:sz="0" w:space="0" w:color="auto"/>
                              </w:divBdr>
                              <w:divsChild>
                                <w:div w:id="2123571374">
                                  <w:marLeft w:val="0"/>
                                  <w:marRight w:val="0"/>
                                  <w:marTop w:val="0"/>
                                  <w:marBottom w:val="0"/>
                                  <w:divBdr>
                                    <w:top w:val="none" w:sz="0" w:space="0" w:color="auto"/>
                                    <w:left w:val="none" w:sz="0" w:space="0" w:color="auto"/>
                                    <w:bottom w:val="none" w:sz="0" w:space="0" w:color="auto"/>
                                    <w:right w:val="none" w:sz="0" w:space="0" w:color="auto"/>
                                  </w:divBdr>
                                  <w:divsChild>
                                    <w:div w:id="339627841">
                                      <w:marLeft w:val="0"/>
                                      <w:marRight w:val="0"/>
                                      <w:marTop w:val="0"/>
                                      <w:marBottom w:val="0"/>
                                      <w:divBdr>
                                        <w:top w:val="none" w:sz="0" w:space="0" w:color="auto"/>
                                        <w:left w:val="none" w:sz="0" w:space="0" w:color="auto"/>
                                        <w:bottom w:val="none" w:sz="0" w:space="0" w:color="auto"/>
                                        <w:right w:val="none" w:sz="0" w:space="0" w:color="auto"/>
                                      </w:divBdr>
                                      <w:divsChild>
                                        <w:div w:id="2114323206">
                                          <w:marLeft w:val="0"/>
                                          <w:marRight w:val="0"/>
                                          <w:marTop w:val="0"/>
                                          <w:marBottom w:val="0"/>
                                          <w:divBdr>
                                            <w:top w:val="none" w:sz="0" w:space="0" w:color="auto"/>
                                            <w:left w:val="none" w:sz="0" w:space="0" w:color="auto"/>
                                            <w:bottom w:val="none" w:sz="0" w:space="0" w:color="auto"/>
                                            <w:right w:val="none" w:sz="0" w:space="0" w:color="auto"/>
                                          </w:divBdr>
                                          <w:divsChild>
                                            <w:div w:id="556086005">
                                              <w:marLeft w:val="0"/>
                                              <w:marRight w:val="0"/>
                                              <w:marTop w:val="0"/>
                                              <w:marBottom w:val="0"/>
                                              <w:divBdr>
                                                <w:top w:val="none" w:sz="0" w:space="0" w:color="auto"/>
                                                <w:left w:val="none" w:sz="0" w:space="0" w:color="auto"/>
                                                <w:bottom w:val="none" w:sz="0" w:space="0" w:color="auto"/>
                                                <w:right w:val="none" w:sz="0" w:space="0" w:color="auto"/>
                                              </w:divBdr>
                                              <w:divsChild>
                                                <w:div w:id="571619983">
                                                  <w:marLeft w:val="0"/>
                                                  <w:marRight w:val="0"/>
                                                  <w:marTop w:val="0"/>
                                                  <w:marBottom w:val="0"/>
                                                  <w:divBdr>
                                                    <w:top w:val="none" w:sz="0" w:space="0" w:color="auto"/>
                                                    <w:left w:val="none" w:sz="0" w:space="0" w:color="auto"/>
                                                    <w:bottom w:val="none" w:sz="0" w:space="0" w:color="auto"/>
                                                    <w:right w:val="none" w:sz="0" w:space="0" w:color="auto"/>
                                                  </w:divBdr>
                                                  <w:divsChild>
                                                    <w:div w:id="1783525154">
                                                      <w:marLeft w:val="0"/>
                                                      <w:marRight w:val="0"/>
                                                      <w:marTop w:val="0"/>
                                                      <w:marBottom w:val="0"/>
                                                      <w:divBdr>
                                                        <w:top w:val="none" w:sz="0" w:space="0" w:color="auto"/>
                                                        <w:left w:val="none" w:sz="0" w:space="0" w:color="auto"/>
                                                        <w:bottom w:val="none" w:sz="0" w:space="0" w:color="auto"/>
                                                        <w:right w:val="none" w:sz="0" w:space="0" w:color="auto"/>
                                                      </w:divBdr>
                                                      <w:divsChild>
                                                        <w:div w:id="393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5060563">
      <w:bodyDiv w:val="1"/>
      <w:marLeft w:val="0"/>
      <w:marRight w:val="0"/>
      <w:marTop w:val="0"/>
      <w:marBottom w:val="0"/>
      <w:divBdr>
        <w:top w:val="none" w:sz="0" w:space="0" w:color="auto"/>
        <w:left w:val="none" w:sz="0" w:space="0" w:color="auto"/>
        <w:bottom w:val="none" w:sz="0" w:space="0" w:color="auto"/>
        <w:right w:val="none" w:sz="0" w:space="0" w:color="auto"/>
      </w:divBdr>
    </w:div>
    <w:div w:id="1579944538">
      <w:bodyDiv w:val="1"/>
      <w:marLeft w:val="0"/>
      <w:marRight w:val="0"/>
      <w:marTop w:val="0"/>
      <w:marBottom w:val="0"/>
      <w:divBdr>
        <w:top w:val="none" w:sz="0" w:space="0" w:color="auto"/>
        <w:left w:val="none" w:sz="0" w:space="0" w:color="auto"/>
        <w:bottom w:val="none" w:sz="0" w:space="0" w:color="auto"/>
        <w:right w:val="none" w:sz="0" w:space="0" w:color="auto"/>
      </w:divBdr>
    </w:div>
    <w:div w:id="1875726708">
      <w:bodyDiv w:val="1"/>
      <w:marLeft w:val="0"/>
      <w:marRight w:val="0"/>
      <w:marTop w:val="0"/>
      <w:marBottom w:val="0"/>
      <w:divBdr>
        <w:top w:val="none" w:sz="0" w:space="0" w:color="auto"/>
        <w:left w:val="none" w:sz="0" w:space="0" w:color="auto"/>
        <w:bottom w:val="none" w:sz="0" w:space="0" w:color="auto"/>
        <w:right w:val="none" w:sz="0" w:space="0" w:color="auto"/>
      </w:divBdr>
      <w:divsChild>
        <w:div w:id="189685880">
          <w:marLeft w:val="0"/>
          <w:marRight w:val="0"/>
          <w:marTop w:val="0"/>
          <w:marBottom w:val="0"/>
          <w:divBdr>
            <w:top w:val="none" w:sz="0" w:space="0" w:color="auto"/>
            <w:left w:val="none" w:sz="0" w:space="0" w:color="auto"/>
            <w:bottom w:val="none" w:sz="0" w:space="0" w:color="auto"/>
            <w:right w:val="none" w:sz="0" w:space="0" w:color="auto"/>
          </w:divBdr>
          <w:divsChild>
            <w:div w:id="57366935">
              <w:marLeft w:val="0"/>
              <w:marRight w:val="0"/>
              <w:marTop w:val="0"/>
              <w:marBottom w:val="0"/>
              <w:divBdr>
                <w:top w:val="none" w:sz="0" w:space="0" w:color="auto"/>
                <w:left w:val="none" w:sz="0" w:space="0" w:color="auto"/>
                <w:bottom w:val="none" w:sz="0" w:space="0" w:color="auto"/>
                <w:right w:val="none" w:sz="0" w:space="0" w:color="auto"/>
              </w:divBdr>
              <w:divsChild>
                <w:div w:id="2085057264">
                  <w:marLeft w:val="0"/>
                  <w:marRight w:val="0"/>
                  <w:marTop w:val="0"/>
                  <w:marBottom w:val="0"/>
                  <w:divBdr>
                    <w:top w:val="none" w:sz="0" w:space="0" w:color="auto"/>
                    <w:left w:val="none" w:sz="0" w:space="0" w:color="auto"/>
                    <w:bottom w:val="none" w:sz="0" w:space="0" w:color="auto"/>
                    <w:right w:val="none" w:sz="0" w:space="0" w:color="auto"/>
                  </w:divBdr>
                  <w:divsChild>
                    <w:div w:id="2071729710">
                      <w:marLeft w:val="0"/>
                      <w:marRight w:val="0"/>
                      <w:marTop w:val="0"/>
                      <w:marBottom w:val="0"/>
                      <w:divBdr>
                        <w:top w:val="none" w:sz="0" w:space="0" w:color="auto"/>
                        <w:left w:val="none" w:sz="0" w:space="0" w:color="auto"/>
                        <w:bottom w:val="none" w:sz="0" w:space="0" w:color="auto"/>
                        <w:right w:val="none" w:sz="0" w:space="0" w:color="auto"/>
                      </w:divBdr>
                      <w:divsChild>
                        <w:div w:id="1927423305">
                          <w:marLeft w:val="0"/>
                          <w:marRight w:val="0"/>
                          <w:marTop w:val="0"/>
                          <w:marBottom w:val="0"/>
                          <w:divBdr>
                            <w:top w:val="none" w:sz="0" w:space="0" w:color="auto"/>
                            <w:left w:val="none" w:sz="0" w:space="0" w:color="auto"/>
                            <w:bottom w:val="none" w:sz="0" w:space="0" w:color="auto"/>
                            <w:right w:val="none" w:sz="0" w:space="0" w:color="auto"/>
                          </w:divBdr>
                          <w:divsChild>
                            <w:div w:id="1168057853">
                              <w:marLeft w:val="0"/>
                              <w:marRight w:val="0"/>
                              <w:marTop w:val="0"/>
                              <w:marBottom w:val="0"/>
                              <w:divBdr>
                                <w:top w:val="none" w:sz="0" w:space="0" w:color="auto"/>
                                <w:left w:val="none" w:sz="0" w:space="0" w:color="auto"/>
                                <w:bottom w:val="none" w:sz="0" w:space="0" w:color="auto"/>
                                <w:right w:val="none" w:sz="0" w:space="0" w:color="auto"/>
                              </w:divBdr>
                              <w:divsChild>
                                <w:div w:id="1608586310">
                                  <w:marLeft w:val="0"/>
                                  <w:marRight w:val="0"/>
                                  <w:marTop w:val="0"/>
                                  <w:marBottom w:val="0"/>
                                  <w:divBdr>
                                    <w:top w:val="none" w:sz="0" w:space="0" w:color="auto"/>
                                    <w:left w:val="none" w:sz="0" w:space="0" w:color="auto"/>
                                    <w:bottom w:val="none" w:sz="0" w:space="0" w:color="auto"/>
                                    <w:right w:val="none" w:sz="0" w:space="0" w:color="auto"/>
                                  </w:divBdr>
                                  <w:divsChild>
                                    <w:div w:id="1957832786">
                                      <w:marLeft w:val="0"/>
                                      <w:marRight w:val="0"/>
                                      <w:marTop w:val="0"/>
                                      <w:marBottom w:val="0"/>
                                      <w:divBdr>
                                        <w:top w:val="none" w:sz="0" w:space="0" w:color="auto"/>
                                        <w:left w:val="none" w:sz="0" w:space="0" w:color="auto"/>
                                        <w:bottom w:val="none" w:sz="0" w:space="0" w:color="auto"/>
                                        <w:right w:val="none" w:sz="0" w:space="0" w:color="auto"/>
                                      </w:divBdr>
                                      <w:divsChild>
                                        <w:div w:id="1720280267">
                                          <w:marLeft w:val="0"/>
                                          <w:marRight w:val="0"/>
                                          <w:marTop w:val="0"/>
                                          <w:marBottom w:val="0"/>
                                          <w:divBdr>
                                            <w:top w:val="none" w:sz="0" w:space="0" w:color="auto"/>
                                            <w:left w:val="none" w:sz="0" w:space="0" w:color="auto"/>
                                            <w:bottom w:val="none" w:sz="0" w:space="0" w:color="auto"/>
                                            <w:right w:val="none" w:sz="0" w:space="0" w:color="auto"/>
                                          </w:divBdr>
                                          <w:divsChild>
                                            <w:div w:id="1482891999">
                                              <w:marLeft w:val="0"/>
                                              <w:marRight w:val="0"/>
                                              <w:marTop w:val="0"/>
                                              <w:marBottom w:val="0"/>
                                              <w:divBdr>
                                                <w:top w:val="none" w:sz="0" w:space="0" w:color="auto"/>
                                                <w:left w:val="none" w:sz="0" w:space="0" w:color="auto"/>
                                                <w:bottom w:val="none" w:sz="0" w:space="0" w:color="auto"/>
                                                <w:right w:val="none" w:sz="0" w:space="0" w:color="auto"/>
                                              </w:divBdr>
                                              <w:divsChild>
                                                <w:div w:id="819804506">
                                                  <w:marLeft w:val="0"/>
                                                  <w:marRight w:val="0"/>
                                                  <w:marTop w:val="0"/>
                                                  <w:marBottom w:val="0"/>
                                                  <w:divBdr>
                                                    <w:top w:val="none" w:sz="0" w:space="0" w:color="auto"/>
                                                    <w:left w:val="none" w:sz="0" w:space="0" w:color="auto"/>
                                                    <w:bottom w:val="none" w:sz="0" w:space="0" w:color="auto"/>
                                                    <w:right w:val="none" w:sz="0" w:space="0" w:color="auto"/>
                                                  </w:divBdr>
                                                  <w:divsChild>
                                                    <w:div w:id="956183960">
                                                      <w:marLeft w:val="0"/>
                                                      <w:marRight w:val="0"/>
                                                      <w:marTop w:val="0"/>
                                                      <w:marBottom w:val="0"/>
                                                      <w:divBdr>
                                                        <w:top w:val="none" w:sz="0" w:space="0" w:color="auto"/>
                                                        <w:left w:val="none" w:sz="0" w:space="0" w:color="auto"/>
                                                        <w:bottom w:val="none" w:sz="0" w:space="0" w:color="auto"/>
                                                        <w:right w:val="none" w:sz="0" w:space="0" w:color="auto"/>
                                                      </w:divBdr>
                                                      <w:divsChild>
                                                        <w:div w:id="1561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lanilha_do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Planilha_do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9.3333333333333365E-2"/>
          <c:y val="7.9538610305290913E-2"/>
          <c:w val="0.88118452961974758"/>
          <c:h val="0.70986489846663903"/>
        </c:manualLayout>
      </c:layout>
      <c:barChart>
        <c:barDir val="col"/>
        <c:grouping val="clustered"/>
        <c:ser>
          <c:idx val="0"/>
          <c:order val="0"/>
          <c:tx>
            <c:strRef>
              <c:f>Sheet1!$A$2</c:f>
              <c:strCache>
                <c:ptCount val="1"/>
              </c:strCache>
            </c:strRef>
          </c:tx>
          <c:spPr>
            <a:pattFill prst="zigZag">
              <a:fgClr>
                <a:srgbClr val="000000"/>
              </a:fgClr>
              <a:bgClr>
                <a:srgbClr val="FFFFFF"/>
              </a:bgClr>
            </a:pattFill>
            <a:ln w="12660">
              <a:solidFill>
                <a:srgbClr val="000000"/>
              </a:solidFill>
              <a:prstDash val="solid"/>
            </a:ln>
          </c:spPr>
          <c:dPt>
            <c:idx val="0"/>
            <c:spPr>
              <a:pattFill prst="lgConfetti">
                <a:fgClr>
                  <a:srgbClr val="000000"/>
                </a:fgClr>
                <a:bgClr>
                  <a:srgbClr val="FFFFFF"/>
                </a:bgClr>
              </a:pattFill>
              <a:ln w="12660">
                <a:solidFill>
                  <a:srgbClr val="000000"/>
                </a:solidFill>
                <a:prstDash val="solid"/>
              </a:ln>
            </c:spPr>
          </c:dPt>
          <c:dPt>
            <c:idx val="1"/>
            <c:spPr>
              <a:pattFill prst="plaid">
                <a:fgClr>
                  <a:srgbClr val="000000"/>
                </a:fgClr>
                <a:bgClr>
                  <a:srgbClr val="FFFFFF"/>
                </a:bgClr>
              </a:pattFill>
              <a:ln w="12660">
                <a:solidFill>
                  <a:srgbClr val="000000"/>
                </a:solidFill>
                <a:prstDash val="solid"/>
              </a:ln>
            </c:spPr>
          </c:dPt>
          <c:dLbls>
            <c:dLbl>
              <c:idx val="1"/>
              <c:layout>
                <c:manualLayout>
                  <c:x val="-6.8608833844311917E-3"/>
                  <c:y val="0"/>
                </c:manualLayout>
              </c:layout>
              <c:showVal val="1"/>
            </c:dLbl>
            <c:numFmt formatCode="0%" sourceLinked="0"/>
            <c:spPr>
              <a:noFill/>
              <a:ln w="25320">
                <a:noFill/>
              </a:ln>
            </c:spPr>
            <c:showVal val="1"/>
          </c:dLbls>
          <c:cat>
            <c:strRef>
              <c:f>Sheet1!$B$1:$C$1</c:f>
              <c:strCache>
                <c:ptCount val="2"/>
                <c:pt idx="0">
                  <c:v>Sim</c:v>
                </c:pt>
                <c:pt idx="1">
                  <c:v>Não</c:v>
                </c:pt>
              </c:strCache>
            </c:strRef>
          </c:cat>
          <c:val>
            <c:numRef>
              <c:f>Sheet1!$B$2:$C$2</c:f>
              <c:numCache>
                <c:formatCode>0%</c:formatCode>
                <c:ptCount val="2"/>
                <c:pt idx="0">
                  <c:v>0.30000000000000032</c:v>
                </c:pt>
                <c:pt idx="1">
                  <c:v>0.70000000000000062</c:v>
                </c:pt>
              </c:numCache>
            </c:numRef>
          </c:val>
        </c:ser>
        <c:ser>
          <c:idx val="3"/>
          <c:order val="1"/>
          <c:tx>
            <c:strRef>
              <c:f>Sheet1!$A$5</c:f>
              <c:strCache>
                <c:ptCount val="1"/>
              </c:strCache>
            </c:strRef>
          </c:tx>
          <c:spPr>
            <a:solidFill>
              <a:srgbClr val="CCFFFF"/>
            </a:solidFill>
            <a:ln w="12660">
              <a:solidFill>
                <a:srgbClr val="000000"/>
              </a:solidFill>
              <a:prstDash val="solid"/>
            </a:ln>
          </c:spPr>
          <c:dLbls>
            <c:spPr>
              <a:noFill/>
              <a:ln w="25320">
                <a:noFill/>
              </a:ln>
            </c:spPr>
            <c:showVal val="1"/>
          </c:dLbls>
          <c:cat>
            <c:strRef>
              <c:f>Sheet1!$B$1:$C$1</c:f>
              <c:strCache>
                <c:ptCount val="2"/>
                <c:pt idx="0">
                  <c:v>Sim</c:v>
                </c:pt>
                <c:pt idx="1">
                  <c:v>Não</c:v>
                </c:pt>
              </c:strCache>
            </c:strRef>
          </c:cat>
          <c:val>
            <c:numRef>
              <c:f>Sheet1!$B$5:$C$5</c:f>
              <c:numCache>
                <c:formatCode>General</c:formatCode>
                <c:ptCount val="2"/>
              </c:numCache>
            </c:numRef>
          </c:val>
        </c:ser>
        <c:dLbls>
          <c:showVal val="1"/>
        </c:dLbls>
        <c:gapWidth val="60"/>
        <c:overlap val="70"/>
        <c:axId val="106478976"/>
        <c:axId val="106493056"/>
      </c:barChart>
      <c:catAx>
        <c:axId val="106478976"/>
        <c:scaling>
          <c:orientation val="maxMin"/>
        </c:scaling>
        <c:axPos val="b"/>
        <c:numFmt formatCode="@" sourceLinked="0"/>
        <c:tickLblPos val="nextTo"/>
        <c:spPr>
          <a:ln w="3165">
            <a:solidFill>
              <a:srgbClr val="000000"/>
            </a:solidFill>
            <a:prstDash val="solid"/>
          </a:ln>
        </c:spPr>
        <c:txPr>
          <a:bodyPr rot="0" vert="horz"/>
          <a:lstStyle/>
          <a:p>
            <a:pPr rtl="0">
              <a:defRPr/>
            </a:pPr>
            <a:endParaRPr lang="pt-BR"/>
          </a:p>
        </c:txPr>
        <c:crossAx val="106493056"/>
        <c:crosses val="autoZero"/>
        <c:auto val="1"/>
        <c:lblAlgn val="ctr"/>
        <c:lblOffset val="100"/>
        <c:tickLblSkip val="1"/>
        <c:tickMarkSkip val="2"/>
      </c:catAx>
      <c:valAx>
        <c:axId val="106493056"/>
        <c:scaling>
          <c:orientation val="minMax"/>
          <c:max val="0.8"/>
        </c:scaling>
        <c:axPos val="l"/>
        <c:numFmt formatCode="0%" sourceLinked="0"/>
        <c:tickLblPos val="nextTo"/>
        <c:spPr>
          <a:ln w="3165">
            <a:solidFill>
              <a:srgbClr val="000000"/>
            </a:solidFill>
            <a:prstDash val="solid"/>
          </a:ln>
        </c:spPr>
        <c:txPr>
          <a:bodyPr rot="0" vert="horz"/>
          <a:lstStyle/>
          <a:p>
            <a:pPr>
              <a:defRPr/>
            </a:pPr>
            <a:endParaRPr lang="pt-BR"/>
          </a:p>
        </c:txPr>
        <c:crossAx val="106478976"/>
        <c:crosses val="max"/>
        <c:crossBetween val="between"/>
        <c:majorUnit val="0.2"/>
      </c:valAx>
      <c:spPr>
        <a:solidFill>
          <a:srgbClr val="FFFFFF"/>
        </a:solidFill>
        <a:ln w="12660">
          <a:noFill/>
          <a:prstDash val="solid"/>
        </a:ln>
      </c:spPr>
    </c:plotArea>
    <c:plotVisOnly val="1"/>
    <c:dispBlanksAs val="gap"/>
  </c:chart>
  <c:spPr>
    <a:noFill/>
    <a:ln>
      <a:noFill/>
    </a:ln>
  </c:spPr>
  <c:txPr>
    <a:bodyPr/>
    <a:lstStyle/>
    <a:p>
      <a:pPr>
        <a:defRPr sz="1000" b="0" i="0" u="none" strike="noStrike" baseline="0">
          <a:solidFill>
            <a:srgbClr val="000000"/>
          </a:solidFill>
          <a:latin typeface="Times New Roman" pitchFamily="18" charset="0"/>
          <a:ea typeface="Arial"/>
          <a:cs typeface="Arial"/>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8.0188679245283015E-2"/>
          <c:y val="7.3798449612403103E-2"/>
          <c:w val="0.90251572327044027"/>
          <c:h val="0.74009302325581805"/>
        </c:manualLayout>
      </c:layout>
      <c:barChart>
        <c:barDir val="col"/>
        <c:grouping val="clustered"/>
        <c:ser>
          <c:idx val="0"/>
          <c:order val="0"/>
          <c:tx>
            <c:strRef>
              <c:f>Sheet1!$A$2</c:f>
              <c:strCache>
                <c:ptCount val="1"/>
              </c:strCache>
            </c:strRef>
          </c:tx>
          <c:spPr>
            <a:pattFill prst="zigZag">
              <a:fgClr>
                <a:srgbClr val="000000"/>
              </a:fgClr>
              <a:bgClr>
                <a:srgbClr val="FFFFFF"/>
              </a:bgClr>
            </a:pattFill>
            <a:ln w="12660">
              <a:solidFill>
                <a:srgbClr val="000000"/>
              </a:solidFill>
              <a:prstDash val="solid"/>
            </a:ln>
          </c:spPr>
          <c:dPt>
            <c:idx val="0"/>
            <c:spPr>
              <a:pattFill prst="lgConfetti">
                <a:fgClr>
                  <a:srgbClr val="000000"/>
                </a:fgClr>
                <a:bgClr>
                  <a:srgbClr val="FFFFFF"/>
                </a:bgClr>
              </a:pattFill>
              <a:ln w="12660">
                <a:solidFill>
                  <a:srgbClr val="000000"/>
                </a:solidFill>
                <a:prstDash val="solid"/>
              </a:ln>
            </c:spPr>
          </c:dPt>
          <c:dPt>
            <c:idx val="1"/>
            <c:spPr>
              <a:pattFill prst="wdDnDiag">
                <a:fgClr>
                  <a:srgbClr val="000000"/>
                </a:fgClr>
                <a:bgClr>
                  <a:srgbClr val="FFFFFF"/>
                </a:bgClr>
              </a:pattFill>
              <a:ln w="12660">
                <a:solidFill>
                  <a:srgbClr val="000000"/>
                </a:solidFill>
                <a:prstDash val="solid"/>
              </a:ln>
            </c:spPr>
          </c:dPt>
          <c:dPt>
            <c:idx val="2"/>
            <c:spPr>
              <a:pattFill prst="dkHorz">
                <a:fgClr>
                  <a:srgbClr val="000000"/>
                </a:fgClr>
                <a:bgClr>
                  <a:srgbClr val="FFFFFF"/>
                </a:bgClr>
              </a:pattFill>
              <a:ln w="12660">
                <a:solidFill>
                  <a:srgbClr val="000000"/>
                </a:solidFill>
                <a:prstDash val="solid"/>
              </a:ln>
            </c:spPr>
          </c:dPt>
          <c:dLbls>
            <c:numFmt formatCode="0%" sourceLinked="0"/>
            <c:spPr>
              <a:noFill/>
              <a:ln w="25321">
                <a:noFill/>
              </a:ln>
            </c:spPr>
            <c:showVal val="1"/>
          </c:dLbls>
          <c:cat>
            <c:strRef>
              <c:f>Sheet1!$B$1:$D$1</c:f>
              <c:strCache>
                <c:ptCount val="3"/>
                <c:pt idx="0">
                  <c:v>Falta de material</c:v>
                </c:pt>
                <c:pt idx="1">
                  <c:v>Insegurança</c:v>
                </c:pt>
                <c:pt idx="2">
                  <c:v>Em branco</c:v>
                </c:pt>
              </c:strCache>
            </c:strRef>
          </c:cat>
          <c:val>
            <c:numRef>
              <c:f>Sheet1!$B$2:$D$2</c:f>
              <c:numCache>
                <c:formatCode>0%</c:formatCode>
                <c:ptCount val="3"/>
                <c:pt idx="0">
                  <c:v>0.1</c:v>
                </c:pt>
                <c:pt idx="1">
                  <c:v>0.2</c:v>
                </c:pt>
                <c:pt idx="2">
                  <c:v>0.70000000000000062</c:v>
                </c:pt>
              </c:numCache>
            </c:numRef>
          </c:val>
        </c:ser>
        <c:dLbls>
          <c:showVal val="1"/>
        </c:dLbls>
        <c:gapWidth val="60"/>
        <c:overlap val="70"/>
        <c:axId val="106747776"/>
        <c:axId val="119357824"/>
      </c:barChart>
      <c:catAx>
        <c:axId val="106747776"/>
        <c:scaling>
          <c:orientation val="maxMin"/>
        </c:scaling>
        <c:axPos val="b"/>
        <c:numFmt formatCode="General" sourceLinked="1"/>
        <c:tickLblPos val="nextTo"/>
        <c:spPr>
          <a:ln w="3165">
            <a:solidFill>
              <a:srgbClr val="000000"/>
            </a:solidFill>
            <a:prstDash val="solid"/>
          </a:ln>
        </c:spPr>
        <c:txPr>
          <a:bodyPr rot="0" vert="horz"/>
          <a:lstStyle/>
          <a:p>
            <a:pPr rtl="0">
              <a:defRPr/>
            </a:pPr>
            <a:endParaRPr lang="pt-BR"/>
          </a:p>
        </c:txPr>
        <c:crossAx val="119357824"/>
        <c:crosses val="autoZero"/>
        <c:auto val="1"/>
        <c:lblAlgn val="ctr"/>
        <c:lblOffset val="100"/>
        <c:tickLblSkip val="1"/>
        <c:tickMarkSkip val="2"/>
      </c:catAx>
      <c:valAx>
        <c:axId val="119357824"/>
        <c:scaling>
          <c:orientation val="minMax"/>
          <c:max val="0.8"/>
        </c:scaling>
        <c:axPos val="l"/>
        <c:numFmt formatCode="0%" sourceLinked="0"/>
        <c:tickLblPos val="nextTo"/>
        <c:spPr>
          <a:ln w="3165">
            <a:solidFill>
              <a:srgbClr val="000000"/>
            </a:solidFill>
            <a:prstDash val="solid"/>
          </a:ln>
        </c:spPr>
        <c:txPr>
          <a:bodyPr rot="0" vert="horz"/>
          <a:lstStyle/>
          <a:p>
            <a:pPr>
              <a:defRPr/>
            </a:pPr>
            <a:endParaRPr lang="pt-BR"/>
          </a:p>
        </c:txPr>
        <c:crossAx val="106747776"/>
        <c:crosses val="max"/>
        <c:crossBetween val="between"/>
        <c:majorUnit val="0.2"/>
      </c:valAx>
      <c:spPr>
        <a:solidFill>
          <a:srgbClr val="FFFFFF"/>
        </a:solidFill>
        <a:ln w="12660">
          <a:noFill/>
          <a:prstDash val="solid"/>
        </a:ln>
      </c:spPr>
    </c:plotArea>
    <c:plotVisOnly val="1"/>
    <c:dispBlanksAs val="gap"/>
  </c:chart>
  <c:spPr>
    <a:noFill/>
    <a:ln>
      <a:noFill/>
    </a:ln>
  </c:spPr>
  <c:txPr>
    <a:bodyPr/>
    <a:lstStyle/>
    <a:p>
      <a:pPr>
        <a:defRPr sz="1000" b="0" i="0" u="none" strike="noStrike" baseline="0">
          <a:solidFill>
            <a:srgbClr val="000000"/>
          </a:solidFill>
          <a:latin typeface="Times New Roman" pitchFamily="18" charset="0"/>
          <a:ea typeface="Arial"/>
          <a:cs typeface="Arial"/>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7.949125596184442E-2"/>
          <c:y val="4.0998217468805713E-2"/>
          <c:w val="0.92004077697669162"/>
          <c:h val="0.48573497831487855"/>
        </c:manualLayout>
      </c:layout>
      <c:barChart>
        <c:barDir val="col"/>
        <c:grouping val="clustered"/>
        <c:ser>
          <c:idx val="0"/>
          <c:order val="0"/>
          <c:tx>
            <c:strRef>
              <c:f>Sheet1!$A$2</c:f>
              <c:strCache>
                <c:ptCount val="1"/>
              </c:strCache>
            </c:strRef>
          </c:tx>
          <c:spPr>
            <a:pattFill prst="zigZag">
              <a:fgClr>
                <a:srgbClr val="000000"/>
              </a:fgClr>
              <a:bgClr>
                <a:srgbClr val="FFFFFF"/>
              </a:bgClr>
            </a:pattFill>
            <a:ln w="12666">
              <a:solidFill>
                <a:srgbClr val="000000"/>
              </a:solidFill>
              <a:prstDash val="solid"/>
            </a:ln>
          </c:spPr>
          <c:dPt>
            <c:idx val="0"/>
            <c:spPr>
              <a:pattFill prst="trellis">
                <a:fgClr>
                  <a:srgbClr val="000000"/>
                </a:fgClr>
                <a:bgClr>
                  <a:srgbClr val="FFFFFF"/>
                </a:bgClr>
              </a:pattFill>
              <a:ln w="12666">
                <a:solidFill>
                  <a:srgbClr val="000000"/>
                </a:solidFill>
                <a:prstDash val="solid"/>
              </a:ln>
            </c:spPr>
          </c:dPt>
          <c:dPt>
            <c:idx val="1"/>
            <c:spPr>
              <a:pattFill prst="diagBrick">
                <a:fgClr>
                  <a:srgbClr val="000000"/>
                </a:fgClr>
                <a:bgClr>
                  <a:srgbClr val="FFFFFF"/>
                </a:bgClr>
              </a:pattFill>
              <a:ln w="12666">
                <a:solidFill>
                  <a:srgbClr val="000000"/>
                </a:solidFill>
                <a:prstDash val="solid"/>
              </a:ln>
            </c:spPr>
          </c:dPt>
          <c:dPt>
            <c:idx val="2"/>
            <c:spPr>
              <a:pattFill prst="pct10">
                <a:fgClr>
                  <a:srgbClr val="000000"/>
                </a:fgClr>
                <a:bgClr>
                  <a:srgbClr val="FFFFFF"/>
                </a:bgClr>
              </a:pattFill>
              <a:ln w="12666">
                <a:solidFill>
                  <a:srgbClr val="000000"/>
                </a:solidFill>
                <a:prstDash val="solid"/>
              </a:ln>
            </c:spPr>
          </c:dPt>
          <c:dPt>
            <c:idx val="3"/>
            <c:spPr>
              <a:pattFill prst="sphere">
                <a:fgClr>
                  <a:srgbClr val="000000"/>
                </a:fgClr>
                <a:bgClr>
                  <a:srgbClr val="FFFFFF"/>
                </a:bgClr>
              </a:pattFill>
              <a:ln w="12666">
                <a:solidFill>
                  <a:srgbClr val="000000"/>
                </a:solidFill>
                <a:prstDash val="solid"/>
              </a:ln>
            </c:spPr>
          </c:dPt>
          <c:dPt>
            <c:idx val="5"/>
            <c:spPr>
              <a:pattFill prst="lgConfetti">
                <a:fgClr>
                  <a:srgbClr val="000000"/>
                </a:fgClr>
                <a:bgClr>
                  <a:srgbClr val="FFFFFF"/>
                </a:bgClr>
              </a:pattFill>
              <a:ln w="12666">
                <a:solidFill>
                  <a:srgbClr val="000000"/>
                </a:solidFill>
                <a:prstDash val="solid"/>
              </a:ln>
            </c:spPr>
          </c:dPt>
          <c:dPt>
            <c:idx val="6"/>
            <c:spPr>
              <a:pattFill prst="narVert">
                <a:fgClr>
                  <a:srgbClr val="000000"/>
                </a:fgClr>
                <a:bgClr>
                  <a:srgbClr val="FFFFFF"/>
                </a:bgClr>
              </a:pattFill>
              <a:ln w="12666">
                <a:solidFill>
                  <a:srgbClr val="000000"/>
                </a:solidFill>
                <a:prstDash val="solid"/>
              </a:ln>
            </c:spPr>
          </c:dPt>
          <c:dLbls>
            <c:numFmt formatCode="0%" sourceLinked="0"/>
            <c:spPr>
              <a:noFill/>
              <a:ln w="25333">
                <a:noFill/>
              </a:ln>
            </c:spPr>
            <c:showVal val="1"/>
          </c:dLbls>
          <c:cat>
            <c:strRef>
              <c:f>Sheet1!$C$1:$J$1</c:f>
              <c:strCache>
                <c:ptCount val="8"/>
                <c:pt idx="0">
                  <c:v>Nunca se preparam para a turma</c:v>
                </c:pt>
                <c:pt idx="1">
                  <c:v>Com frequencia</c:v>
                </c:pt>
                <c:pt idx="2">
                  <c:v>Com pouca frequencia</c:v>
                </c:pt>
                <c:pt idx="3">
                  <c:v>Quando surge oportunidades viáveis</c:v>
                </c:pt>
                <c:pt idx="4">
                  <c:v>Está cada dia mais crescente</c:v>
                </c:pt>
                <c:pt idx="5">
                  <c:v>Estão com muita vontade</c:v>
                </c:pt>
                <c:pt idx="6">
                  <c:v>Quando querem atribuições nestas turmas</c:v>
                </c:pt>
                <c:pt idx="7">
                  <c:v>Professores extremamente desmotivados</c:v>
                </c:pt>
              </c:strCache>
            </c:strRef>
          </c:cat>
          <c:val>
            <c:numRef>
              <c:f>Sheet1!$C$2:$J$2</c:f>
              <c:numCache>
                <c:formatCode>0.0%</c:formatCode>
                <c:ptCount val="8"/>
                <c:pt idx="0">
                  <c:v>0.1</c:v>
                </c:pt>
                <c:pt idx="1">
                  <c:v>0.1</c:v>
                </c:pt>
                <c:pt idx="2">
                  <c:v>0.1</c:v>
                </c:pt>
                <c:pt idx="3">
                  <c:v>0.1</c:v>
                </c:pt>
                <c:pt idx="4">
                  <c:v>0.1</c:v>
                </c:pt>
                <c:pt idx="5">
                  <c:v>0.1</c:v>
                </c:pt>
                <c:pt idx="6">
                  <c:v>0.2</c:v>
                </c:pt>
                <c:pt idx="7">
                  <c:v>0.2</c:v>
                </c:pt>
              </c:numCache>
            </c:numRef>
          </c:val>
        </c:ser>
        <c:dLbls>
          <c:showVal val="1"/>
        </c:dLbls>
        <c:gapWidth val="60"/>
        <c:overlap val="70"/>
        <c:axId val="145556224"/>
        <c:axId val="145567744"/>
      </c:barChart>
      <c:catAx>
        <c:axId val="145556224"/>
        <c:scaling>
          <c:orientation val="maxMin"/>
        </c:scaling>
        <c:axPos val="b"/>
        <c:numFmt formatCode="General" sourceLinked="1"/>
        <c:tickLblPos val="nextTo"/>
        <c:spPr>
          <a:ln w="3167">
            <a:solidFill>
              <a:srgbClr val="000000"/>
            </a:solidFill>
            <a:prstDash val="solid"/>
          </a:ln>
        </c:spPr>
        <c:txPr>
          <a:bodyPr rot="-5400000" vert="horz" anchor="t" anchorCtr="1"/>
          <a:lstStyle/>
          <a:p>
            <a:pPr rtl="0">
              <a:defRPr/>
            </a:pPr>
            <a:endParaRPr lang="pt-BR"/>
          </a:p>
        </c:txPr>
        <c:crossAx val="145567744"/>
        <c:crosses val="autoZero"/>
        <c:auto val="1"/>
        <c:lblAlgn val="ctr"/>
        <c:lblOffset val="100"/>
        <c:tickLblSkip val="1"/>
        <c:tickMarkSkip val="2"/>
      </c:catAx>
      <c:valAx>
        <c:axId val="145567744"/>
        <c:scaling>
          <c:orientation val="minMax"/>
          <c:max val="0.5"/>
        </c:scaling>
        <c:axPos val="l"/>
        <c:numFmt formatCode="0%" sourceLinked="0"/>
        <c:tickLblPos val="nextTo"/>
        <c:spPr>
          <a:ln w="3167">
            <a:solidFill>
              <a:srgbClr val="000000"/>
            </a:solidFill>
            <a:prstDash val="solid"/>
          </a:ln>
        </c:spPr>
        <c:txPr>
          <a:bodyPr rot="0" vert="horz"/>
          <a:lstStyle/>
          <a:p>
            <a:pPr>
              <a:defRPr/>
            </a:pPr>
            <a:endParaRPr lang="pt-BR"/>
          </a:p>
        </c:txPr>
        <c:crossAx val="145556224"/>
        <c:crosses val="max"/>
        <c:crossBetween val="between"/>
        <c:majorUnit val="0.1"/>
      </c:valAx>
      <c:spPr>
        <a:solidFill>
          <a:srgbClr val="FFFFFF"/>
        </a:solidFill>
        <a:ln w="12666">
          <a:noFill/>
          <a:prstDash val="solid"/>
        </a:ln>
      </c:spPr>
    </c:plotArea>
    <c:plotVisOnly val="1"/>
    <c:dispBlanksAs val="gap"/>
  </c:chart>
  <c:spPr>
    <a:noFill/>
    <a:ln w="6350" cap="flat" cmpd="sng" algn="ctr">
      <a:noFill/>
      <a:prstDash val="solid"/>
      <a:miter lim="800000"/>
      <a:headEnd type="none" w="med" len="med"/>
      <a:tailEnd type="none" w="med" len="med"/>
    </a:ln>
  </c:spPr>
  <c:txPr>
    <a:bodyPr/>
    <a:lstStyle/>
    <a:p>
      <a:pPr>
        <a:defRPr sz="1000" b="0" i="0" u="none" strike="noStrike" baseline="0">
          <a:solidFill>
            <a:srgbClr val="000000"/>
          </a:solidFill>
          <a:latin typeface="Times New Roman" pitchFamily="18" charset="0"/>
          <a:ea typeface="Arial"/>
          <a:cs typeface="Arial"/>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7.949125596184442E-2"/>
          <c:y val="4.0998217468805713E-2"/>
          <c:w val="0.92004077697669162"/>
          <c:h val="0.48573497831487855"/>
        </c:manualLayout>
      </c:layout>
      <c:barChart>
        <c:barDir val="col"/>
        <c:grouping val="clustered"/>
        <c:ser>
          <c:idx val="0"/>
          <c:order val="0"/>
          <c:tx>
            <c:strRef>
              <c:f>Sheet1!$A$2</c:f>
              <c:strCache>
                <c:ptCount val="1"/>
              </c:strCache>
            </c:strRef>
          </c:tx>
          <c:spPr>
            <a:pattFill prst="zigZag">
              <a:fgClr>
                <a:srgbClr val="000000"/>
              </a:fgClr>
              <a:bgClr>
                <a:srgbClr val="FFFFFF"/>
              </a:bgClr>
            </a:pattFill>
            <a:ln w="12666">
              <a:solidFill>
                <a:srgbClr val="000000"/>
              </a:solidFill>
              <a:prstDash val="solid"/>
            </a:ln>
          </c:spPr>
          <c:dPt>
            <c:idx val="0"/>
            <c:spPr>
              <a:pattFill prst="trellis">
                <a:fgClr>
                  <a:srgbClr val="000000"/>
                </a:fgClr>
                <a:bgClr>
                  <a:srgbClr val="FFFFFF"/>
                </a:bgClr>
              </a:pattFill>
              <a:ln w="12666">
                <a:solidFill>
                  <a:srgbClr val="000000"/>
                </a:solidFill>
                <a:prstDash val="solid"/>
              </a:ln>
            </c:spPr>
          </c:dPt>
          <c:dPt>
            <c:idx val="1"/>
            <c:spPr>
              <a:pattFill prst="diagBrick">
                <a:fgClr>
                  <a:srgbClr val="000000"/>
                </a:fgClr>
                <a:bgClr>
                  <a:srgbClr val="FFFFFF"/>
                </a:bgClr>
              </a:pattFill>
              <a:ln w="12666">
                <a:solidFill>
                  <a:srgbClr val="000000"/>
                </a:solidFill>
                <a:prstDash val="solid"/>
              </a:ln>
            </c:spPr>
          </c:dPt>
          <c:dPt>
            <c:idx val="2"/>
            <c:spPr>
              <a:pattFill prst="pct10">
                <a:fgClr>
                  <a:srgbClr val="000000"/>
                </a:fgClr>
                <a:bgClr>
                  <a:srgbClr val="FFFFFF"/>
                </a:bgClr>
              </a:pattFill>
              <a:ln w="12666">
                <a:solidFill>
                  <a:srgbClr val="000000"/>
                </a:solidFill>
                <a:prstDash val="solid"/>
              </a:ln>
            </c:spPr>
          </c:dPt>
          <c:dPt>
            <c:idx val="3"/>
            <c:spPr>
              <a:pattFill prst="sphere">
                <a:fgClr>
                  <a:srgbClr val="000000"/>
                </a:fgClr>
                <a:bgClr>
                  <a:srgbClr val="FFFFFF"/>
                </a:bgClr>
              </a:pattFill>
              <a:ln w="12666">
                <a:solidFill>
                  <a:srgbClr val="000000"/>
                </a:solidFill>
                <a:prstDash val="solid"/>
              </a:ln>
            </c:spPr>
          </c:dPt>
          <c:dPt>
            <c:idx val="5"/>
            <c:spPr>
              <a:pattFill prst="lgConfetti">
                <a:fgClr>
                  <a:srgbClr val="000000"/>
                </a:fgClr>
                <a:bgClr>
                  <a:srgbClr val="FFFFFF"/>
                </a:bgClr>
              </a:pattFill>
              <a:ln w="12666">
                <a:solidFill>
                  <a:srgbClr val="000000"/>
                </a:solidFill>
                <a:prstDash val="solid"/>
              </a:ln>
            </c:spPr>
          </c:dPt>
          <c:dPt>
            <c:idx val="6"/>
            <c:spPr>
              <a:pattFill prst="narVert">
                <a:fgClr>
                  <a:srgbClr val="000000"/>
                </a:fgClr>
                <a:bgClr>
                  <a:srgbClr val="FFFFFF"/>
                </a:bgClr>
              </a:pattFill>
              <a:ln w="12666">
                <a:solidFill>
                  <a:srgbClr val="000000"/>
                </a:solidFill>
                <a:prstDash val="solid"/>
              </a:ln>
            </c:spPr>
          </c:dPt>
          <c:dLbls>
            <c:numFmt formatCode="0%" sourceLinked="0"/>
            <c:spPr>
              <a:noFill/>
              <a:ln w="25333">
                <a:noFill/>
              </a:ln>
            </c:spPr>
            <c:showVal val="1"/>
          </c:dLbls>
          <c:cat>
            <c:strRef>
              <c:f>Sheet1!$C$1:$I$1</c:f>
              <c:strCache>
                <c:ptCount val="7"/>
                <c:pt idx="0">
                  <c:v>Nem sempre, a teoria na graduação dá condições</c:v>
                </c:pt>
                <c:pt idx="1">
                  <c:v>Também a falta de estrutura e materiais pedagógicos</c:v>
                </c:pt>
                <c:pt idx="2">
                  <c:v>É necessário preparação e interesse do profissional</c:v>
                </c:pt>
                <c:pt idx="3">
                  <c:v>Não, a maior dificuldade é a falta de interesse dos educadores</c:v>
                </c:pt>
                <c:pt idx="4">
                  <c:v>Não, em sala de aula é totalmente diferente</c:v>
                </c:pt>
                <c:pt idx="5">
                  <c:v>É preciso mais prática</c:v>
                </c:pt>
                <c:pt idx="6">
                  <c:v>Falta interesse na nova práxis</c:v>
                </c:pt>
              </c:strCache>
            </c:strRef>
          </c:cat>
          <c:val>
            <c:numRef>
              <c:f>Sheet1!$C$2:$I$2</c:f>
              <c:numCache>
                <c:formatCode>0.0%</c:formatCode>
                <c:ptCount val="7"/>
                <c:pt idx="0">
                  <c:v>0.1</c:v>
                </c:pt>
                <c:pt idx="1">
                  <c:v>0.1</c:v>
                </c:pt>
                <c:pt idx="2">
                  <c:v>0.1</c:v>
                </c:pt>
                <c:pt idx="3">
                  <c:v>0.1</c:v>
                </c:pt>
                <c:pt idx="4">
                  <c:v>0.1</c:v>
                </c:pt>
                <c:pt idx="5">
                  <c:v>0.2</c:v>
                </c:pt>
                <c:pt idx="6">
                  <c:v>0.30000000000000032</c:v>
                </c:pt>
              </c:numCache>
            </c:numRef>
          </c:val>
        </c:ser>
        <c:dLbls>
          <c:showVal val="1"/>
        </c:dLbls>
        <c:gapWidth val="60"/>
        <c:overlap val="70"/>
        <c:axId val="161043968"/>
        <c:axId val="161045888"/>
      </c:barChart>
      <c:catAx>
        <c:axId val="161043968"/>
        <c:scaling>
          <c:orientation val="maxMin"/>
        </c:scaling>
        <c:axPos val="b"/>
        <c:numFmt formatCode="General" sourceLinked="1"/>
        <c:tickLblPos val="nextTo"/>
        <c:spPr>
          <a:ln w="3167">
            <a:solidFill>
              <a:srgbClr val="000000"/>
            </a:solidFill>
            <a:prstDash val="solid"/>
          </a:ln>
        </c:spPr>
        <c:txPr>
          <a:bodyPr rot="-5400000" vert="horz" anchor="t" anchorCtr="1"/>
          <a:lstStyle/>
          <a:p>
            <a:pPr rtl="0">
              <a:defRPr/>
            </a:pPr>
            <a:endParaRPr lang="pt-BR"/>
          </a:p>
        </c:txPr>
        <c:crossAx val="161045888"/>
        <c:crosses val="autoZero"/>
        <c:auto val="1"/>
        <c:lblAlgn val="ctr"/>
        <c:lblOffset val="100"/>
        <c:tickLblSkip val="1"/>
        <c:tickMarkSkip val="2"/>
      </c:catAx>
      <c:valAx>
        <c:axId val="161045888"/>
        <c:scaling>
          <c:orientation val="minMax"/>
          <c:max val="0.4"/>
        </c:scaling>
        <c:axPos val="l"/>
        <c:numFmt formatCode="0%" sourceLinked="0"/>
        <c:tickLblPos val="nextTo"/>
        <c:spPr>
          <a:ln w="3167">
            <a:solidFill>
              <a:srgbClr val="000000"/>
            </a:solidFill>
            <a:prstDash val="solid"/>
          </a:ln>
        </c:spPr>
        <c:txPr>
          <a:bodyPr rot="0" vert="horz"/>
          <a:lstStyle/>
          <a:p>
            <a:pPr>
              <a:defRPr/>
            </a:pPr>
            <a:endParaRPr lang="pt-BR"/>
          </a:p>
        </c:txPr>
        <c:crossAx val="161043968"/>
        <c:crosses val="max"/>
        <c:crossBetween val="between"/>
        <c:majorUnit val="0.1"/>
      </c:valAx>
      <c:spPr>
        <a:solidFill>
          <a:srgbClr val="FFFFFF"/>
        </a:solidFill>
        <a:ln w="12666">
          <a:noFill/>
          <a:prstDash val="solid"/>
        </a:ln>
      </c:spPr>
    </c:plotArea>
    <c:plotVisOnly val="1"/>
    <c:dispBlanksAs val="gap"/>
  </c:chart>
  <c:spPr>
    <a:noFill/>
    <a:ln w="6350" cap="flat" cmpd="sng" algn="ctr">
      <a:noFill/>
      <a:prstDash val="solid"/>
      <a:miter lim="800000"/>
      <a:headEnd type="none" w="med" len="med"/>
      <a:tailEnd type="none" w="med" len="med"/>
    </a:ln>
  </c:spPr>
  <c:txPr>
    <a:bodyPr/>
    <a:lstStyle/>
    <a:p>
      <a:pPr>
        <a:defRPr sz="1000" b="0" i="0" u="none" strike="noStrike" baseline="0">
          <a:solidFill>
            <a:srgbClr val="000000"/>
          </a:solidFill>
          <a:latin typeface="Times New Roman" pitchFamily="18" charset="0"/>
          <a:ea typeface="Arial"/>
          <a:cs typeface="Arial"/>
        </a:defRPr>
      </a:pPr>
      <a:endParaRPr lang="pt-B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7.82472613458529E-2"/>
          <c:y val="2.8083028083028164E-2"/>
          <c:w val="0.92175268246909758"/>
          <c:h val="0.70766269600915443"/>
        </c:manualLayout>
      </c:layout>
      <c:barChart>
        <c:barDir val="col"/>
        <c:grouping val="clustered"/>
        <c:ser>
          <c:idx val="0"/>
          <c:order val="0"/>
          <c:tx>
            <c:strRef>
              <c:f>Sheet1!$A$2</c:f>
              <c:strCache>
                <c:ptCount val="1"/>
              </c:strCache>
            </c:strRef>
          </c:tx>
          <c:spPr>
            <a:pattFill prst="zigZag">
              <a:fgClr>
                <a:srgbClr val="000000"/>
              </a:fgClr>
              <a:bgClr>
                <a:srgbClr val="FFFFFF"/>
              </a:bgClr>
            </a:pattFill>
            <a:ln w="12661">
              <a:solidFill>
                <a:srgbClr val="000000"/>
              </a:solidFill>
              <a:prstDash val="solid"/>
            </a:ln>
          </c:spPr>
          <c:dPt>
            <c:idx val="0"/>
            <c:spPr>
              <a:pattFill prst="sphere">
                <a:fgClr>
                  <a:srgbClr val="000000"/>
                </a:fgClr>
                <a:bgClr>
                  <a:srgbClr val="FFFFFF"/>
                </a:bgClr>
              </a:pattFill>
              <a:ln w="12661">
                <a:solidFill>
                  <a:srgbClr val="000000"/>
                </a:solidFill>
                <a:prstDash val="solid"/>
              </a:ln>
            </c:spPr>
          </c:dPt>
          <c:dPt>
            <c:idx val="1"/>
            <c:spPr>
              <a:pattFill prst="trellis">
                <a:fgClr>
                  <a:srgbClr val="000000"/>
                </a:fgClr>
                <a:bgClr>
                  <a:srgbClr val="FFFFFF"/>
                </a:bgClr>
              </a:pattFill>
              <a:ln w="12661">
                <a:solidFill>
                  <a:srgbClr val="000000"/>
                </a:solidFill>
                <a:prstDash val="solid"/>
              </a:ln>
            </c:spPr>
          </c:dPt>
          <c:dPt>
            <c:idx val="2"/>
            <c:spPr>
              <a:pattFill prst="plaid">
                <a:fgClr>
                  <a:srgbClr val="000000"/>
                </a:fgClr>
                <a:bgClr>
                  <a:srgbClr val="FFFFFF"/>
                </a:bgClr>
              </a:pattFill>
              <a:ln w="12661">
                <a:solidFill>
                  <a:srgbClr val="000000"/>
                </a:solidFill>
                <a:prstDash val="solid"/>
              </a:ln>
            </c:spPr>
          </c:dPt>
          <c:dPt>
            <c:idx val="3"/>
            <c:spPr>
              <a:pattFill prst="lgConfetti">
                <a:fgClr>
                  <a:srgbClr val="000000"/>
                </a:fgClr>
                <a:bgClr>
                  <a:srgbClr val="FFFFFF"/>
                </a:bgClr>
              </a:pattFill>
              <a:ln w="12661">
                <a:solidFill>
                  <a:srgbClr val="000000"/>
                </a:solidFill>
                <a:prstDash val="solid"/>
              </a:ln>
            </c:spPr>
          </c:dPt>
          <c:dLbls>
            <c:numFmt formatCode="0%" sourceLinked="0"/>
            <c:spPr>
              <a:noFill/>
              <a:ln w="25322">
                <a:noFill/>
              </a:ln>
            </c:spPr>
            <c:showVal val="1"/>
          </c:dLbls>
          <c:cat>
            <c:strRef>
              <c:f>Sheet1!$B$1:$G$1</c:f>
              <c:strCache>
                <c:ptCount val="6"/>
                <c:pt idx="1">
                  <c:v>Sim</c:v>
                </c:pt>
                <c:pt idx="2">
                  <c:v>Contribui no desenvolvimento escolar</c:v>
                </c:pt>
                <c:pt idx="3">
                  <c:v>Favorece a conhecimentos novos</c:v>
                </c:pt>
                <c:pt idx="4">
                  <c:v>   Sim, desde que seja condizente com a realidade</c:v>
                </c:pt>
                <c:pt idx="5">
                  <c:v>Sim, pois os mesmos devem se manter atualizados</c:v>
                </c:pt>
              </c:strCache>
            </c:strRef>
          </c:cat>
          <c:val>
            <c:numRef>
              <c:f>Sheet1!$B$2:$G$2</c:f>
              <c:numCache>
                <c:formatCode>0%</c:formatCode>
                <c:ptCount val="6"/>
                <c:pt idx="1">
                  <c:v>0.1</c:v>
                </c:pt>
                <c:pt idx="2">
                  <c:v>0.1</c:v>
                </c:pt>
                <c:pt idx="3">
                  <c:v>0.1</c:v>
                </c:pt>
                <c:pt idx="4">
                  <c:v>0.2</c:v>
                </c:pt>
                <c:pt idx="5">
                  <c:v>0.5</c:v>
                </c:pt>
              </c:numCache>
            </c:numRef>
          </c:val>
        </c:ser>
        <c:ser>
          <c:idx val="3"/>
          <c:order val="1"/>
          <c:tx>
            <c:strRef>
              <c:f>Sheet1!$A$5</c:f>
              <c:strCache>
                <c:ptCount val="1"/>
              </c:strCache>
            </c:strRef>
          </c:tx>
          <c:spPr>
            <a:solidFill>
              <a:srgbClr val="CCFFFF"/>
            </a:solidFill>
            <a:ln w="12661">
              <a:solidFill>
                <a:srgbClr val="000000"/>
              </a:solidFill>
              <a:prstDash val="solid"/>
            </a:ln>
          </c:spPr>
          <c:dLbls>
            <c:spPr>
              <a:noFill/>
              <a:ln w="25322">
                <a:noFill/>
              </a:ln>
            </c:spPr>
            <c:showVal val="1"/>
          </c:dLbls>
          <c:cat>
            <c:strRef>
              <c:f>Sheet1!$B$1:$G$1</c:f>
              <c:strCache>
                <c:ptCount val="6"/>
                <c:pt idx="1">
                  <c:v>Sim</c:v>
                </c:pt>
                <c:pt idx="2">
                  <c:v>Contribui no desenvolvimento escolar</c:v>
                </c:pt>
                <c:pt idx="3">
                  <c:v>Favorece a conhecimentos novos</c:v>
                </c:pt>
                <c:pt idx="4">
                  <c:v>   Sim, desde que seja condizente com a realidade</c:v>
                </c:pt>
                <c:pt idx="5">
                  <c:v>Sim, pois os mesmos devem se manter atualizados</c:v>
                </c:pt>
              </c:strCache>
            </c:strRef>
          </c:cat>
          <c:val>
            <c:numRef>
              <c:f>Sheet1!$B$5:$G$5</c:f>
              <c:numCache>
                <c:formatCode>General</c:formatCode>
                <c:ptCount val="6"/>
              </c:numCache>
            </c:numRef>
          </c:val>
        </c:ser>
        <c:dLbls>
          <c:showVal val="1"/>
        </c:dLbls>
        <c:gapWidth val="60"/>
        <c:overlap val="70"/>
        <c:axId val="176510848"/>
        <c:axId val="176512384"/>
      </c:barChart>
      <c:catAx>
        <c:axId val="176510848"/>
        <c:scaling>
          <c:orientation val="maxMin"/>
        </c:scaling>
        <c:axPos val="b"/>
        <c:numFmt formatCode="General" sourceLinked="1"/>
        <c:tickLblPos val="nextTo"/>
        <c:spPr>
          <a:ln w="3165">
            <a:solidFill>
              <a:srgbClr val="000000"/>
            </a:solidFill>
            <a:prstDash val="solid"/>
          </a:ln>
        </c:spPr>
        <c:txPr>
          <a:bodyPr rot="-5400000" vert="horz" anchor="t" anchorCtr="0"/>
          <a:lstStyle/>
          <a:p>
            <a:pPr rtl="0">
              <a:defRPr/>
            </a:pPr>
            <a:endParaRPr lang="pt-BR"/>
          </a:p>
        </c:txPr>
        <c:crossAx val="176512384"/>
        <c:crosses val="autoZero"/>
        <c:auto val="1"/>
        <c:lblAlgn val="ctr"/>
        <c:lblOffset val="100"/>
        <c:tickLblSkip val="1"/>
        <c:tickMarkSkip val="2"/>
      </c:catAx>
      <c:valAx>
        <c:axId val="176512384"/>
        <c:scaling>
          <c:orientation val="minMax"/>
        </c:scaling>
        <c:axPos val="l"/>
        <c:numFmt formatCode="0%" sourceLinked="0"/>
        <c:tickLblPos val="nextTo"/>
        <c:spPr>
          <a:ln w="3165">
            <a:solidFill>
              <a:srgbClr val="000000"/>
            </a:solidFill>
            <a:prstDash val="solid"/>
          </a:ln>
        </c:spPr>
        <c:txPr>
          <a:bodyPr rot="0" vert="horz"/>
          <a:lstStyle/>
          <a:p>
            <a:pPr>
              <a:defRPr/>
            </a:pPr>
            <a:endParaRPr lang="pt-BR"/>
          </a:p>
        </c:txPr>
        <c:crossAx val="176510848"/>
        <c:crosses val="max"/>
        <c:crossBetween val="between"/>
      </c:valAx>
      <c:spPr>
        <a:solidFill>
          <a:srgbClr val="FFFFFF"/>
        </a:solidFill>
        <a:ln w="12661">
          <a:noFill/>
          <a:prstDash val="solid"/>
        </a:ln>
      </c:spPr>
    </c:plotArea>
    <c:plotVisOnly val="1"/>
    <c:dispBlanksAs val="gap"/>
  </c:chart>
  <c:spPr>
    <a:noFill/>
    <a:ln>
      <a:noFill/>
    </a:ln>
  </c:spPr>
  <c:txPr>
    <a:bodyPr/>
    <a:lstStyle/>
    <a:p>
      <a:pPr>
        <a:defRPr sz="1000" b="0" i="0" u="none" strike="noStrike" baseline="0">
          <a:solidFill>
            <a:srgbClr val="000000"/>
          </a:solidFill>
          <a:latin typeface="Times New Roman" pitchFamily="18" charset="0"/>
          <a:ea typeface="Arial"/>
          <a:cs typeface="Arial"/>
        </a:defRPr>
      </a:pPr>
      <a:endParaRPr lang="pt-B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8.3773584905660378E-2"/>
          <c:y val="4.6548556430446177E-2"/>
          <c:w val="0.92004077697669162"/>
          <c:h val="0.39136030409991918"/>
        </c:manualLayout>
      </c:layout>
      <c:barChart>
        <c:barDir val="col"/>
        <c:grouping val="clustered"/>
        <c:ser>
          <c:idx val="0"/>
          <c:order val="0"/>
          <c:tx>
            <c:strRef>
              <c:f>Sheet1!$A$2</c:f>
              <c:strCache>
                <c:ptCount val="1"/>
              </c:strCache>
            </c:strRef>
          </c:tx>
          <c:spPr>
            <a:pattFill prst="zigZag">
              <a:fgClr>
                <a:srgbClr val="000000"/>
              </a:fgClr>
              <a:bgClr>
                <a:srgbClr val="FFFFFF"/>
              </a:bgClr>
            </a:pattFill>
            <a:ln w="12666">
              <a:solidFill>
                <a:srgbClr val="000000"/>
              </a:solidFill>
              <a:prstDash val="solid"/>
            </a:ln>
          </c:spPr>
          <c:dPt>
            <c:idx val="0"/>
            <c:spPr>
              <a:pattFill prst="trellis">
                <a:fgClr>
                  <a:srgbClr val="000000"/>
                </a:fgClr>
                <a:bgClr>
                  <a:srgbClr val="FFFFFF"/>
                </a:bgClr>
              </a:pattFill>
              <a:ln w="12666">
                <a:solidFill>
                  <a:srgbClr val="000000"/>
                </a:solidFill>
                <a:prstDash val="solid"/>
              </a:ln>
            </c:spPr>
          </c:dPt>
          <c:dPt>
            <c:idx val="1"/>
            <c:spPr>
              <a:pattFill prst="diagBrick">
                <a:fgClr>
                  <a:srgbClr val="000000"/>
                </a:fgClr>
                <a:bgClr>
                  <a:srgbClr val="FFFFFF"/>
                </a:bgClr>
              </a:pattFill>
              <a:ln w="12666">
                <a:solidFill>
                  <a:srgbClr val="000000"/>
                </a:solidFill>
                <a:prstDash val="solid"/>
              </a:ln>
            </c:spPr>
          </c:dPt>
          <c:dPt>
            <c:idx val="2"/>
            <c:spPr>
              <a:pattFill prst="pct10">
                <a:fgClr>
                  <a:srgbClr val="000000"/>
                </a:fgClr>
                <a:bgClr>
                  <a:srgbClr val="FFFFFF"/>
                </a:bgClr>
              </a:pattFill>
              <a:ln w="12666">
                <a:solidFill>
                  <a:srgbClr val="000000"/>
                </a:solidFill>
                <a:prstDash val="solid"/>
              </a:ln>
            </c:spPr>
          </c:dPt>
          <c:dPt>
            <c:idx val="3"/>
            <c:spPr>
              <a:pattFill prst="sphere">
                <a:fgClr>
                  <a:srgbClr val="000000"/>
                </a:fgClr>
                <a:bgClr>
                  <a:srgbClr val="FFFFFF"/>
                </a:bgClr>
              </a:pattFill>
              <a:ln w="12666">
                <a:solidFill>
                  <a:srgbClr val="000000"/>
                </a:solidFill>
                <a:prstDash val="solid"/>
              </a:ln>
            </c:spPr>
          </c:dPt>
          <c:dLbls>
            <c:dLbl>
              <c:idx val="4"/>
              <c:layout>
                <c:manualLayout>
                  <c:x val="-6.8607033040252504E-3"/>
                  <c:y val="0"/>
                </c:manualLayout>
              </c:layout>
              <c:showVal val="1"/>
            </c:dLbl>
            <c:numFmt formatCode="0%" sourceLinked="0"/>
            <c:spPr>
              <a:noFill/>
              <a:ln w="25333">
                <a:noFill/>
              </a:ln>
            </c:spPr>
            <c:showVal val="1"/>
          </c:dLbls>
          <c:cat>
            <c:strRef>
              <c:f>Sheet1!$C$1:$G$1</c:f>
              <c:strCache>
                <c:ptCount val="5"/>
                <c:pt idx="0">
                  <c:v>Isso é alcançado quando todo o sistema fala a mesma coisa</c:v>
                </c:pt>
                <c:pt idx="1">
                  <c:v>Ajuda o professor a ser mais criativo</c:v>
                </c:pt>
                <c:pt idx="2">
                  <c:v>Quem se propõe a fazer algo tem que dar o seu melhor</c:v>
                </c:pt>
                <c:pt idx="3">
                  <c:v>Sim</c:v>
                </c:pt>
                <c:pt idx="4">
                  <c:v>Com certeza, quem gosta do que faz se dedica ao máximo</c:v>
                </c:pt>
              </c:strCache>
            </c:strRef>
          </c:cat>
          <c:val>
            <c:numRef>
              <c:f>Sheet1!$C$2:$G$2</c:f>
              <c:numCache>
                <c:formatCode>0.0%</c:formatCode>
                <c:ptCount val="5"/>
                <c:pt idx="0">
                  <c:v>0.1</c:v>
                </c:pt>
                <c:pt idx="1">
                  <c:v>0.1</c:v>
                </c:pt>
                <c:pt idx="2">
                  <c:v>0.1</c:v>
                </c:pt>
                <c:pt idx="3">
                  <c:v>0.1</c:v>
                </c:pt>
                <c:pt idx="4">
                  <c:v>0.60000000000000064</c:v>
                </c:pt>
              </c:numCache>
            </c:numRef>
          </c:val>
        </c:ser>
        <c:dLbls>
          <c:showVal val="1"/>
        </c:dLbls>
        <c:gapWidth val="60"/>
        <c:overlap val="70"/>
        <c:axId val="176521600"/>
        <c:axId val="176523136"/>
      </c:barChart>
      <c:catAx>
        <c:axId val="176521600"/>
        <c:scaling>
          <c:orientation val="maxMin"/>
        </c:scaling>
        <c:axPos val="b"/>
        <c:numFmt formatCode="General" sourceLinked="1"/>
        <c:tickLblPos val="nextTo"/>
        <c:spPr>
          <a:ln w="3167">
            <a:solidFill>
              <a:srgbClr val="000000"/>
            </a:solidFill>
            <a:prstDash val="solid"/>
          </a:ln>
        </c:spPr>
        <c:txPr>
          <a:bodyPr rot="-5400000" vert="horz" anchor="t" anchorCtr="1"/>
          <a:lstStyle/>
          <a:p>
            <a:pPr rtl="0">
              <a:defRPr/>
            </a:pPr>
            <a:endParaRPr lang="pt-BR"/>
          </a:p>
        </c:txPr>
        <c:crossAx val="176523136"/>
        <c:crosses val="autoZero"/>
        <c:auto val="1"/>
        <c:lblAlgn val="ctr"/>
        <c:lblOffset val="100"/>
        <c:tickLblSkip val="1"/>
        <c:tickMarkSkip val="2"/>
      </c:catAx>
      <c:valAx>
        <c:axId val="176523136"/>
        <c:scaling>
          <c:orientation val="minMax"/>
          <c:max val="0.60000000000000064"/>
        </c:scaling>
        <c:axPos val="l"/>
        <c:numFmt formatCode="0%" sourceLinked="0"/>
        <c:tickLblPos val="nextTo"/>
        <c:spPr>
          <a:ln w="3167">
            <a:solidFill>
              <a:srgbClr val="000000"/>
            </a:solidFill>
            <a:prstDash val="solid"/>
          </a:ln>
        </c:spPr>
        <c:txPr>
          <a:bodyPr rot="0" vert="horz"/>
          <a:lstStyle/>
          <a:p>
            <a:pPr>
              <a:defRPr/>
            </a:pPr>
            <a:endParaRPr lang="pt-BR"/>
          </a:p>
        </c:txPr>
        <c:crossAx val="176521600"/>
        <c:crosses val="max"/>
        <c:crossBetween val="between"/>
        <c:majorUnit val="0.1"/>
      </c:valAx>
      <c:spPr>
        <a:solidFill>
          <a:srgbClr val="FFFFFF"/>
        </a:solidFill>
        <a:ln w="12666">
          <a:noFill/>
          <a:prstDash val="solid"/>
        </a:ln>
      </c:spPr>
    </c:plotArea>
    <c:plotVisOnly val="1"/>
    <c:dispBlanksAs val="gap"/>
  </c:chart>
  <c:spPr>
    <a:noFill/>
    <a:ln w="6350" cap="flat" cmpd="sng" algn="ctr">
      <a:noFill/>
      <a:prstDash val="solid"/>
      <a:miter lim="800000"/>
      <a:headEnd type="none" w="med" len="med"/>
      <a:tailEnd type="none" w="med" len="med"/>
    </a:ln>
  </c:spPr>
  <c:txPr>
    <a:bodyPr/>
    <a:lstStyle/>
    <a:p>
      <a:pPr>
        <a:defRPr sz="1000" b="0" i="0" u="none" strike="noStrike" baseline="0">
          <a:solidFill>
            <a:srgbClr val="000000"/>
          </a:solidFill>
          <a:latin typeface="Times New Roman" pitchFamily="18" charset="0"/>
          <a:ea typeface="Arial"/>
          <a:cs typeface="Arial"/>
        </a:defRPr>
      </a:pPr>
      <a:endParaRPr lang="pt-B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7.949125596184442E-2"/>
          <c:y val="7.9041888056675849E-2"/>
          <c:w val="0.92004077697669162"/>
          <c:h val="0.42140579988477211"/>
        </c:manualLayout>
      </c:layout>
      <c:barChart>
        <c:barDir val="col"/>
        <c:grouping val="clustered"/>
        <c:ser>
          <c:idx val="0"/>
          <c:order val="0"/>
          <c:tx>
            <c:strRef>
              <c:f>Sheet1!$A$2</c:f>
              <c:strCache>
                <c:ptCount val="1"/>
              </c:strCache>
            </c:strRef>
          </c:tx>
          <c:spPr>
            <a:pattFill prst="zigZag">
              <a:fgClr>
                <a:srgbClr val="000000"/>
              </a:fgClr>
              <a:bgClr>
                <a:srgbClr val="FFFFFF"/>
              </a:bgClr>
            </a:pattFill>
            <a:ln w="12666">
              <a:solidFill>
                <a:srgbClr val="000000"/>
              </a:solidFill>
              <a:prstDash val="solid"/>
            </a:ln>
          </c:spPr>
          <c:dPt>
            <c:idx val="0"/>
            <c:spPr>
              <a:pattFill prst="trellis">
                <a:fgClr>
                  <a:srgbClr val="000000"/>
                </a:fgClr>
                <a:bgClr>
                  <a:srgbClr val="FFFFFF"/>
                </a:bgClr>
              </a:pattFill>
              <a:ln w="12666">
                <a:solidFill>
                  <a:srgbClr val="000000"/>
                </a:solidFill>
                <a:prstDash val="solid"/>
              </a:ln>
            </c:spPr>
          </c:dPt>
          <c:dPt>
            <c:idx val="1"/>
            <c:spPr>
              <a:pattFill prst="diagBrick">
                <a:fgClr>
                  <a:srgbClr val="000000"/>
                </a:fgClr>
                <a:bgClr>
                  <a:srgbClr val="FFFFFF"/>
                </a:bgClr>
              </a:pattFill>
              <a:ln w="12666">
                <a:solidFill>
                  <a:srgbClr val="000000"/>
                </a:solidFill>
                <a:prstDash val="solid"/>
              </a:ln>
            </c:spPr>
          </c:dPt>
          <c:dPt>
            <c:idx val="2"/>
            <c:spPr>
              <a:pattFill prst="pct10">
                <a:fgClr>
                  <a:srgbClr val="000000"/>
                </a:fgClr>
                <a:bgClr>
                  <a:srgbClr val="FFFFFF"/>
                </a:bgClr>
              </a:pattFill>
              <a:ln w="12666">
                <a:solidFill>
                  <a:srgbClr val="000000"/>
                </a:solidFill>
                <a:prstDash val="solid"/>
              </a:ln>
            </c:spPr>
          </c:dPt>
          <c:dPt>
            <c:idx val="3"/>
            <c:spPr>
              <a:pattFill prst="sphere">
                <a:fgClr>
                  <a:srgbClr val="000000"/>
                </a:fgClr>
                <a:bgClr>
                  <a:srgbClr val="FFFFFF"/>
                </a:bgClr>
              </a:pattFill>
              <a:ln w="12666">
                <a:solidFill>
                  <a:srgbClr val="000000"/>
                </a:solidFill>
                <a:prstDash val="solid"/>
              </a:ln>
            </c:spPr>
          </c:dPt>
          <c:dLbls>
            <c:numFmt formatCode="0%" sourceLinked="0"/>
            <c:spPr>
              <a:noFill/>
              <a:ln w="25333">
                <a:noFill/>
              </a:ln>
            </c:spPr>
            <c:showVal val="1"/>
          </c:dLbls>
          <c:cat>
            <c:strRef>
              <c:f>Sheet1!$C$1:$G$1</c:f>
              <c:strCache>
                <c:ptCount val="5"/>
                <c:pt idx="0">
                  <c:v>Sim, através do planejamento e conversa com os professores</c:v>
                </c:pt>
                <c:pt idx="1">
                  <c:v>Sim,  me considero preparada para a função</c:v>
                </c:pt>
                <c:pt idx="2">
                  <c:v>Sempre temos algo novo a aprender</c:v>
                </c:pt>
                <c:pt idx="3">
                  <c:v>Sim</c:v>
                </c:pt>
                <c:pt idx="4">
                  <c:v>Sim, procuro sempre aprimorá-la</c:v>
                </c:pt>
              </c:strCache>
            </c:strRef>
          </c:cat>
          <c:val>
            <c:numRef>
              <c:f>Sheet1!$C$2:$G$2</c:f>
              <c:numCache>
                <c:formatCode>0.0%</c:formatCode>
                <c:ptCount val="5"/>
                <c:pt idx="0">
                  <c:v>0.1</c:v>
                </c:pt>
                <c:pt idx="1">
                  <c:v>0.1</c:v>
                </c:pt>
                <c:pt idx="2">
                  <c:v>0.2</c:v>
                </c:pt>
                <c:pt idx="3">
                  <c:v>0.2</c:v>
                </c:pt>
                <c:pt idx="4">
                  <c:v>0.4</c:v>
                </c:pt>
              </c:numCache>
            </c:numRef>
          </c:val>
        </c:ser>
        <c:dLbls>
          <c:showVal val="1"/>
        </c:dLbls>
        <c:gapWidth val="60"/>
        <c:overlap val="70"/>
        <c:axId val="176552576"/>
        <c:axId val="176685440"/>
      </c:barChart>
      <c:catAx>
        <c:axId val="176552576"/>
        <c:scaling>
          <c:orientation val="maxMin"/>
        </c:scaling>
        <c:axPos val="b"/>
        <c:numFmt formatCode="General" sourceLinked="1"/>
        <c:tickLblPos val="nextTo"/>
        <c:spPr>
          <a:ln w="3167">
            <a:solidFill>
              <a:srgbClr val="000000"/>
            </a:solidFill>
            <a:prstDash val="solid"/>
          </a:ln>
        </c:spPr>
        <c:txPr>
          <a:bodyPr rot="-5400000" vert="horz" anchor="t" anchorCtr="1"/>
          <a:lstStyle/>
          <a:p>
            <a:pPr rtl="0">
              <a:defRPr/>
            </a:pPr>
            <a:endParaRPr lang="pt-BR"/>
          </a:p>
        </c:txPr>
        <c:crossAx val="176685440"/>
        <c:crosses val="autoZero"/>
        <c:auto val="1"/>
        <c:lblAlgn val="ctr"/>
        <c:lblOffset val="100"/>
        <c:tickLblSkip val="1"/>
        <c:tickMarkSkip val="2"/>
      </c:catAx>
      <c:valAx>
        <c:axId val="176685440"/>
        <c:scaling>
          <c:orientation val="minMax"/>
          <c:max val="0.60000000000000064"/>
        </c:scaling>
        <c:axPos val="l"/>
        <c:numFmt formatCode="0%" sourceLinked="0"/>
        <c:tickLblPos val="nextTo"/>
        <c:spPr>
          <a:ln w="3167">
            <a:solidFill>
              <a:srgbClr val="000000"/>
            </a:solidFill>
            <a:prstDash val="solid"/>
          </a:ln>
        </c:spPr>
        <c:txPr>
          <a:bodyPr rot="0" vert="horz"/>
          <a:lstStyle/>
          <a:p>
            <a:pPr>
              <a:defRPr/>
            </a:pPr>
            <a:endParaRPr lang="pt-BR"/>
          </a:p>
        </c:txPr>
        <c:crossAx val="176552576"/>
        <c:crosses val="max"/>
        <c:crossBetween val="between"/>
        <c:majorUnit val="0.1"/>
      </c:valAx>
      <c:spPr>
        <a:solidFill>
          <a:srgbClr val="FFFFFF"/>
        </a:solidFill>
        <a:ln w="12666">
          <a:noFill/>
          <a:prstDash val="solid"/>
        </a:ln>
      </c:spPr>
    </c:plotArea>
    <c:plotVisOnly val="1"/>
    <c:dispBlanksAs val="gap"/>
  </c:chart>
  <c:spPr>
    <a:noFill/>
    <a:ln w="6350" cap="flat" cmpd="sng" algn="ctr">
      <a:noFill/>
      <a:prstDash val="solid"/>
      <a:miter lim="800000"/>
      <a:headEnd type="none" w="med" len="med"/>
      <a:tailEnd type="none" w="med" len="med"/>
    </a:ln>
  </c:spPr>
  <c:txPr>
    <a:bodyPr/>
    <a:lstStyle/>
    <a:p>
      <a:pPr>
        <a:defRPr sz="1000" b="0" i="0" u="none" strike="noStrike" baseline="0">
          <a:solidFill>
            <a:srgbClr val="000000"/>
          </a:solidFill>
          <a:latin typeface="Times New Roman" pitchFamily="18" charset="0"/>
          <a:ea typeface="Arial"/>
          <a:cs typeface="Arial"/>
        </a:defRPr>
      </a:pPr>
      <a:endParaRPr lang="pt-B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7.949125596184442E-2"/>
          <c:y val="7.9042106916122734E-2"/>
          <c:w val="0.92004077697669162"/>
          <c:h val="0.42140565762613003"/>
        </c:manualLayout>
      </c:layout>
      <c:barChart>
        <c:barDir val="col"/>
        <c:grouping val="clustered"/>
        <c:ser>
          <c:idx val="0"/>
          <c:order val="0"/>
          <c:tx>
            <c:strRef>
              <c:f>Sheet1!$A$2</c:f>
              <c:strCache>
                <c:ptCount val="1"/>
              </c:strCache>
            </c:strRef>
          </c:tx>
          <c:spPr>
            <a:pattFill prst="zigZag">
              <a:fgClr>
                <a:srgbClr val="000000"/>
              </a:fgClr>
              <a:bgClr>
                <a:srgbClr val="FFFFFF"/>
              </a:bgClr>
            </a:pattFill>
            <a:ln w="12666">
              <a:solidFill>
                <a:srgbClr val="000000"/>
              </a:solidFill>
              <a:prstDash val="solid"/>
            </a:ln>
          </c:spPr>
          <c:dPt>
            <c:idx val="0"/>
            <c:spPr>
              <a:pattFill prst="trellis">
                <a:fgClr>
                  <a:srgbClr val="000000"/>
                </a:fgClr>
                <a:bgClr>
                  <a:srgbClr val="FFFFFF"/>
                </a:bgClr>
              </a:pattFill>
              <a:ln w="12666">
                <a:solidFill>
                  <a:srgbClr val="000000"/>
                </a:solidFill>
                <a:prstDash val="solid"/>
              </a:ln>
            </c:spPr>
          </c:dPt>
          <c:dPt>
            <c:idx val="1"/>
            <c:spPr>
              <a:pattFill prst="diagBrick">
                <a:fgClr>
                  <a:srgbClr val="000000"/>
                </a:fgClr>
                <a:bgClr>
                  <a:srgbClr val="FFFFFF"/>
                </a:bgClr>
              </a:pattFill>
              <a:ln w="12666">
                <a:solidFill>
                  <a:srgbClr val="000000"/>
                </a:solidFill>
                <a:prstDash val="solid"/>
              </a:ln>
            </c:spPr>
          </c:dPt>
          <c:dPt>
            <c:idx val="2"/>
            <c:spPr>
              <a:pattFill prst="pct10">
                <a:fgClr>
                  <a:srgbClr val="000000"/>
                </a:fgClr>
                <a:bgClr>
                  <a:srgbClr val="FFFFFF"/>
                </a:bgClr>
              </a:pattFill>
              <a:ln w="12666">
                <a:solidFill>
                  <a:srgbClr val="000000"/>
                </a:solidFill>
                <a:prstDash val="solid"/>
              </a:ln>
            </c:spPr>
          </c:dPt>
          <c:dPt>
            <c:idx val="3"/>
            <c:spPr>
              <a:pattFill prst="sphere">
                <a:fgClr>
                  <a:srgbClr val="000000"/>
                </a:fgClr>
                <a:bgClr>
                  <a:srgbClr val="FFFFFF"/>
                </a:bgClr>
              </a:pattFill>
              <a:ln w="12666">
                <a:solidFill>
                  <a:srgbClr val="000000"/>
                </a:solidFill>
                <a:prstDash val="solid"/>
              </a:ln>
            </c:spPr>
          </c:dPt>
          <c:dLbls>
            <c:numFmt formatCode="0%" sourceLinked="0"/>
            <c:spPr>
              <a:noFill/>
              <a:ln w="25333">
                <a:noFill/>
              </a:ln>
            </c:spPr>
            <c:showVal val="1"/>
          </c:dLbls>
          <c:cat>
            <c:strRef>
              <c:f>Sheet1!$C$1:$H$1</c:f>
              <c:strCache>
                <c:ptCount val="6"/>
                <c:pt idx="0">
                  <c:v>Muito, conseguimos perceber o que pode ou não ser aproveitado </c:v>
                </c:pt>
                <c:pt idx="1">
                  <c:v>Sim</c:v>
                </c:pt>
                <c:pt idx="2">
                  <c:v>Só tem domínio com um bom planejamento</c:v>
                </c:pt>
                <c:pt idx="3">
                  <c:v>Nada se constrói sem planejamento</c:v>
                </c:pt>
                <c:pt idx="4">
                  <c:v>Planejamento é a base</c:v>
                </c:pt>
                <c:pt idx="5">
                  <c:v>Com um bom planejamento você administra aula com mais propriedade</c:v>
                </c:pt>
              </c:strCache>
            </c:strRef>
          </c:cat>
          <c:val>
            <c:numRef>
              <c:f>Sheet1!$C$2:$H$2</c:f>
              <c:numCache>
                <c:formatCode>0.0%</c:formatCode>
                <c:ptCount val="6"/>
                <c:pt idx="0">
                  <c:v>0.1</c:v>
                </c:pt>
                <c:pt idx="1">
                  <c:v>0.1</c:v>
                </c:pt>
                <c:pt idx="2">
                  <c:v>0.1</c:v>
                </c:pt>
                <c:pt idx="3">
                  <c:v>0.2</c:v>
                </c:pt>
                <c:pt idx="4">
                  <c:v>0.2</c:v>
                </c:pt>
                <c:pt idx="5">
                  <c:v>0.30000000000000032</c:v>
                </c:pt>
              </c:numCache>
            </c:numRef>
          </c:val>
        </c:ser>
        <c:dLbls>
          <c:showVal val="1"/>
        </c:dLbls>
        <c:gapWidth val="60"/>
        <c:overlap val="70"/>
        <c:axId val="177017984"/>
        <c:axId val="177019520"/>
      </c:barChart>
      <c:catAx>
        <c:axId val="177017984"/>
        <c:scaling>
          <c:orientation val="maxMin"/>
        </c:scaling>
        <c:axPos val="b"/>
        <c:numFmt formatCode="General" sourceLinked="1"/>
        <c:tickLblPos val="nextTo"/>
        <c:spPr>
          <a:ln w="3167">
            <a:solidFill>
              <a:srgbClr val="000000"/>
            </a:solidFill>
            <a:prstDash val="solid"/>
          </a:ln>
        </c:spPr>
        <c:txPr>
          <a:bodyPr rot="-5400000" vert="horz" anchor="t" anchorCtr="1"/>
          <a:lstStyle/>
          <a:p>
            <a:pPr rtl="0">
              <a:defRPr/>
            </a:pPr>
            <a:endParaRPr lang="pt-BR"/>
          </a:p>
        </c:txPr>
        <c:crossAx val="177019520"/>
        <c:crosses val="autoZero"/>
        <c:auto val="1"/>
        <c:lblAlgn val="ctr"/>
        <c:lblOffset val="100"/>
        <c:tickLblSkip val="1"/>
        <c:tickMarkSkip val="2"/>
      </c:catAx>
      <c:valAx>
        <c:axId val="177019520"/>
        <c:scaling>
          <c:orientation val="minMax"/>
          <c:max val="0.4"/>
        </c:scaling>
        <c:axPos val="l"/>
        <c:numFmt formatCode="0%" sourceLinked="0"/>
        <c:tickLblPos val="nextTo"/>
        <c:spPr>
          <a:ln w="3167">
            <a:solidFill>
              <a:srgbClr val="000000"/>
            </a:solidFill>
            <a:prstDash val="solid"/>
          </a:ln>
        </c:spPr>
        <c:txPr>
          <a:bodyPr rot="0" vert="horz"/>
          <a:lstStyle/>
          <a:p>
            <a:pPr>
              <a:defRPr/>
            </a:pPr>
            <a:endParaRPr lang="pt-BR"/>
          </a:p>
        </c:txPr>
        <c:crossAx val="177017984"/>
        <c:crosses val="max"/>
        <c:crossBetween val="between"/>
        <c:majorUnit val="0.1"/>
      </c:valAx>
      <c:spPr>
        <a:solidFill>
          <a:srgbClr val="FFFFFF"/>
        </a:solidFill>
        <a:ln w="12666">
          <a:noFill/>
          <a:prstDash val="solid"/>
        </a:ln>
      </c:spPr>
    </c:plotArea>
    <c:plotVisOnly val="1"/>
    <c:dispBlanksAs val="gap"/>
  </c:chart>
  <c:spPr>
    <a:noFill/>
    <a:ln w="6350" cap="flat" cmpd="sng" algn="ctr">
      <a:noFill/>
      <a:prstDash val="solid"/>
      <a:miter lim="800000"/>
      <a:headEnd type="none" w="med" len="med"/>
      <a:tailEnd type="none" w="med" len="med"/>
    </a:ln>
  </c:spPr>
  <c:txPr>
    <a:bodyPr/>
    <a:lstStyle/>
    <a:p>
      <a:pPr>
        <a:defRPr sz="1000" b="0" i="0" u="none" strike="noStrike" baseline="0">
          <a:solidFill>
            <a:srgbClr val="000000"/>
          </a:solidFill>
          <a:latin typeface="Times New Roman" pitchFamily="18" charset="0"/>
          <a:ea typeface="Arial"/>
          <a:cs typeface="Arial"/>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13FB9-F8EB-40E6-85B0-C0B3DE41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5582</Words>
  <Characters>30147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Usuario</cp:lastModifiedBy>
  <cp:revision>3</cp:revision>
  <cp:lastPrinted>2013-05-27T20:01:00Z</cp:lastPrinted>
  <dcterms:created xsi:type="dcterms:W3CDTF">2016-03-20T18:59:00Z</dcterms:created>
  <dcterms:modified xsi:type="dcterms:W3CDTF">2016-03-20T19:00:00Z</dcterms:modified>
</cp:coreProperties>
</file>