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E" w:rsidRDefault="00F12350" w:rsidP="00F12350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 Meditação</w:t>
      </w:r>
    </w:p>
    <w:p w:rsidR="00F12350" w:rsidRDefault="00F12350" w:rsidP="00F12350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Interna das Palavras</w:t>
      </w:r>
    </w:p>
    <w:p w:rsidR="00F12350" w:rsidRDefault="00F12350" w:rsidP="00F1235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Venceu a toda a antiga filosofia a meditação moderna da virtude intrínseca das palavras, a qual, segundo esta nova especulação, pode achar-se em qualquer sinal exterior, porque tão enriquecidos nos deixou a natureza. E assim como para tirar água de um poço, pelo instrumento de uma nora nos servimos de vasilhas de barro,</w:t>
      </w:r>
      <w:r w:rsidR="00D57DDF">
        <w:rPr>
          <w:rFonts w:asciiTheme="minorBidi" w:hAnsiTheme="minorBidi"/>
          <w:sz w:val="24"/>
          <w:szCs w:val="24"/>
        </w:rPr>
        <w:t xml:space="preserve"> e o mesmo uso tiveram se as fizermos de pau ou de qualquer metal, da mesma maneira diremos que para tirar do profundo de nosso peito </w:t>
      </w:r>
      <w:proofErr w:type="gramStart"/>
      <w:r w:rsidR="00D57DDF">
        <w:rPr>
          <w:rFonts w:asciiTheme="minorBidi" w:hAnsiTheme="minorBidi"/>
          <w:sz w:val="24"/>
          <w:szCs w:val="24"/>
        </w:rPr>
        <w:t>quaisquer conceitos, como ordinariamente nos servimos</w:t>
      </w:r>
      <w:proofErr w:type="gramEnd"/>
      <w:r w:rsidR="00D57DDF">
        <w:rPr>
          <w:rFonts w:asciiTheme="minorBidi" w:hAnsiTheme="minorBidi"/>
          <w:sz w:val="24"/>
          <w:szCs w:val="24"/>
        </w:rPr>
        <w:t xml:space="preserve"> de palavras em que haja força e aptidão idônea, para que em virtude delas demonstremos nossas paixões à prática e uso exterior; assim também proveu a natureza de outros sinais, em cuja virtude pudéssemos obrar o próprio efeito; porque quando por relaxação dos idiomas, ou outra qualquer impossibilidade nos não soubéssemos declarar por palavras, ficassem estes sinais como fiadores e intérpretes invencíveis de nossos interiores contra qualquer dificuldade e impedimento.</w:t>
      </w:r>
    </w:p>
    <w:p w:rsidR="00D57DDF" w:rsidRDefault="00D57DDF" w:rsidP="00F1235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r w:rsidR="00485804">
        <w:rPr>
          <w:rFonts w:asciiTheme="minorBidi" w:hAnsiTheme="minorBidi"/>
          <w:sz w:val="24"/>
          <w:szCs w:val="24"/>
        </w:rPr>
        <w:t xml:space="preserve">João Paulo </w:t>
      </w:r>
      <w:proofErr w:type="spellStart"/>
      <w:r w:rsidR="00485804">
        <w:rPr>
          <w:rFonts w:asciiTheme="minorBidi" w:hAnsiTheme="minorBidi"/>
          <w:sz w:val="24"/>
          <w:szCs w:val="24"/>
        </w:rPr>
        <w:t>Bonet</w:t>
      </w:r>
      <w:proofErr w:type="spellEnd"/>
      <w:r w:rsidR="00485804">
        <w:rPr>
          <w:rFonts w:asciiTheme="minorBidi" w:hAnsiTheme="minorBidi"/>
          <w:sz w:val="24"/>
          <w:szCs w:val="24"/>
        </w:rPr>
        <w:t xml:space="preserve">, de nação catalã, raríssimo engenho de nossos tempos, filosofou tão profundamente nesta matéria, que parece excedeu os limites do engenho humano, achando aquela </w:t>
      </w:r>
      <w:proofErr w:type="spellStart"/>
      <w:r w:rsidR="00485804">
        <w:rPr>
          <w:rFonts w:asciiTheme="minorBidi" w:hAnsiTheme="minorBidi"/>
          <w:sz w:val="24"/>
          <w:szCs w:val="24"/>
        </w:rPr>
        <w:t>estupendíssima</w:t>
      </w:r>
      <w:proofErr w:type="spellEnd"/>
      <w:r w:rsidR="00485804">
        <w:rPr>
          <w:rFonts w:asciiTheme="minorBidi" w:hAnsiTheme="minorBidi"/>
          <w:sz w:val="24"/>
          <w:szCs w:val="24"/>
        </w:rPr>
        <w:t xml:space="preserve"> arte de ensinar a falar os mudos, coisa nunca antes vista no mundo, e quando conhecida, admirável: a qual arte e sua </w:t>
      </w:r>
      <w:proofErr w:type="spellStart"/>
      <w:r w:rsidR="00485804">
        <w:rPr>
          <w:rFonts w:asciiTheme="minorBidi" w:hAnsiTheme="minorBidi"/>
          <w:sz w:val="24"/>
          <w:szCs w:val="24"/>
        </w:rPr>
        <w:t>esquesita</w:t>
      </w:r>
      <w:proofErr w:type="spellEnd"/>
      <w:r w:rsidR="00485804">
        <w:rPr>
          <w:rFonts w:asciiTheme="minorBidi" w:hAnsiTheme="minorBidi"/>
          <w:sz w:val="24"/>
          <w:szCs w:val="24"/>
        </w:rPr>
        <w:t xml:space="preserve"> doutrina </w:t>
      </w:r>
      <w:proofErr w:type="gramStart"/>
      <w:r w:rsidR="00485804">
        <w:rPr>
          <w:rFonts w:asciiTheme="minorBidi" w:hAnsiTheme="minorBidi"/>
          <w:sz w:val="24"/>
          <w:szCs w:val="24"/>
        </w:rPr>
        <w:t>corroborou</w:t>
      </w:r>
      <w:proofErr w:type="gramEnd"/>
      <w:r w:rsidR="00485804">
        <w:rPr>
          <w:rFonts w:asciiTheme="minorBidi" w:hAnsiTheme="minorBidi"/>
          <w:sz w:val="24"/>
          <w:szCs w:val="24"/>
        </w:rPr>
        <w:t xml:space="preserve"> logo com alguns atos práticos dela, como eu vi e muitos outros viram e ouviram; vendo e ouvindo na Corte de Castela falar e entender mui levemente o Marquês de </w:t>
      </w:r>
      <w:proofErr w:type="spellStart"/>
      <w:r w:rsidR="00485804">
        <w:rPr>
          <w:rFonts w:asciiTheme="minorBidi" w:hAnsiTheme="minorBidi"/>
          <w:sz w:val="24"/>
          <w:szCs w:val="24"/>
        </w:rPr>
        <w:t>Villanova</w:t>
      </w:r>
      <w:proofErr w:type="spellEnd"/>
      <w:r w:rsidR="00485804">
        <w:rPr>
          <w:rFonts w:asciiTheme="minorBidi" w:hAnsiTheme="minorBidi"/>
          <w:sz w:val="24"/>
          <w:szCs w:val="24"/>
        </w:rPr>
        <w:t xml:space="preserve">, segundo filho do Condestável daquela Coroa, avô Del-Rey nosso Senhor. Este Marquês havia nascido e vivido mudo e surdo (como o são todos os mundos de nascimento), e pelo vigor desta notável disciplina, falou e escreveu; viveu explicando-se com inteligível pronunciação, e boa escritura, em fino romance castelhano. E porque este nobilíssimo invento de João Paulo </w:t>
      </w:r>
      <w:proofErr w:type="spellStart"/>
      <w:r w:rsidR="00485804">
        <w:rPr>
          <w:rFonts w:asciiTheme="minorBidi" w:hAnsiTheme="minorBidi"/>
          <w:sz w:val="24"/>
          <w:szCs w:val="24"/>
        </w:rPr>
        <w:t>Bonet</w:t>
      </w:r>
      <w:proofErr w:type="spellEnd"/>
      <w:r w:rsidR="00485804">
        <w:rPr>
          <w:rFonts w:asciiTheme="minorBidi" w:hAnsiTheme="minorBidi"/>
          <w:sz w:val="24"/>
          <w:szCs w:val="24"/>
        </w:rPr>
        <w:t xml:space="preserve"> se não perdesse com sua</w:t>
      </w:r>
      <w:r w:rsidR="005F483F">
        <w:rPr>
          <w:rFonts w:asciiTheme="minorBidi" w:hAnsiTheme="minorBidi"/>
          <w:sz w:val="24"/>
          <w:szCs w:val="24"/>
        </w:rPr>
        <w:t xml:space="preserve"> vida da memória dos homens, escreveu dele o próprio autor um livro, que eu tenho em minha livraria e foi impresso em Madrid por Francisco Abarca no ano de 1620, cuja doutrina, assim na especulativa como na prática, muito melhorou depois Dom Luís Ramires, que a João Paulo sucedeu em seu difícil ministério e magistério do qual também vimos e ouvimos melhorados efeitos em dois discípulos que, à imitação do primeiro, falaram e </w:t>
      </w:r>
      <w:proofErr w:type="gramStart"/>
      <w:r w:rsidR="005F483F">
        <w:rPr>
          <w:rFonts w:asciiTheme="minorBidi" w:hAnsiTheme="minorBidi"/>
          <w:sz w:val="24"/>
          <w:szCs w:val="24"/>
        </w:rPr>
        <w:t>escreveram,</w:t>
      </w:r>
      <w:proofErr w:type="gramEnd"/>
      <w:r w:rsidR="005F483F">
        <w:rPr>
          <w:rFonts w:asciiTheme="minorBidi" w:hAnsiTheme="minorBidi"/>
          <w:sz w:val="24"/>
          <w:szCs w:val="24"/>
        </w:rPr>
        <w:t xml:space="preserve"> como foi Carlos, filho primogênito do </w:t>
      </w:r>
      <w:proofErr w:type="spellStart"/>
      <w:r w:rsidR="005F483F">
        <w:rPr>
          <w:rFonts w:asciiTheme="minorBidi" w:hAnsiTheme="minorBidi"/>
          <w:sz w:val="24"/>
          <w:szCs w:val="24"/>
        </w:rPr>
        <w:t>Príncepe</w:t>
      </w:r>
      <w:proofErr w:type="spellEnd"/>
      <w:r w:rsidR="005F483F">
        <w:rPr>
          <w:rFonts w:asciiTheme="minorBidi" w:hAnsiTheme="minorBidi"/>
          <w:sz w:val="24"/>
          <w:szCs w:val="24"/>
        </w:rPr>
        <w:t xml:space="preserve"> Thomas, e o Marquês de </w:t>
      </w:r>
      <w:proofErr w:type="spellStart"/>
      <w:r w:rsidR="005F483F">
        <w:rPr>
          <w:rFonts w:asciiTheme="minorBidi" w:hAnsiTheme="minorBidi"/>
          <w:sz w:val="24"/>
          <w:szCs w:val="24"/>
        </w:rPr>
        <w:t>Priego</w:t>
      </w:r>
      <w:proofErr w:type="spellEnd"/>
      <w:r w:rsidR="005F483F">
        <w:rPr>
          <w:rFonts w:asciiTheme="minorBidi" w:hAnsiTheme="minorBidi"/>
          <w:sz w:val="24"/>
          <w:szCs w:val="24"/>
        </w:rPr>
        <w:t xml:space="preserve">, e agora Duque de Feria, que sendo ambos mudos de nascimento, chegaram a falar com a expedição necessária para serem entendidos em virtude desta máxima ciência </w:t>
      </w:r>
      <w:proofErr w:type="spellStart"/>
      <w:r w:rsidR="005F483F">
        <w:rPr>
          <w:rFonts w:asciiTheme="minorBidi" w:hAnsiTheme="minorBidi"/>
          <w:sz w:val="24"/>
          <w:szCs w:val="24"/>
        </w:rPr>
        <w:t>simbolatória</w:t>
      </w:r>
      <w:proofErr w:type="spellEnd"/>
      <w:r w:rsidR="005F483F">
        <w:rPr>
          <w:rFonts w:asciiTheme="minorBidi" w:hAnsiTheme="minorBidi"/>
          <w:sz w:val="24"/>
          <w:szCs w:val="24"/>
        </w:rPr>
        <w:t xml:space="preserve"> que em muitas partes convém com a arte cabalística.</w:t>
      </w:r>
    </w:p>
    <w:p w:rsidR="005F483F" w:rsidRDefault="005F483F" w:rsidP="00F12350">
      <w:pPr>
        <w:jc w:val="both"/>
        <w:rPr>
          <w:rFonts w:asciiTheme="minorBidi" w:hAnsiTheme="minorBidi"/>
          <w:sz w:val="24"/>
          <w:szCs w:val="24"/>
        </w:rPr>
      </w:pPr>
      <w:r w:rsidRPr="005F483F">
        <w:rPr>
          <w:rFonts w:asciiTheme="minorBidi" w:hAnsiTheme="minorBidi"/>
          <w:sz w:val="24"/>
          <w:szCs w:val="24"/>
        </w:rPr>
        <w:t xml:space="preserve">   Mostra-se bem por este tão verificado exemplo como podemos considerar nas palavras corpo e espírito; havendo por corpo aquele tom com que as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lastRenderedPageBreak/>
        <w:t>proferimos; e por espírito, aquele valor intrínseco, ou aquela virtude ativa que nelas há para produzirem o efeito da significação em quem as ouve</w:t>
      </w:r>
      <w:r w:rsidR="009932B4">
        <w:rPr>
          <w:rFonts w:asciiTheme="minorBidi" w:hAnsiTheme="minorBidi"/>
          <w:sz w:val="24"/>
          <w:szCs w:val="24"/>
        </w:rPr>
        <w:t xml:space="preserve">; a qual virtude forçosamente há de existir nelas. Porque, como esta afirmação Sim tenha valor irrevogável para conceder, e esta negação Não tenha outro semelhante valor para negar, no zunido e pronunciação da tal palavra pode haver diferença, que é o que se assina por corpo dela. Mas aquele ato interno da vontade, pelo qual negamos e concedemos, necessita de algum instrumento para que se declare; e esse tal ato </w:t>
      </w:r>
      <w:proofErr w:type="gramStart"/>
      <w:r w:rsidR="009932B4">
        <w:rPr>
          <w:rFonts w:asciiTheme="minorBidi" w:hAnsiTheme="minorBidi"/>
          <w:sz w:val="24"/>
          <w:szCs w:val="24"/>
        </w:rPr>
        <w:t>interno de afirmativa ou negativa</w:t>
      </w:r>
      <w:proofErr w:type="gramEnd"/>
      <w:r w:rsidR="009932B4">
        <w:rPr>
          <w:rFonts w:asciiTheme="minorBidi" w:hAnsiTheme="minorBidi"/>
          <w:sz w:val="24"/>
          <w:szCs w:val="24"/>
        </w:rPr>
        <w:t xml:space="preserve"> podemos dizer é o espírito da palavra, Sim ou Não, que de diferentes idiomas, como hábitos poderá vestir-se. Soe embora a palavra diferentemente aos ouvidos, segundo a variedade dos idiomas em que se </w:t>
      </w:r>
      <w:proofErr w:type="gramStart"/>
      <w:r w:rsidR="009932B4">
        <w:rPr>
          <w:rFonts w:asciiTheme="minorBidi" w:hAnsiTheme="minorBidi"/>
          <w:sz w:val="24"/>
          <w:szCs w:val="24"/>
        </w:rPr>
        <w:t>proferem</w:t>
      </w:r>
      <w:proofErr w:type="gramEnd"/>
      <w:r w:rsidR="009932B4">
        <w:rPr>
          <w:rFonts w:asciiTheme="minorBidi" w:hAnsiTheme="minorBidi"/>
          <w:sz w:val="24"/>
          <w:szCs w:val="24"/>
        </w:rPr>
        <w:t xml:space="preserve">, que sempre será uma em seu espírito. Porque como seja certo, que </w:t>
      </w:r>
      <w:r w:rsidR="009932B4">
        <w:rPr>
          <w:rFonts w:asciiTheme="minorBidi" w:hAnsiTheme="minorBidi"/>
          <w:i/>
          <w:iCs/>
          <w:sz w:val="24"/>
          <w:szCs w:val="24"/>
        </w:rPr>
        <w:t xml:space="preserve">Ex </w:t>
      </w:r>
      <w:proofErr w:type="spellStart"/>
      <w:r w:rsidR="009932B4">
        <w:rPr>
          <w:rFonts w:asciiTheme="minorBidi" w:hAnsiTheme="minorBidi"/>
          <w:i/>
          <w:iCs/>
          <w:sz w:val="24"/>
          <w:szCs w:val="24"/>
        </w:rPr>
        <w:t>abundantia</w:t>
      </w:r>
      <w:proofErr w:type="spellEnd"/>
      <w:r w:rsidR="009932B4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932B4">
        <w:rPr>
          <w:rFonts w:asciiTheme="minorBidi" w:hAnsiTheme="minorBidi"/>
          <w:i/>
          <w:iCs/>
          <w:sz w:val="24"/>
          <w:szCs w:val="24"/>
        </w:rPr>
        <w:t>cordis</w:t>
      </w:r>
      <w:proofErr w:type="spellEnd"/>
      <w:r w:rsidR="009932B4">
        <w:rPr>
          <w:rFonts w:asciiTheme="minorBidi" w:hAnsiTheme="minorBidi"/>
          <w:i/>
          <w:iCs/>
          <w:sz w:val="24"/>
          <w:szCs w:val="24"/>
        </w:rPr>
        <w:t xml:space="preserve"> os </w:t>
      </w:r>
      <w:proofErr w:type="spellStart"/>
      <w:r w:rsidR="009932B4">
        <w:rPr>
          <w:rFonts w:asciiTheme="minorBidi" w:hAnsiTheme="minorBidi"/>
          <w:i/>
          <w:iCs/>
          <w:sz w:val="24"/>
          <w:szCs w:val="24"/>
        </w:rPr>
        <w:t>loquitur</w:t>
      </w:r>
      <w:proofErr w:type="spellEnd"/>
      <w:r w:rsidR="009932B4">
        <w:rPr>
          <w:rFonts w:asciiTheme="minorBidi" w:hAnsiTheme="minorBidi"/>
          <w:sz w:val="24"/>
          <w:szCs w:val="24"/>
        </w:rPr>
        <w:t>, quando a boca tem impedimento, busca a natureza modos de exprimir suas paixões, da mesma maneira que um rio</w:t>
      </w:r>
      <w:proofErr w:type="gramStart"/>
      <w:r w:rsidR="009932B4">
        <w:rPr>
          <w:rFonts w:asciiTheme="minorBidi" w:hAnsiTheme="minorBidi"/>
          <w:sz w:val="24"/>
          <w:szCs w:val="24"/>
        </w:rPr>
        <w:t>, se atalham</w:t>
      </w:r>
      <w:proofErr w:type="gramEnd"/>
      <w:r w:rsidR="009932B4">
        <w:rPr>
          <w:rFonts w:asciiTheme="minorBidi" w:hAnsiTheme="minorBidi"/>
          <w:sz w:val="24"/>
          <w:szCs w:val="24"/>
        </w:rPr>
        <w:t xml:space="preserve"> sua corrente, busca logo outro caminho por onde deságüe.</w:t>
      </w:r>
    </w:p>
    <w:p w:rsidR="009932B4" w:rsidRPr="009932B4" w:rsidRDefault="009932B4" w:rsidP="00F1235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 este propósito é memorável, mais que </w:t>
      </w:r>
      <w:proofErr w:type="spellStart"/>
      <w:r>
        <w:rPr>
          <w:rFonts w:asciiTheme="minorBidi" w:hAnsiTheme="minorBidi"/>
          <w:sz w:val="24"/>
          <w:szCs w:val="24"/>
        </w:rPr>
        <w:t>verossímel</w:t>
      </w:r>
      <w:proofErr w:type="spellEnd"/>
      <w:r>
        <w:rPr>
          <w:rFonts w:asciiTheme="minorBidi" w:hAnsiTheme="minorBidi"/>
          <w:sz w:val="24"/>
          <w:szCs w:val="24"/>
        </w:rPr>
        <w:t>, a história de que faz menção o Conde Dom Pedro no seu livro das Linhagens</w:t>
      </w:r>
      <w:r w:rsidR="00F52F0D">
        <w:rPr>
          <w:rFonts w:asciiTheme="minorBidi" w:hAnsiTheme="minorBidi"/>
          <w:sz w:val="24"/>
          <w:szCs w:val="24"/>
        </w:rPr>
        <w:t xml:space="preserve">, onde se conta como havendo nas praias de </w:t>
      </w:r>
      <w:proofErr w:type="spellStart"/>
      <w:r w:rsidR="00F52F0D">
        <w:rPr>
          <w:rFonts w:asciiTheme="minorBidi" w:hAnsiTheme="minorBidi"/>
          <w:sz w:val="24"/>
          <w:szCs w:val="24"/>
        </w:rPr>
        <w:t>Galiza</w:t>
      </w:r>
      <w:proofErr w:type="spellEnd"/>
      <w:r w:rsidR="00F52F0D">
        <w:rPr>
          <w:rFonts w:asciiTheme="minorBidi" w:hAnsiTheme="minorBidi"/>
          <w:sz w:val="24"/>
          <w:szCs w:val="24"/>
        </w:rPr>
        <w:t xml:space="preserve"> saído à terra uma mulher marinha e tendo com ela ajuntamento um homem, veio dele a conceber e a parir um filho, o qual, sendo por ira do pai uma vez ameaçado com a morte, foi tão grande a dor da mãe, que rompendo à natureza os laços da impossibilidade, articulou voz humana e defendeu o filho com palavras e ações; em a qual história funda o apelido de Marinhos. Desta própria opinião participaram os antigos, segundo se lê nas histórias; onde se escreveu que havendo Cyro, rei dos persas, conquistado a cidade de Sarda, sucedeu que entrando em soldado dos vencedores no aposento de </w:t>
      </w:r>
      <w:proofErr w:type="spellStart"/>
      <w:r w:rsidR="00F52F0D">
        <w:rPr>
          <w:rFonts w:asciiTheme="minorBidi" w:hAnsiTheme="minorBidi"/>
          <w:sz w:val="24"/>
          <w:szCs w:val="24"/>
        </w:rPr>
        <w:t>Cresso</w:t>
      </w:r>
      <w:proofErr w:type="spellEnd"/>
      <w:r w:rsidR="00F52F0D">
        <w:rPr>
          <w:rFonts w:asciiTheme="minorBidi" w:hAnsiTheme="minorBidi"/>
          <w:sz w:val="24"/>
          <w:szCs w:val="24"/>
        </w:rPr>
        <w:t xml:space="preserve">, rei da Lídia, que se achava à defesa de Sarda, indo para </w:t>
      </w:r>
      <w:proofErr w:type="gramStart"/>
      <w:r w:rsidR="00F52F0D">
        <w:rPr>
          <w:rFonts w:asciiTheme="minorBidi" w:hAnsiTheme="minorBidi"/>
          <w:sz w:val="24"/>
          <w:szCs w:val="24"/>
        </w:rPr>
        <w:t>o degolar</w:t>
      </w:r>
      <w:proofErr w:type="gramEnd"/>
      <w:r w:rsidR="00F52F0D">
        <w:rPr>
          <w:rFonts w:asciiTheme="minorBidi" w:hAnsiTheme="minorBidi"/>
          <w:sz w:val="24"/>
          <w:szCs w:val="24"/>
        </w:rPr>
        <w:t xml:space="preserve"> e achando-se ali um seu filho mudo de nascimento, venceu as dificuldades que o impediam pela força da compaixão, e falou ao soldado, pedindo-lhe que não matasse a seu pai, que era rei inocente. Mas porque essa eficácia intrínseca das palavras se vê melhor na música, diremos alguma coisa dela.</w:t>
      </w:r>
    </w:p>
    <w:sectPr w:rsidR="009932B4" w:rsidRPr="009932B4" w:rsidSect="00C35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350"/>
    <w:rsid w:val="00485804"/>
    <w:rsid w:val="005F483F"/>
    <w:rsid w:val="009932B4"/>
    <w:rsid w:val="00C35FCE"/>
    <w:rsid w:val="00D57DDF"/>
    <w:rsid w:val="00F12350"/>
    <w:rsid w:val="00F5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2016-02-19T20:46:00Z</dcterms:created>
  <dcterms:modified xsi:type="dcterms:W3CDTF">2016-02-19T21:40:00Z</dcterms:modified>
</cp:coreProperties>
</file>