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31" w:rsidRPr="00177BA7" w:rsidRDefault="0083484F" w:rsidP="00177BA7">
      <w:pPr>
        <w:pStyle w:val="Ttulo"/>
        <w:spacing w:line="360" w:lineRule="auto"/>
        <w:rPr>
          <w:rFonts w:ascii="Arial" w:hAnsi="Arial" w:cs="Arial"/>
          <w:caps/>
          <w:sz w:val="24"/>
          <w:szCs w:val="24"/>
        </w:rPr>
      </w:pPr>
      <w:r w:rsidRPr="00177BA7">
        <w:rPr>
          <w:rFonts w:ascii="Arial" w:hAnsi="Arial" w:cs="Arial"/>
          <w:caps/>
          <w:sz w:val="24"/>
          <w:szCs w:val="24"/>
        </w:rPr>
        <w:t>aNá</w:t>
      </w:r>
      <w:r w:rsidR="008649C7" w:rsidRPr="00177BA7">
        <w:rPr>
          <w:rFonts w:ascii="Arial" w:hAnsi="Arial" w:cs="Arial"/>
          <w:caps/>
          <w:sz w:val="24"/>
          <w:szCs w:val="24"/>
        </w:rPr>
        <w:t>LISE DE PRODUTOS DE SUPERMERCADOS E PADARIAS</w:t>
      </w:r>
    </w:p>
    <w:p w:rsidR="007710B4" w:rsidRPr="00177BA7" w:rsidRDefault="007710B4" w:rsidP="00177BA7">
      <w:pPr>
        <w:spacing w:line="360" w:lineRule="auto"/>
        <w:rPr>
          <w:rFonts w:ascii="Arial" w:hAnsi="Arial" w:cs="Arial"/>
        </w:rPr>
      </w:pPr>
    </w:p>
    <w:p w:rsidR="007710B4" w:rsidRPr="00177BA7" w:rsidRDefault="007710B4" w:rsidP="00177BA7">
      <w:pPr>
        <w:spacing w:line="360" w:lineRule="auto"/>
        <w:rPr>
          <w:rFonts w:ascii="Arial" w:hAnsi="Arial" w:cs="Arial"/>
        </w:rPr>
      </w:pPr>
    </w:p>
    <w:p w:rsidR="007710B4" w:rsidRPr="00177BA7" w:rsidRDefault="007710B4" w:rsidP="00177BA7">
      <w:pPr>
        <w:spacing w:line="360" w:lineRule="auto"/>
        <w:rPr>
          <w:rFonts w:ascii="Arial" w:hAnsi="Arial" w:cs="Arial"/>
        </w:rPr>
      </w:pPr>
    </w:p>
    <w:p w:rsidR="008649C7" w:rsidRPr="00177BA7" w:rsidRDefault="008649C7" w:rsidP="00177BA7">
      <w:pPr>
        <w:pStyle w:val="Rodap"/>
        <w:spacing w:line="360" w:lineRule="auto"/>
        <w:jc w:val="right"/>
        <w:rPr>
          <w:rFonts w:ascii="Arial" w:hAnsi="Arial" w:cs="Arial"/>
        </w:rPr>
      </w:pPr>
      <w:bookmarkStart w:id="0" w:name="_GoBack"/>
      <w:bookmarkEnd w:id="0"/>
      <w:r w:rsidRPr="00177BA7">
        <w:rPr>
          <w:rFonts w:ascii="Arial" w:hAnsi="Arial" w:cs="Arial"/>
        </w:rPr>
        <w:t>Mirele de Brito Sousa</w:t>
      </w:r>
      <w:r w:rsidR="0083484F" w:rsidRPr="00177BA7">
        <w:rPr>
          <w:rStyle w:val="Refdenotaderodap"/>
          <w:rFonts w:ascii="Arial" w:hAnsi="Arial" w:cs="Arial"/>
        </w:rPr>
        <w:footnoteReference w:id="2"/>
      </w:r>
    </w:p>
    <w:p w:rsidR="007710B4" w:rsidRPr="00177BA7" w:rsidRDefault="008649C7" w:rsidP="00177BA7">
      <w:pPr>
        <w:pStyle w:val="Rodap"/>
        <w:tabs>
          <w:tab w:val="clear" w:pos="4419"/>
          <w:tab w:val="clear" w:pos="8838"/>
        </w:tabs>
        <w:spacing w:line="360" w:lineRule="auto"/>
        <w:jc w:val="right"/>
        <w:rPr>
          <w:rFonts w:ascii="Arial" w:hAnsi="Arial" w:cs="Arial"/>
          <w:vertAlign w:val="superscript"/>
        </w:rPr>
      </w:pPr>
      <w:r w:rsidRPr="00177BA7">
        <w:rPr>
          <w:rFonts w:ascii="Arial" w:hAnsi="Arial" w:cs="Arial"/>
        </w:rPr>
        <w:t>Vanessa Tomaz Alves</w:t>
      </w:r>
      <w:r w:rsidR="0083484F" w:rsidRPr="00177BA7">
        <w:rPr>
          <w:rFonts w:ascii="Arial" w:hAnsi="Arial" w:cs="Arial"/>
          <w:vertAlign w:val="superscript"/>
        </w:rPr>
        <w:t>1</w:t>
      </w:r>
    </w:p>
    <w:p w:rsidR="0083484F" w:rsidRPr="00177BA7" w:rsidRDefault="0083484F" w:rsidP="00177BA7">
      <w:pPr>
        <w:pStyle w:val="Rodap"/>
        <w:spacing w:line="360" w:lineRule="auto"/>
        <w:jc w:val="right"/>
        <w:rPr>
          <w:rFonts w:ascii="Arial" w:hAnsi="Arial" w:cs="Arial"/>
        </w:rPr>
      </w:pPr>
      <w:r w:rsidRPr="00177BA7">
        <w:rPr>
          <w:rFonts w:ascii="Arial" w:hAnsi="Arial" w:cs="Arial"/>
        </w:rPr>
        <w:t>Zilmar Timóteo Soares</w:t>
      </w:r>
      <w:r w:rsidRPr="00177BA7">
        <w:rPr>
          <w:rStyle w:val="Refdenotaderodap"/>
          <w:rFonts w:ascii="Arial" w:hAnsi="Arial" w:cs="Arial"/>
        </w:rPr>
        <w:footnoteReference w:id="3"/>
      </w:r>
    </w:p>
    <w:p w:rsidR="0083484F" w:rsidRPr="00177BA7" w:rsidRDefault="0083484F" w:rsidP="00177BA7">
      <w:pPr>
        <w:pStyle w:val="Rodap"/>
        <w:tabs>
          <w:tab w:val="clear" w:pos="4419"/>
          <w:tab w:val="clear" w:pos="8838"/>
        </w:tabs>
        <w:spacing w:line="360" w:lineRule="auto"/>
        <w:jc w:val="right"/>
        <w:rPr>
          <w:rFonts w:ascii="Arial" w:hAnsi="Arial" w:cs="Arial"/>
        </w:rPr>
      </w:pPr>
    </w:p>
    <w:p w:rsidR="007710B4" w:rsidRPr="00177BA7" w:rsidRDefault="007710B4" w:rsidP="00177BA7">
      <w:pPr>
        <w:spacing w:line="360" w:lineRule="auto"/>
        <w:rPr>
          <w:rFonts w:ascii="Arial" w:hAnsi="Arial" w:cs="Arial"/>
          <w:b/>
          <w:bCs/>
        </w:rPr>
      </w:pPr>
    </w:p>
    <w:p w:rsidR="007710B4" w:rsidRPr="00177BA7" w:rsidRDefault="007710B4" w:rsidP="00177BA7">
      <w:pPr>
        <w:spacing w:line="360" w:lineRule="auto"/>
        <w:rPr>
          <w:rFonts w:ascii="Arial" w:hAnsi="Arial" w:cs="Arial"/>
          <w:b/>
          <w:bCs/>
        </w:rPr>
      </w:pPr>
    </w:p>
    <w:p w:rsidR="007710B4" w:rsidRPr="00177BA7" w:rsidRDefault="007710B4" w:rsidP="00177BA7">
      <w:pPr>
        <w:spacing w:line="360" w:lineRule="auto"/>
        <w:rPr>
          <w:rFonts w:ascii="Arial" w:hAnsi="Arial" w:cs="Arial"/>
          <w:b/>
          <w:bCs/>
        </w:rPr>
      </w:pPr>
    </w:p>
    <w:p w:rsidR="007710B4" w:rsidRPr="00177BA7" w:rsidRDefault="007710B4" w:rsidP="00177BA7">
      <w:pPr>
        <w:spacing w:line="360" w:lineRule="auto"/>
        <w:jc w:val="both"/>
        <w:rPr>
          <w:rFonts w:ascii="Arial" w:hAnsi="Arial" w:cs="Arial"/>
          <w:b/>
          <w:bCs/>
          <w:caps/>
        </w:rPr>
      </w:pPr>
      <w:r w:rsidRPr="00177BA7">
        <w:rPr>
          <w:rFonts w:ascii="Arial" w:hAnsi="Arial" w:cs="Arial"/>
          <w:b/>
          <w:bCs/>
          <w:caps/>
        </w:rPr>
        <w:t xml:space="preserve">Resumo </w:t>
      </w:r>
    </w:p>
    <w:p w:rsidR="009D0DA9" w:rsidRPr="00177BA7" w:rsidRDefault="009D0DA9" w:rsidP="00177BA7">
      <w:pPr>
        <w:spacing w:line="360" w:lineRule="auto"/>
        <w:jc w:val="both"/>
        <w:rPr>
          <w:rFonts w:ascii="Arial" w:hAnsi="Arial" w:cs="Arial"/>
          <w:b/>
          <w:bCs/>
          <w:caps/>
        </w:rPr>
      </w:pPr>
    </w:p>
    <w:p w:rsidR="003C6601" w:rsidRPr="00177BA7" w:rsidRDefault="000A70B9" w:rsidP="00BD0F96">
      <w:pPr>
        <w:pStyle w:val="Resumo"/>
        <w:contextualSpacing/>
        <w:rPr>
          <w:rFonts w:ascii="Arial" w:hAnsi="Arial" w:cs="Arial"/>
          <w:i w:val="0"/>
          <w:iCs w:val="0"/>
        </w:rPr>
      </w:pPr>
      <w:r w:rsidRPr="000A70B9">
        <w:rPr>
          <w:rFonts w:ascii="Arial" w:hAnsi="Arial" w:cs="Arial"/>
          <w:i w:val="0"/>
          <w:iCs w:val="0"/>
        </w:rPr>
        <w:t>Essa pesquisa tem por objetivo analisar a adequação de produtos alimentícios vendidos em dois supermercados</w:t>
      </w:r>
      <w:r w:rsidR="00BE5B18">
        <w:rPr>
          <w:rFonts w:ascii="Arial" w:hAnsi="Arial" w:cs="Arial"/>
          <w:i w:val="0"/>
          <w:iCs w:val="0"/>
        </w:rPr>
        <w:t xml:space="preserve"> na cidade de imperatriz - MA</w:t>
      </w:r>
      <w:r w:rsidRPr="000A70B9">
        <w:rPr>
          <w:rFonts w:ascii="Arial" w:hAnsi="Arial" w:cs="Arial"/>
          <w:i w:val="0"/>
          <w:iCs w:val="0"/>
        </w:rPr>
        <w:t>.</w:t>
      </w:r>
      <w:r w:rsidRPr="00177BA7">
        <w:rPr>
          <w:rFonts w:ascii="Arial" w:hAnsi="Arial" w:cs="Arial"/>
          <w:i w:val="0"/>
          <w:iCs w:val="0"/>
        </w:rPr>
        <w:t xml:space="preserve"> Foram</w:t>
      </w:r>
      <w:r w:rsidR="003D2C99" w:rsidRPr="00177BA7">
        <w:rPr>
          <w:rFonts w:ascii="Arial" w:hAnsi="Arial" w:cs="Arial"/>
          <w:i w:val="0"/>
          <w:iCs w:val="0"/>
        </w:rPr>
        <w:t xml:space="preserve">coletadas informações de produtos alimentícios em dois </w:t>
      </w:r>
      <w:r w:rsidR="00201F15" w:rsidRPr="00177BA7">
        <w:rPr>
          <w:rFonts w:ascii="Arial" w:hAnsi="Arial" w:cs="Arial"/>
          <w:i w:val="0"/>
          <w:iCs w:val="0"/>
        </w:rPr>
        <w:t>supermercados</w:t>
      </w:r>
      <w:r>
        <w:rPr>
          <w:rFonts w:ascii="Arial" w:hAnsi="Arial" w:cs="Arial"/>
          <w:i w:val="0"/>
          <w:iCs w:val="0"/>
        </w:rPr>
        <w:t xml:space="preserve"> A e B</w:t>
      </w:r>
      <w:r w:rsidR="00201F15">
        <w:rPr>
          <w:rFonts w:ascii="Arial" w:hAnsi="Arial" w:cs="Arial"/>
          <w:i w:val="0"/>
          <w:iCs w:val="0"/>
        </w:rPr>
        <w:t>, ao total de quarenta produtos</w:t>
      </w:r>
      <w:r w:rsidR="003C6601" w:rsidRPr="00177BA7">
        <w:rPr>
          <w:rFonts w:ascii="Arial" w:hAnsi="Arial" w:cs="Arial"/>
          <w:i w:val="0"/>
          <w:iCs w:val="0"/>
        </w:rPr>
        <w:t>e</w:t>
      </w:r>
      <w:r w:rsidR="00201F15">
        <w:rPr>
          <w:rFonts w:ascii="Arial" w:hAnsi="Arial" w:cs="Arial"/>
          <w:i w:val="0"/>
          <w:iCs w:val="0"/>
        </w:rPr>
        <w:t xml:space="preserve"> foi</w:t>
      </w:r>
      <w:r w:rsidR="00201F15" w:rsidRPr="00177BA7">
        <w:rPr>
          <w:rFonts w:ascii="Arial" w:hAnsi="Arial" w:cs="Arial"/>
          <w:i w:val="0"/>
          <w:iCs w:val="0"/>
        </w:rPr>
        <w:t>verificada a data de validade, a região dos frios, temperatura</w:t>
      </w:r>
      <w:r w:rsidR="00474ADD" w:rsidRPr="00177BA7">
        <w:rPr>
          <w:rFonts w:ascii="Arial" w:hAnsi="Arial" w:cs="Arial"/>
          <w:i w:val="0"/>
          <w:iCs w:val="0"/>
        </w:rPr>
        <w:t xml:space="preserve">dos freezers, </w:t>
      </w:r>
      <w:r w:rsidR="003C6601" w:rsidRPr="00177BA7">
        <w:rPr>
          <w:rFonts w:ascii="Arial" w:hAnsi="Arial" w:cs="Arial"/>
          <w:i w:val="0"/>
          <w:iCs w:val="0"/>
        </w:rPr>
        <w:t xml:space="preserve">seção de hortifrútis e a padaria. </w:t>
      </w:r>
      <w:r w:rsidR="00474ADD" w:rsidRPr="00177BA7">
        <w:rPr>
          <w:rFonts w:ascii="Arial" w:hAnsi="Arial" w:cs="Arial"/>
          <w:i w:val="0"/>
          <w:iCs w:val="0"/>
        </w:rPr>
        <w:t>A higiene e o controle de qualidade são fundamentais para um</w:t>
      </w:r>
      <w:r w:rsidR="003D2C99">
        <w:rPr>
          <w:rFonts w:ascii="Arial" w:hAnsi="Arial" w:cs="Arial"/>
          <w:i w:val="0"/>
          <w:iCs w:val="0"/>
        </w:rPr>
        <w:t xml:space="preserve"> alimento seguro, portanto a aná</w:t>
      </w:r>
      <w:r w:rsidR="00474ADD" w:rsidRPr="00177BA7">
        <w:rPr>
          <w:rFonts w:ascii="Arial" w:hAnsi="Arial" w:cs="Arial"/>
          <w:i w:val="0"/>
          <w:iCs w:val="0"/>
        </w:rPr>
        <w:t xml:space="preserve">lise de produtos de supermercados é de grande relevância para que se obtenha um alimento seguro de acordo com as normas higiênico - sanitárias. </w:t>
      </w:r>
      <w:r>
        <w:rPr>
          <w:rFonts w:ascii="Arial" w:hAnsi="Arial" w:cs="Arial"/>
          <w:i w:val="0"/>
          <w:iCs w:val="0"/>
        </w:rPr>
        <w:t xml:space="preserve">Os </w:t>
      </w:r>
      <w:r w:rsidRPr="000A70B9">
        <w:rPr>
          <w:rFonts w:ascii="Arial" w:hAnsi="Arial" w:cs="Arial"/>
          <w:i w:val="0"/>
          <w:iCs w:val="0"/>
        </w:rPr>
        <w:t>produtos alimentícios dos su</w:t>
      </w:r>
      <w:r>
        <w:rPr>
          <w:rFonts w:ascii="Arial" w:hAnsi="Arial" w:cs="Arial"/>
          <w:i w:val="0"/>
          <w:iCs w:val="0"/>
        </w:rPr>
        <w:t xml:space="preserve">permercados A e B apresentaram data de validade e temperatura de conservações adequadas. Porém o setor de hortifrútis apresentou contaminação. A padaria que se apresentou mais adequada foi à padaria B. É fundamental </w:t>
      </w:r>
      <w:r w:rsidRPr="000A70B9">
        <w:rPr>
          <w:rFonts w:ascii="Arial" w:hAnsi="Arial" w:cs="Arial"/>
          <w:i w:val="0"/>
          <w:iCs w:val="0"/>
        </w:rPr>
        <w:t>que o estabelecimento esteja com o produto em estado adequado de conservação para que não ocorram deterioração e contaminação dos mesmos.</w:t>
      </w:r>
    </w:p>
    <w:p w:rsidR="00474ADD" w:rsidRPr="00177BA7" w:rsidRDefault="00474ADD" w:rsidP="00BD0F96">
      <w:pPr>
        <w:pStyle w:val="Resumo"/>
        <w:contextualSpacing/>
        <w:rPr>
          <w:rFonts w:ascii="Arial" w:hAnsi="Arial" w:cs="Arial"/>
          <w:i w:val="0"/>
          <w:iCs w:val="0"/>
        </w:rPr>
      </w:pPr>
    </w:p>
    <w:p w:rsidR="007710B4" w:rsidRPr="00177BA7" w:rsidRDefault="007710B4" w:rsidP="00177BA7">
      <w:pPr>
        <w:pStyle w:val="Resumo"/>
        <w:spacing w:line="360" w:lineRule="auto"/>
        <w:rPr>
          <w:rFonts w:ascii="Arial" w:hAnsi="Arial" w:cs="Arial"/>
          <w:i w:val="0"/>
          <w:iCs w:val="0"/>
        </w:rPr>
      </w:pPr>
      <w:r w:rsidRPr="00177BA7">
        <w:rPr>
          <w:rFonts w:ascii="Arial" w:hAnsi="Arial" w:cs="Arial"/>
          <w:b/>
          <w:bCs/>
          <w:i w:val="0"/>
          <w:iCs w:val="0"/>
        </w:rPr>
        <w:t>Palavras-chave</w:t>
      </w:r>
      <w:r w:rsidRPr="00177BA7">
        <w:rPr>
          <w:rFonts w:ascii="Arial" w:hAnsi="Arial" w:cs="Arial"/>
          <w:i w:val="0"/>
          <w:iCs w:val="0"/>
        </w:rPr>
        <w:t xml:space="preserve">: </w:t>
      </w:r>
      <w:r w:rsidR="00BE5B18">
        <w:rPr>
          <w:rFonts w:ascii="Arial" w:hAnsi="Arial" w:cs="Arial"/>
          <w:i w:val="0"/>
          <w:iCs w:val="0"/>
        </w:rPr>
        <w:t>Produtos alimentícios</w:t>
      </w:r>
      <w:r w:rsidR="00D22632" w:rsidRPr="00177BA7">
        <w:rPr>
          <w:rFonts w:ascii="Arial" w:hAnsi="Arial" w:cs="Arial"/>
          <w:i w:val="0"/>
          <w:iCs w:val="0"/>
        </w:rPr>
        <w:t>. Validade</w:t>
      </w:r>
      <w:r w:rsidR="00BE5B18">
        <w:rPr>
          <w:rFonts w:ascii="Arial" w:hAnsi="Arial" w:cs="Arial"/>
          <w:i w:val="0"/>
          <w:iCs w:val="0"/>
        </w:rPr>
        <w:t>. Conservação</w:t>
      </w:r>
      <w:r w:rsidR="00D22632" w:rsidRPr="00177BA7">
        <w:rPr>
          <w:rFonts w:ascii="Arial" w:hAnsi="Arial" w:cs="Arial"/>
          <w:i w:val="0"/>
          <w:iCs w:val="0"/>
        </w:rPr>
        <w:t>.</w:t>
      </w:r>
    </w:p>
    <w:p w:rsidR="007710B4" w:rsidRPr="00177BA7" w:rsidRDefault="007710B4" w:rsidP="00177BA7">
      <w:pPr>
        <w:pStyle w:val="Resumo"/>
        <w:spacing w:line="360" w:lineRule="auto"/>
        <w:rPr>
          <w:rFonts w:ascii="Arial" w:hAnsi="Arial" w:cs="Arial"/>
          <w:i w:val="0"/>
          <w:iCs w:val="0"/>
        </w:rPr>
      </w:pPr>
    </w:p>
    <w:p w:rsidR="003C6601" w:rsidRPr="00177BA7" w:rsidRDefault="003C6601" w:rsidP="00177BA7">
      <w:pPr>
        <w:pStyle w:val="Resumo"/>
        <w:spacing w:line="360" w:lineRule="auto"/>
        <w:rPr>
          <w:rFonts w:ascii="Arial" w:hAnsi="Arial" w:cs="Arial"/>
          <w:i w:val="0"/>
          <w:iCs w:val="0"/>
        </w:rPr>
      </w:pPr>
    </w:p>
    <w:p w:rsidR="007710B4" w:rsidRPr="00654756" w:rsidRDefault="007710B4" w:rsidP="00654756">
      <w:pPr>
        <w:pStyle w:val="Ttulo1"/>
        <w:numPr>
          <w:ilvl w:val="0"/>
          <w:numId w:val="0"/>
        </w:numPr>
        <w:spacing w:before="0" w:after="0" w:line="360" w:lineRule="auto"/>
        <w:jc w:val="both"/>
        <w:rPr>
          <w:rFonts w:ascii="Arial" w:hAnsi="Arial" w:cs="Arial"/>
          <w:caps/>
          <w:lang w:val="pt-BR"/>
        </w:rPr>
      </w:pPr>
      <w:r w:rsidRPr="00654756">
        <w:rPr>
          <w:rFonts w:ascii="Arial" w:hAnsi="Arial" w:cs="Arial"/>
          <w:caps/>
          <w:lang w:val="pt-BR"/>
        </w:rPr>
        <w:t>1 Introdução</w:t>
      </w:r>
    </w:p>
    <w:p w:rsidR="001A5A1F" w:rsidRPr="00654756" w:rsidRDefault="001A5A1F" w:rsidP="00654756">
      <w:pPr>
        <w:spacing w:line="360" w:lineRule="auto"/>
        <w:rPr>
          <w:rFonts w:ascii="Arial" w:hAnsi="Arial" w:cs="Arial"/>
        </w:rPr>
      </w:pPr>
    </w:p>
    <w:p w:rsidR="00D311EC" w:rsidRPr="00654756" w:rsidRDefault="00D311EC" w:rsidP="00654756">
      <w:pPr>
        <w:tabs>
          <w:tab w:val="left" w:pos="1134"/>
        </w:tabs>
        <w:spacing w:line="360" w:lineRule="auto"/>
        <w:jc w:val="both"/>
        <w:rPr>
          <w:rFonts w:ascii="Arial" w:hAnsi="Arial" w:cs="Arial"/>
        </w:rPr>
      </w:pPr>
      <w:r w:rsidRPr="00654756">
        <w:rPr>
          <w:rFonts w:ascii="Arial" w:hAnsi="Arial" w:cs="Arial"/>
        </w:rPr>
        <w:tab/>
      </w:r>
      <w:r w:rsidR="0035218D" w:rsidRPr="00654756">
        <w:rPr>
          <w:rFonts w:ascii="Arial" w:hAnsi="Arial" w:cs="Arial"/>
        </w:rPr>
        <w:t xml:space="preserve">A </w:t>
      </w:r>
      <w:r w:rsidRPr="00654756">
        <w:rPr>
          <w:rFonts w:ascii="Arial" w:hAnsi="Arial" w:cs="Arial"/>
        </w:rPr>
        <w:t xml:space="preserve">alimentação é um direito fundamental à </w:t>
      </w:r>
      <w:r w:rsidR="00DB5E55" w:rsidRPr="00654756">
        <w:rPr>
          <w:rFonts w:ascii="Arial" w:hAnsi="Arial" w:cs="Arial"/>
        </w:rPr>
        <w:t xml:space="preserve">garantia </w:t>
      </w:r>
      <w:r w:rsidRPr="00654756">
        <w:rPr>
          <w:rFonts w:ascii="Arial" w:hAnsi="Arial" w:cs="Arial"/>
        </w:rPr>
        <w:t xml:space="preserve">da </w:t>
      </w:r>
      <w:r w:rsidR="00DB5E55" w:rsidRPr="00654756">
        <w:rPr>
          <w:rFonts w:ascii="Arial" w:hAnsi="Arial" w:cs="Arial"/>
        </w:rPr>
        <w:t xml:space="preserve">sobrevivência </w:t>
      </w:r>
      <w:r w:rsidRPr="00654756">
        <w:rPr>
          <w:rFonts w:ascii="Arial" w:hAnsi="Arial" w:cs="Arial"/>
        </w:rPr>
        <w:t xml:space="preserve">emanutenção da saúde </w:t>
      </w:r>
      <w:r w:rsidR="0035218D" w:rsidRPr="00654756">
        <w:rPr>
          <w:rFonts w:ascii="Arial" w:hAnsi="Arial" w:cs="Arial"/>
        </w:rPr>
        <w:t xml:space="preserve">e dignidade </w:t>
      </w:r>
      <w:r w:rsidRPr="00654756">
        <w:rPr>
          <w:rFonts w:ascii="Arial" w:hAnsi="Arial" w:cs="Arial"/>
        </w:rPr>
        <w:t xml:space="preserve">das populações, confirme previsto no artigo 25 </w:t>
      </w:r>
      <w:r w:rsidR="0035218D" w:rsidRPr="00654756">
        <w:rPr>
          <w:rFonts w:ascii="Arial" w:hAnsi="Arial" w:cs="Arial"/>
        </w:rPr>
        <w:t xml:space="preserve">da Declaração Universal dos </w:t>
      </w:r>
      <w:r w:rsidRPr="00654756">
        <w:rPr>
          <w:rFonts w:ascii="Arial" w:hAnsi="Arial" w:cs="Arial"/>
        </w:rPr>
        <w:t>Direitos Humanos:</w:t>
      </w:r>
    </w:p>
    <w:p w:rsidR="0035218D" w:rsidRPr="00654756" w:rsidRDefault="0035218D" w:rsidP="00654756">
      <w:pPr>
        <w:tabs>
          <w:tab w:val="left" w:pos="1134"/>
        </w:tabs>
        <w:spacing w:line="360" w:lineRule="auto"/>
        <w:rPr>
          <w:rFonts w:ascii="Arial" w:hAnsi="Arial" w:cs="Arial"/>
        </w:rPr>
      </w:pPr>
    </w:p>
    <w:p w:rsidR="00D311EC" w:rsidRPr="00654756" w:rsidRDefault="00D311EC" w:rsidP="00654756">
      <w:pPr>
        <w:tabs>
          <w:tab w:val="left" w:pos="1134"/>
        </w:tabs>
        <w:spacing w:line="360" w:lineRule="auto"/>
        <w:rPr>
          <w:rFonts w:ascii="Arial" w:hAnsi="Arial" w:cs="Arial"/>
        </w:rPr>
      </w:pPr>
    </w:p>
    <w:p w:rsidR="00DB5E55" w:rsidRPr="000A70B9" w:rsidRDefault="0035218D" w:rsidP="00654756">
      <w:pPr>
        <w:tabs>
          <w:tab w:val="left" w:pos="1134"/>
        </w:tabs>
        <w:spacing w:line="360" w:lineRule="auto"/>
        <w:ind w:left="2268"/>
        <w:jc w:val="both"/>
        <w:rPr>
          <w:rFonts w:ascii="Arial" w:hAnsi="Arial" w:cs="Arial"/>
          <w:sz w:val="20"/>
          <w:szCs w:val="20"/>
        </w:rPr>
      </w:pPr>
      <w:r w:rsidRPr="000A70B9">
        <w:rPr>
          <w:rFonts w:ascii="Arial" w:hAnsi="Arial" w:cs="Arial"/>
          <w:sz w:val="20"/>
          <w:szCs w:val="20"/>
        </w:rPr>
        <w:t xml:space="preserve">Toda a pessoa tem direito a um nível de vida suficiente para lhe assegurar e à sua família a saúde e o bem-estar, principalmente quanto à alimentação, ao vestuário, ao alojamento, à assistência médica e ainda quanto aos serviços </w:t>
      </w:r>
      <w:r w:rsidR="00DB5E55" w:rsidRPr="000A70B9">
        <w:rPr>
          <w:rFonts w:ascii="Arial" w:hAnsi="Arial" w:cs="Arial"/>
          <w:sz w:val="20"/>
          <w:szCs w:val="20"/>
        </w:rPr>
        <w:t>sociais necessários</w:t>
      </w:r>
      <w:r w:rsidRPr="000A70B9">
        <w:rPr>
          <w:rFonts w:ascii="Arial" w:hAnsi="Arial" w:cs="Arial"/>
          <w:sz w:val="20"/>
          <w:szCs w:val="20"/>
        </w:rPr>
        <w:t xml:space="preserve"> [...]</w:t>
      </w:r>
    </w:p>
    <w:p w:rsidR="00D311EC" w:rsidRPr="000A70B9" w:rsidRDefault="0035218D" w:rsidP="00654756">
      <w:pPr>
        <w:tabs>
          <w:tab w:val="left" w:pos="1134"/>
        </w:tabs>
        <w:spacing w:line="360" w:lineRule="auto"/>
        <w:ind w:left="2268"/>
        <w:jc w:val="both"/>
        <w:rPr>
          <w:rFonts w:ascii="Arial" w:hAnsi="Arial" w:cs="Arial"/>
          <w:sz w:val="20"/>
          <w:szCs w:val="20"/>
        </w:rPr>
      </w:pPr>
      <w:r w:rsidRPr="000A70B9">
        <w:rPr>
          <w:rFonts w:ascii="Arial" w:hAnsi="Arial" w:cs="Arial"/>
          <w:sz w:val="20"/>
          <w:szCs w:val="20"/>
        </w:rPr>
        <w:t>(</w:t>
      </w:r>
      <w:r w:rsidR="00DB5E55" w:rsidRPr="000A70B9">
        <w:rPr>
          <w:rFonts w:ascii="Arial" w:hAnsi="Arial" w:cs="Arial"/>
          <w:sz w:val="20"/>
          <w:szCs w:val="20"/>
        </w:rPr>
        <w:t>UDHR, 1948</w:t>
      </w:r>
      <w:r w:rsidRPr="000A70B9">
        <w:rPr>
          <w:rFonts w:ascii="Arial" w:hAnsi="Arial" w:cs="Arial"/>
          <w:sz w:val="20"/>
          <w:szCs w:val="20"/>
        </w:rPr>
        <w:t>)</w:t>
      </w:r>
      <w:r w:rsidR="00DB5E55" w:rsidRPr="000A70B9">
        <w:rPr>
          <w:rFonts w:ascii="Arial" w:hAnsi="Arial" w:cs="Arial"/>
          <w:sz w:val="20"/>
          <w:szCs w:val="20"/>
        </w:rPr>
        <w:t>.</w:t>
      </w:r>
    </w:p>
    <w:p w:rsidR="00D311EC" w:rsidRPr="00654756" w:rsidRDefault="00D311EC" w:rsidP="00654756">
      <w:pPr>
        <w:tabs>
          <w:tab w:val="left" w:pos="1134"/>
        </w:tabs>
        <w:spacing w:line="360" w:lineRule="auto"/>
        <w:ind w:left="2268"/>
        <w:jc w:val="both"/>
        <w:rPr>
          <w:rFonts w:ascii="Arial" w:hAnsi="Arial" w:cs="Arial"/>
        </w:rPr>
      </w:pPr>
    </w:p>
    <w:p w:rsidR="00177BA7" w:rsidRPr="00654756" w:rsidRDefault="00177BA7" w:rsidP="00654756">
      <w:pPr>
        <w:tabs>
          <w:tab w:val="left" w:pos="1134"/>
        </w:tabs>
        <w:spacing w:line="360" w:lineRule="auto"/>
        <w:ind w:left="2268"/>
        <w:jc w:val="both"/>
        <w:rPr>
          <w:rFonts w:ascii="Arial" w:hAnsi="Arial" w:cs="Arial"/>
        </w:rPr>
      </w:pPr>
    </w:p>
    <w:p w:rsidR="0083484F" w:rsidRPr="00654756" w:rsidRDefault="00F20A9C" w:rsidP="00654756">
      <w:pPr>
        <w:tabs>
          <w:tab w:val="left" w:pos="1134"/>
        </w:tabs>
        <w:spacing w:line="360" w:lineRule="auto"/>
        <w:jc w:val="both"/>
        <w:rPr>
          <w:rFonts w:ascii="Arial" w:hAnsi="Arial" w:cs="Arial"/>
        </w:rPr>
      </w:pPr>
      <w:r w:rsidRPr="00654756">
        <w:rPr>
          <w:rFonts w:ascii="Arial" w:hAnsi="Arial" w:cs="Arial"/>
        </w:rPr>
        <w:tab/>
      </w:r>
      <w:r w:rsidR="0083484F" w:rsidRPr="00654756">
        <w:rPr>
          <w:rFonts w:ascii="Arial" w:hAnsi="Arial" w:cs="Arial"/>
        </w:rPr>
        <w:t xml:space="preserve">É responsabilidade da empresa e de </w:t>
      </w:r>
      <w:r w:rsidR="00BF3CAB" w:rsidRPr="00654756">
        <w:rPr>
          <w:rFonts w:ascii="Arial" w:hAnsi="Arial" w:cs="Arial"/>
        </w:rPr>
        <w:t>seus funcionários</w:t>
      </w:r>
      <w:r w:rsidR="0083484F" w:rsidRPr="00654756">
        <w:rPr>
          <w:rFonts w:ascii="Arial" w:hAnsi="Arial" w:cs="Arial"/>
        </w:rPr>
        <w:t xml:space="preserve">, garantir </w:t>
      </w:r>
      <w:r w:rsidR="00BF3CAB" w:rsidRPr="00654756">
        <w:rPr>
          <w:rFonts w:ascii="Arial" w:hAnsi="Arial" w:cs="Arial"/>
        </w:rPr>
        <w:t>à qualidade dos produtos que nele se comercializa, no caso dos alimentos a responsabilidade</w:t>
      </w:r>
      <w:r w:rsidR="0083484F" w:rsidRPr="00654756">
        <w:rPr>
          <w:rFonts w:ascii="Arial" w:hAnsi="Arial" w:cs="Arial"/>
        </w:rPr>
        <w:t xml:space="preserve"> é infinitamente maior porque a má qualidade do produto pode implicar em danos a saúde do consumidor (</w:t>
      </w:r>
      <w:r w:rsidR="00EF7CEF" w:rsidRPr="00654756">
        <w:rPr>
          <w:rFonts w:ascii="Arial" w:hAnsi="Arial" w:cs="Arial"/>
        </w:rPr>
        <w:t>SILVA, 2009</w:t>
      </w:r>
      <w:r w:rsidR="0083484F" w:rsidRPr="00654756">
        <w:rPr>
          <w:rFonts w:ascii="Arial" w:hAnsi="Arial" w:cs="Arial"/>
        </w:rPr>
        <w:t>)</w:t>
      </w:r>
      <w:r w:rsidR="00EF7CEF" w:rsidRPr="00654756">
        <w:rPr>
          <w:rFonts w:ascii="Arial" w:hAnsi="Arial" w:cs="Arial"/>
        </w:rPr>
        <w:t>.</w:t>
      </w:r>
    </w:p>
    <w:p w:rsidR="00C70664" w:rsidRPr="00654756" w:rsidRDefault="00C70664" w:rsidP="00654756">
      <w:pPr>
        <w:tabs>
          <w:tab w:val="left" w:pos="1134"/>
        </w:tabs>
        <w:spacing w:line="360" w:lineRule="auto"/>
        <w:jc w:val="both"/>
        <w:rPr>
          <w:rFonts w:ascii="Arial" w:hAnsi="Arial" w:cs="Arial"/>
        </w:rPr>
      </w:pPr>
      <w:r w:rsidRPr="00654756">
        <w:rPr>
          <w:rFonts w:ascii="Arial" w:hAnsi="Arial" w:cs="Arial"/>
        </w:rPr>
        <w:tab/>
        <w:t xml:space="preserve">De acordo com o Guia de alimentos e vigilância sanitária – ANVISA (2009) todos os envolvidos na cadeia de produção de alimentos são responsáveis pela segurança dos alimentos, os produtores do campo, o governo que devem orientar e fiscalizar os produtores, a indústria e o comércio, por sua vez, tem o dever de fornecer alimentos seguros e o consumidor final que também tem a sua cota de responsabilidade pela segurança dos alimentos que utiliza. </w:t>
      </w:r>
    </w:p>
    <w:p w:rsidR="00F20A9C" w:rsidRPr="00654756" w:rsidRDefault="0083484F" w:rsidP="00654756">
      <w:pPr>
        <w:tabs>
          <w:tab w:val="left" w:pos="1134"/>
        </w:tabs>
        <w:spacing w:line="360" w:lineRule="auto"/>
        <w:jc w:val="both"/>
        <w:rPr>
          <w:rFonts w:ascii="Arial" w:hAnsi="Arial" w:cs="Arial"/>
        </w:rPr>
      </w:pPr>
      <w:r w:rsidRPr="00654756">
        <w:rPr>
          <w:rFonts w:ascii="Arial" w:hAnsi="Arial" w:cs="Arial"/>
        </w:rPr>
        <w:tab/>
      </w:r>
      <w:r w:rsidR="00F20A9C" w:rsidRPr="00654756">
        <w:rPr>
          <w:rFonts w:ascii="Arial" w:hAnsi="Arial" w:cs="Arial"/>
        </w:rPr>
        <w:t>A pr</w:t>
      </w:r>
      <w:r w:rsidR="00A557C7" w:rsidRPr="00654756">
        <w:rPr>
          <w:rFonts w:ascii="Arial" w:hAnsi="Arial" w:cs="Arial"/>
        </w:rPr>
        <w:t>á</w:t>
      </w:r>
      <w:r w:rsidR="00F20A9C" w:rsidRPr="00654756">
        <w:rPr>
          <w:rFonts w:ascii="Arial" w:hAnsi="Arial" w:cs="Arial"/>
        </w:rPr>
        <w:t xml:space="preserve">tica de higienização de alimentos em fabricas é normalmente indispensável a ser cumprida, no recipiente da fábrica, na manutenção de seus equipamentos e nas atividades relacionadas com o processamento dos produtos e com os manipuladores. </w:t>
      </w:r>
      <w:r w:rsidR="00A557C7" w:rsidRPr="00654756">
        <w:rPr>
          <w:rFonts w:ascii="Arial" w:hAnsi="Arial" w:cs="Arial"/>
        </w:rPr>
        <w:t xml:space="preserve">(EVANGELISTA, </w:t>
      </w:r>
      <w:r w:rsidR="00F20A9C" w:rsidRPr="00654756">
        <w:rPr>
          <w:rFonts w:ascii="Arial" w:hAnsi="Arial" w:cs="Arial"/>
        </w:rPr>
        <w:t>2008)</w:t>
      </w:r>
    </w:p>
    <w:p w:rsidR="00F20A9C" w:rsidRPr="00654756" w:rsidRDefault="00F20A9C" w:rsidP="00654756">
      <w:pPr>
        <w:tabs>
          <w:tab w:val="left" w:pos="1134"/>
        </w:tabs>
        <w:spacing w:line="360" w:lineRule="auto"/>
        <w:jc w:val="both"/>
        <w:rPr>
          <w:rFonts w:ascii="Arial" w:hAnsi="Arial" w:cs="Arial"/>
        </w:rPr>
      </w:pPr>
      <w:r w:rsidRPr="00654756">
        <w:rPr>
          <w:rFonts w:ascii="Arial" w:hAnsi="Arial" w:cs="Arial"/>
        </w:rPr>
        <w:tab/>
        <w:t xml:space="preserve">A fase de armazenamento tem como características principais a preservação que exige de vários alimentos, para que não se deterioram, as alterações nos produtos armazenados podem ocorrer por diferentes causas: Temperatura ambiente, umidade, composição do ar atmosférico, imperfeição da embalagem absorção de odores e ação de predadores. Essas causas atingem os produtos segundo as suas qualidades e característica especifica. </w:t>
      </w:r>
      <w:r w:rsidR="00A557C7" w:rsidRPr="00654756">
        <w:rPr>
          <w:rFonts w:ascii="Arial" w:hAnsi="Arial" w:cs="Arial"/>
        </w:rPr>
        <w:t xml:space="preserve">(EVANGELISTA, </w:t>
      </w:r>
      <w:r w:rsidRPr="00654756">
        <w:rPr>
          <w:rFonts w:ascii="Arial" w:hAnsi="Arial" w:cs="Arial"/>
        </w:rPr>
        <w:t>2008).</w:t>
      </w:r>
    </w:p>
    <w:p w:rsidR="00F20A9C" w:rsidRPr="00654756" w:rsidRDefault="00F20A9C" w:rsidP="00654756">
      <w:pPr>
        <w:tabs>
          <w:tab w:val="left" w:pos="1134"/>
        </w:tabs>
        <w:spacing w:line="360" w:lineRule="auto"/>
        <w:jc w:val="both"/>
        <w:rPr>
          <w:rFonts w:ascii="Arial" w:hAnsi="Arial" w:cs="Arial"/>
        </w:rPr>
      </w:pPr>
      <w:r w:rsidRPr="00654756">
        <w:rPr>
          <w:rFonts w:ascii="Arial" w:hAnsi="Arial" w:cs="Arial"/>
        </w:rPr>
        <w:tab/>
        <w:t>De acordo com a RDC nº259/2002 a declaração do prazo de validade é obrigatória no rótulo dos alimentos e deve ser realizada de forma indelével, clara e precisa, para que assim o consumido veja e saiba o que estão adquirindo e se está dentro do prazo de estipulado pela fabrica. (BRASIL, 2002).</w:t>
      </w:r>
    </w:p>
    <w:p w:rsidR="007710B4" w:rsidRPr="00654756" w:rsidRDefault="00F20A9C" w:rsidP="00654756">
      <w:pPr>
        <w:tabs>
          <w:tab w:val="left" w:pos="1134"/>
        </w:tabs>
        <w:spacing w:line="360" w:lineRule="auto"/>
        <w:jc w:val="both"/>
        <w:rPr>
          <w:rFonts w:ascii="Arial" w:hAnsi="Arial" w:cs="Arial"/>
        </w:rPr>
      </w:pPr>
      <w:r w:rsidRPr="00654756">
        <w:rPr>
          <w:rFonts w:ascii="Arial" w:hAnsi="Arial" w:cs="Arial"/>
        </w:rPr>
        <w:lastRenderedPageBreak/>
        <w:tab/>
        <w:t>A inconveniência da temperatura no armazenamento de produtos alimentícios e</w:t>
      </w:r>
      <w:r w:rsidR="00BF3CAB" w:rsidRPr="00654756">
        <w:rPr>
          <w:rFonts w:ascii="Arial" w:hAnsi="Arial" w:cs="Arial"/>
        </w:rPr>
        <w:t>stá condicionada a exposição de</w:t>
      </w:r>
      <w:r w:rsidRPr="00654756">
        <w:rPr>
          <w:rFonts w:ascii="Arial" w:hAnsi="Arial" w:cs="Arial"/>
        </w:rPr>
        <w:t xml:space="preserve"> diferentes graus inadequados de calor ou de frio, e a influência do aumento da temperatura é de acordo com que a temperatura se </w:t>
      </w:r>
      <w:r w:rsidR="00DB5E55" w:rsidRPr="00654756">
        <w:rPr>
          <w:rFonts w:ascii="Arial" w:hAnsi="Arial" w:cs="Arial"/>
        </w:rPr>
        <w:t>eleva</w:t>
      </w:r>
      <w:r w:rsidRPr="00654756">
        <w:rPr>
          <w:rFonts w:ascii="Arial" w:hAnsi="Arial" w:cs="Arial"/>
        </w:rPr>
        <w:t xml:space="preserve"> a velocidade da atividade microrgânica e de certas enzimas que podem atuar. Sendo de grade importância para a conservação dos produtos alimentícios a composição do ar atmosférico do local do armazenamento. </w:t>
      </w:r>
      <w:r w:rsidR="00A557C7" w:rsidRPr="00654756">
        <w:rPr>
          <w:rFonts w:ascii="Arial" w:hAnsi="Arial" w:cs="Arial"/>
        </w:rPr>
        <w:t xml:space="preserve">(EVANGELISTA, </w:t>
      </w:r>
      <w:r w:rsidRPr="00654756">
        <w:rPr>
          <w:rFonts w:ascii="Arial" w:hAnsi="Arial" w:cs="Arial"/>
        </w:rPr>
        <w:t>2008).</w:t>
      </w:r>
    </w:p>
    <w:p w:rsidR="00654756" w:rsidRDefault="00654756" w:rsidP="00654756">
      <w:pPr>
        <w:tabs>
          <w:tab w:val="left" w:pos="1134"/>
        </w:tabs>
        <w:spacing w:line="360" w:lineRule="auto"/>
        <w:jc w:val="both"/>
        <w:rPr>
          <w:rFonts w:ascii="Arial" w:hAnsi="Arial" w:cs="Arial"/>
        </w:rPr>
      </w:pPr>
      <w:r w:rsidRPr="00654756">
        <w:rPr>
          <w:rFonts w:ascii="Arial" w:hAnsi="Arial" w:cs="Arial"/>
        </w:rPr>
        <w:tab/>
      </w:r>
      <w:r w:rsidR="000A70B9" w:rsidRPr="000A70B9">
        <w:rPr>
          <w:rFonts w:ascii="Arial" w:hAnsi="Arial" w:cs="Arial"/>
        </w:rPr>
        <w:t>Essa pesquisa tem por ob</w:t>
      </w:r>
      <w:r w:rsidR="000A70B9">
        <w:rPr>
          <w:rFonts w:ascii="Arial" w:hAnsi="Arial" w:cs="Arial"/>
        </w:rPr>
        <w:t xml:space="preserve">jetivo analisar a adequação de </w:t>
      </w:r>
      <w:r w:rsidR="000A70B9" w:rsidRPr="000A70B9">
        <w:rPr>
          <w:rFonts w:ascii="Arial" w:hAnsi="Arial" w:cs="Arial"/>
        </w:rPr>
        <w:t>produtos ali</w:t>
      </w:r>
      <w:r w:rsidR="000A70B9">
        <w:rPr>
          <w:rFonts w:ascii="Arial" w:hAnsi="Arial" w:cs="Arial"/>
        </w:rPr>
        <w:t>mentícios vendidos em dois supermercados.</w:t>
      </w:r>
    </w:p>
    <w:p w:rsidR="000A70B9" w:rsidRPr="00654756" w:rsidRDefault="000A70B9" w:rsidP="00654756">
      <w:pPr>
        <w:tabs>
          <w:tab w:val="left" w:pos="1134"/>
        </w:tabs>
        <w:spacing w:line="360" w:lineRule="auto"/>
        <w:jc w:val="both"/>
        <w:rPr>
          <w:rFonts w:ascii="Arial" w:hAnsi="Arial" w:cs="Arial"/>
        </w:rPr>
      </w:pPr>
    </w:p>
    <w:p w:rsidR="007710B4" w:rsidRPr="00654756" w:rsidRDefault="00903761" w:rsidP="00654756">
      <w:pPr>
        <w:pStyle w:val="Rodap"/>
        <w:tabs>
          <w:tab w:val="clear" w:pos="4419"/>
          <w:tab w:val="clear" w:pos="8838"/>
        </w:tabs>
        <w:spacing w:line="360" w:lineRule="auto"/>
        <w:jc w:val="both"/>
        <w:rPr>
          <w:rFonts w:ascii="Arial" w:hAnsi="Arial" w:cs="Arial"/>
          <w:b/>
          <w:bCs/>
          <w:caps/>
        </w:rPr>
      </w:pPr>
      <w:r w:rsidRPr="00654756">
        <w:rPr>
          <w:rFonts w:ascii="Arial" w:hAnsi="Arial" w:cs="Arial"/>
          <w:b/>
          <w:bCs/>
          <w:caps/>
        </w:rPr>
        <w:t>2. MATERIAL E MÉTODOS</w:t>
      </w:r>
    </w:p>
    <w:p w:rsidR="00903761" w:rsidRPr="00654756" w:rsidRDefault="00903761" w:rsidP="00654756">
      <w:pPr>
        <w:pStyle w:val="Rodap"/>
        <w:tabs>
          <w:tab w:val="clear" w:pos="4419"/>
          <w:tab w:val="clear" w:pos="8838"/>
        </w:tabs>
        <w:spacing w:line="360" w:lineRule="auto"/>
        <w:jc w:val="both"/>
        <w:rPr>
          <w:rFonts w:ascii="Arial" w:hAnsi="Arial" w:cs="Arial"/>
          <w:b/>
          <w:bCs/>
          <w:caps/>
        </w:rPr>
      </w:pPr>
    </w:p>
    <w:p w:rsidR="006C520A" w:rsidRPr="00654756" w:rsidRDefault="006C520A" w:rsidP="00654756">
      <w:pPr>
        <w:pStyle w:val="Rodap"/>
        <w:spacing w:line="360" w:lineRule="auto"/>
        <w:jc w:val="both"/>
        <w:rPr>
          <w:rFonts w:ascii="Arial" w:hAnsi="Arial" w:cs="Arial"/>
          <w:bCs/>
          <w:caps/>
        </w:rPr>
      </w:pPr>
      <w:r w:rsidRPr="00654756">
        <w:rPr>
          <w:rFonts w:ascii="Arial" w:hAnsi="Arial" w:cs="Arial"/>
          <w:bCs/>
          <w:caps/>
        </w:rPr>
        <w:t>2.1 Material</w:t>
      </w:r>
    </w:p>
    <w:p w:rsidR="006C520A" w:rsidRPr="00654756" w:rsidRDefault="006C520A" w:rsidP="00654756">
      <w:pPr>
        <w:pStyle w:val="Rodap"/>
        <w:spacing w:line="360" w:lineRule="auto"/>
        <w:jc w:val="both"/>
        <w:rPr>
          <w:rFonts w:ascii="Arial" w:hAnsi="Arial" w:cs="Arial"/>
          <w:bCs/>
          <w:caps/>
        </w:rPr>
      </w:pPr>
    </w:p>
    <w:p w:rsidR="006C520A" w:rsidRPr="00654756" w:rsidRDefault="00B93075" w:rsidP="00654756">
      <w:pPr>
        <w:pStyle w:val="Rodap"/>
        <w:numPr>
          <w:ilvl w:val="0"/>
          <w:numId w:val="8"/>
        </w:numPr>
        <w:spacing w:line="360" w:lineRule="auto"/>
        <w:jc w:val="both"/>
        <w:rPr>
          <w:rFonts w:ascii="Arial" w:hAnsi="Arial" w:cs="Arial"/>
          <w:bCs/>
          <w:caps/>
        </w:rPr>
      </w:pPr>
      <w:r w:rsidRPr="00654756">
        <w:rPr>
          <w:rFonts w:ascii="Arial" w:hAnsi="Arial" w:cs="Arial"/>
          <w:bCs/>
        </w:rPr>
        <w:t xml:space="preserve">Caneta </w:t>
      </w:r>
    </w:p>
    <w:p w:rsidR="006C520A" w:rsidRPr="00654756" w:rsidRDefault="00B93075" w:rsidP="00654756">
      <w:pPr>
        <w:pStyle w:val="Rodap"/>
        <w:numPr>
          <w:ilvl w:val="0"/>
          <w:numId w:val="8"/>
        </w:numPr>
        <w:spacing w:line="360" w:lineRule="auto"/>
        <w:jc w:val="both"/>
        <w:rPr>
          <w:rFonts w:ascii="Arial" w:hAnsi="Arial" w:cs="Arial"/>
          <w:bCs/>
          <w:caps/>
        </w:rPr>
      </w:pPr>
      <w:r w:rsidRPr="00654756">
        <w:rPr>
          <w:rFonts w:ascii="Arial" w:hAnsi="Arial" w:cs="Arial"/>
          <w:bCs/>
        </w:rPr>
        <w:t xml:space="preserve">Caderno </w:t>
      </w:r>
    </w:p>
    <w:p w:rsidR="00A6479D" w:rsidRPr="00654756" w:rsidRDefault="00A6479D" w:rsidP="00654756">
      <w:pPr>
        <w:pStyle w:val="Rodap"/>
        <w:numPr>
          <w:ilvl w:val="0"/>
          <w:numId w:val="7"/>
        </w:numPr>
        <w:tabs>
          <w:tab w:val="clear" w:pos="4419"/>
          <w:tab w:val="clear" w:pos="8838"/>
        </w:tabs>
        <w:spacing w:line="360" w:lineRule="auto"/>
        <w:jc w:val="both"/>
        <w:rPr>
          <w:rFonts w:ascii="Arial" w:hAnsi="Arial" w:cs="Arial"/>
          <w:bCs/>
          <w:caps/>
        </w:rPr>
      </w:pPr>
      <w:r w:rsidRPr="00654756">
        <w:rPr>
          <w:rFonts w:ascii="Arial" w:hAnsi="Arial" w:cs="Arial"/>
          <w:bCs/>
          <w:caps/>
        </w:rPr>
        <w:t>20 P</w:t>
      </w:r>
      <w:r w:rsidRPr="00654756">
        <w:rPr>
          <w:rFonts w:ascii="Arial" w:hAnsi="Arial" w:cs="Arial"/>
          <w:bCs/>
        </w:rPr>
        <w:t>rodutos alimentícios (arroz, feijão, atum, manteiga, macarrão, biscoito, café, maionese, flocão, nissin, leite em pó, araruta, suco em caixinha, achocolatado, soja, massa de bolo, farinha láctea, torrada, leite em caixa, iogurte</w:t>
      </w:r>
      <w:r w:rsidR="006C520A" w:rsidRPr="00654756">
        <w:rPr>
          <w:rFonts w:ascii="Arial" w:hAnsi="Arial" w:cs="Arial"/>
          <w:bCs/>
          <w:caps/>
        </w:rPr>
        <w:t>)</w:t>
      </w:r>
      <w:r w:rsidRPr="00654756">
        <w:rPr>
          <w:rFonts w:ascii="Arial" w:hAnsi="Arial" w:cs="Arial"/>
          <w:bCs/>
          <w:caps/>
        </w:rPr>
        <w:t>.</w:t>
      </w:r>
    </w:p>
    <w:p w:rsidR="006E5979" w:rsidRDefault="006C520A" w:rsidP="00654756">
      <w:pPr>
        <w:pStyle w:val="Rodap"/>
        <w:numPr>
          <w:ilvl w:val="0"/>
          <w:numId w:val="7"/>
        </w:numPr>
        <w:spacing w:line="360" w:lineRule="auto"/>
        <w:jc w:val="both"/>
        <w:rPr>
          <w:rFonts w:ascii="Arial" w:hAnsi="Arial" w:cs="Arial"/>
          <w:bCs/>
          <w:caps/>
        </w:rPr>
      </w:pPr>
      <w:r w:rsidRPr="00654756">
        <w:rPr>
          <w:rFonts w:ascii="Arial" w:hAnsi="Arial" w:cs="Arial"/>
          <w:bCs/>
          <w:caps/>
        </w:rPr>
        <w:t>20 p</w:t>
      </w:r>
      <w:r w:rsidR="00A6479D" w:rsidRPr="00654756">
        <w:rPr>
          <w:rFonts w:ascii="Arial" w:hAnsi="Arial" w:cs="Arial"/>
          <w:bCs/>
        </w:rPr>
        <w:t>rodutos alimentícios (suco de uva – 295 ml, suco de caju – 500 ml, arroz - 5 kg,café – 100 g, achocolatado – 900g, extrato de tomate – 190 ml, macarrão – 500g, azeite de oliva extra virgem – 500ml, óleo de girassol – 900 ml, leite em pó, linguiça (fininha cozida defumada) – 2,5 kg, bacon, leite integral – 1l, requeijão cremoso – 200 g, iogurte – 320g, presunto (cozido sem capa de gordura), creme ricota cremoso – 250 g, iogurte morango – 900g, patê de presunto – 100 g, margarina deline – 500 g</w:t>
      </w:r>
      <w:r w:rsidR="00A6479D" w:rsidRPr="00654756">
        <w:rPr>
          <w:rFonts w:ascii="Arial" w:hAnsi="Arial" w:cs="Arial"/>
          <w:bCs/>
          <w:caps/>
        </w:rPr>
        <w:t>).</w:t>
      </w:r>
    </w:p>
    <w:p w:rsidR="00FC6E91" w:rsidRPr="00654756" w:rsidRDefault="00FC6E91" w:rsidP="00FC6E91">
      <w:pPr>
        <w:pStyle w:val="Rodap"/>
        <w:spacing w:line="360" w:lineRule="auto"/>
        <w:ind w:left="360"/>
        <w:jc w:val="both"/>
        <w:rPr>
          <w:rFonts w:ascii="Arial" w:hAnsi="Arial" w:cs="Arial"/>
          <w:bCs/>
          <w:caps/>
        </w:rPr>
      </w:pPr>
    </w:p>
    <w:p w:rsidR="00654756" w:rsidRPr="00654756" w:rsidRDefault="00654756" w:rsidP="00654756">
      <w:pPr>
        <w:pStyle w:val="Rodap"/>
        <w:spacing w:line="360" w:lineRule="auto"/>
        <w:ind w:left="360"/>
        <w:jc w:val="both"/>
        <w:rPr>
          <w:rFonts w:ascii="Arial" w:hAnsi="Arial" w:cs="Arial"/>
          <w:bCs/>
          <w:caps/>
        </w:rPr>
      </w:pPr>
    </w:p>
    <w:p w:rsidR="006E5979" w:rsidRPr="00654756" w:rsidRDefault="006E5979" w:rsidP="00654756">
      <w:pPr>
        <w:spacing w:line="360" w:lineRule="auto"/>
        <w:jc w:val="both"/>
        <w:rPr>
          <w:rFonts w:ascii="Arial" w:hAnsi="Arial" w:cs="Arial"/>
          <w:b/>
        </w:rPr>
      </w:pPr>
      <w:r w:rsidRPr="00654756">
        <w:rPr>
          <w:rFonts w:ascii="Arial" w:hAnsi="Arial" w:cs="Arial"/>
          <w:b/>
        </w:rPr>
        <w:t>2.2 Métodos</w:t>
      </w:r>
    </w:p>
    <w:p w:rsidR="006E5979" w:rsidRPr="00654756" w:rsidRDefault="006E5979" w:rsidP="00654756">
      <w:pPr>
        <w:spacing w:line="360" w:lineRule="auto"/>
        <w:jc w:val="both"/>
        <w:rPr>
          <w:rFonts w:ascii="Arial" w:hAnsi="Arial" w:cs="Arial"/>
          <w:b/>
        </w:rPr>
      </w:pPr>
    </w:p>
    <w:p w:rsidR="006E5979" w:rsidRPr="00654756" w:rsidRDefault="006E5979" w:rsidP="00654756">
      <w:pPr>
        <w:spacing w:line="360" w:lineRule="auto"/>
        <w:jc w:val="both"/>
        <w:rPr>
          <w:rFonts w:ascii="Arial" w:hAnsi="Arial" w:cs="Arial"/>
          <w:b/>
        </w:rPr>
      </w:pPr>
      <w:r w:rsidRPr="00654756">
        <w:rPr>
          <w:rFonts w:ascii="Arial" w:hAnsi="Arial" w:cs="Arial"/>
          <w:b/>
        </w:rPr>
        <w:t xml:space="preserve">2.2.2 Visita ao supermercado </w:t>
      </w:r>
    </w:p>
    <w:p w:rsidR="006E5979" w:rsidRPr="00654756" w:rsidRDefault="006E5979" w:rsidP="00654756">
      <w:pPr>
        <w:spacing w:line="360" w:lineRule="auto"/>
        <w:jc w:val="both"/>
        <w:rPr>
          <w:rFonts w:ascii="Arial" w:hAnsi="Arial" w:cs="Arial"/>
          <w:b/>
        </w:rPr>
      </w:pPr>
    </w:p>
    <w:p w:rsidR="006E5979" w:rsidRPr="00654756" w:rsidRDefault="006E5979" w:rsidP="00654756">
      <w:pPr>
        <w:spacing w:line="360" w:lineRule="auto"/>
        <w:jc w:val="both"/>
        <w:rPr>
          <w:rFonts w:ascii="Arial" w:hAnsi="Arial" w:cs="Arial"/>
          <w:b/>
        </w:rPr>
      </w:pPr>
    </w:p>
    <w:p w:rsidR="006E5979" w:rsidRPr="00654756" w:rsidRDefault="00BE5B18" w:rsidP="00654756">
      <w:pPr>
        <w:tabs>
          <w:tab w:val="left" w:pos="1134"/>
        </w:tabs>
        <w:spacing w:line="360" w:lineRule="auto"/>
        <w:jc w:val="both"/>
        <w:rPr>
          <w:rFonts w:ascii="Arial" w:hAnsi="Arial" w:cs="Arial"/>
        </w:rPr>
      </w:pPr>
      <w:r>
        <w:rPr>
          <w:rFonts w:ascii="Arial" w:hAnsi="Arial" w:cs="Arial"/>
        </w:rPr>
        <w:lastRenderedPageBreak/>
        <w:tab/>
        <w:t>No dia 14 de outubro de 2015 no horário</w:t>
      </w:r>
      <w:r w:rsidRPr="00BE5B18">
        <w:rPr>
          <w:rFonts w:ascii="Arial" w:hAnsi="Arial" w:cs="Arial"/>
        </w:rPr>
        <w:t>14h30min</w:t>
      </w:r>
      <w:r>
        <w:rPr>
          <w:rFonts w:ascii="Arial" w:hAnsi="Arial" w:cs="Arial"/>
        </w:rPr>
        <w:t xml:space="preserve"> às 16h00min </w:t>
      </w:r>
      <w:r w:rsidR="006E5979" w:rsidRPr="00654756">
        <w:rPr>
          <w:rFonts w:ascii="Arial" w:hAnsi="Arial" w:cs="Arial"/>
        </w:rPr>
        <w:t>foram coletadas vinte amostras de produtos alimentícios em um supermercado de médio porte designado como A.</w:t>
      </w:r>
    </w:p>
    <w:p w:rsidR="006E5979" w:rsidRPr="00654756" w:rsidRDefault="00BE5B18" w:rsidP="00654756">
      <w:pPr>
        <w:tabs>
          <w:tab w:val="left" w:pos="1134"/>
        </w:tabs>
        <w:spacing w:line="360" w:lineRule="auto"/>
        <w:jc w:val="both"/>
        <w:rPr>
          <w:rFonts w:ascii="Arial" w:hAnsi="Arial" w:cs="Arial"/>
        </w:rPr>
      </w:pPr>
      <w:r>
        <w:rPr>
          <w:rFonts w:ascii="Arial" w:hAnsi="Arial" w:cs="Arial"/>
        </w:rPr>
        <w:tab/>
        <w:t>No dia 18 de outubro de 2015 no horário</w:t>
      </w:r>
      <w:r w:rsidRPr="00BE5B18">
        <w:rPr>
          <w:rFonts w:ascii="Arial" w:hAnsi="Arial" w:cs="Arial"/>
        </w:rPr>
        <w:t xml:space="preserve">12h50min </w:t>
      </w:r>
      <w:r>
        <w:rPr>
          <w:rFonts w:ascii="Arial" w:hAnsi="Arial" w:cs="Arial"/>
        </w:rPr>
        <w:t>às</w:t>
      </w:r>
      <w:r w:rsidRPr="00BE5B18">
        <w:rPr>
          <w:rFonts w:ascii="Arial" w:hAnsi="Arial" w:cs="Arial"/>
        </w:rPr>
        <w:t xml:space="preserve"> 13h30min </w:t>
      </w:r>
      <w:r w:rsidR="006E5979" w:rsidRPr="00654756">
        <w:rPr>
          <w:rFonts w:ascii="Arial" w:hAnsi="Arial" w:cs="Arial"/>
        </w:rPr>
        <w:t>foram coletadas vinte amostras de produtos alimentícios em um supermercado de grande porte designado como B.</w:t>
      </w:r>
    </w:p>
    <w:p w:rsidR="006E5979" w:rsidRPr="00654756" w:rsidRDefault="00E3344F" w:rsidP="00654756">
      <w:pPr>
        <w:tabs>
          <w:tab w:val="left" w:pos="1134"/>
        </w:tabs>
        <w:spacing w:line="360" w:lineRule="auto"/>
        <w:ind w:firstLine="708"/>
        <w:jc w:val="both"/>
        <w:rPr>
          <w:rFonts w:ascii="Arial" w:hAnsi="Arial" w:cs="Arial"/>
        </w:rPr>
      </w:pPr>
      <w:r w:rsidRPr="00654756">
        <w:rPr>
          <w:rFonts w:ascii="Arial" w:hAnsi="Arial" w:cs="Arial"/>
        </w:rPr>
        <w:tab/>
      </w:r>
      <w:r w:rsidR="006E5979" w:rsidRPr="00654756">
        <w:rPr>
          <w:rFonts w:ascii="Arial" w:hAnsi="Arial" w:cs="Arial"/>
        </w:rPr>
        <w:t xml:space="preserve">Em cada produto foi verificado a data de fabricação e o prazo de validade. Na a região de frios foi </w:t>
      </w:r>
      <w:r w:rsidRPr="00654756">
        <w:rPr>
          <w:rFonts w:ascii="Arial" w:hAnsi="Arial" w:cs="Arial"/>
        </w:rPr>
        <w:t>analisada</w:t>
      </w:r>
      <w:r w:rsidR="006E5979" w:rsidRPr="00654756">
        <w:rPr>
          <w:rFonts w:ascii="Arial" w:hAnsi="Arial" w:cs="Arial"/>
        </w:rPr>
        <w:t xml:space="preserve"> a temperatura de condicionamento dos produtos temperatura dos freezers, higienização, e verificou-se também se os alimentos estavam dentro do prazo de validade.</w:t>
      </w:r>
    </w:p>
    <w:p w:rsidR="006E5979" w:rsidRPr="00654756" w:rsidRDefault="006E5979" w:rsidP="00654756">
      <w:pPr>
        <w:tabs>
          <w:tab w:val="left" w:pos="1134"/>
        </w:tabs>
        <w:spacing w:line="360" w:lineRule="auto"/>
        <w:jc w:val="both"/>
        <w:rPr>
          <w:rFonts w:ascii="Arial" w:hAnsi="Arial" w:cs="Arial"/>
        </w:rPr>
      </w:pPr>
      <w:r w:rsidRPr="00654756">
        <w:rPr>
          <w:rFonts w:ascii="Arial" w:hAnsi="Arial" w:cs="Arial"/>
        </w:rPr>
        <w:tab/>
        <w:t>A região de hortifrútis também foi observada aspectos como o condicionamento, se havia presença de fungos nas frutas e verduras, se havia presença de bactérias, a higienização do local e dos vendedores e manipuladores.</w:t>
      </w:r>
    </w:p>
    <w:p w:rsidR="00177BA7" w:rsidRPr="00654756" w:rsidRDefault="00177BA7" w:rsidP="00654756">
      <w:pPr>
        <w:tabs>
          <w:tab w:val="left" w:pos="1134"/>
        </w:tabs>
        <w:spacing w:line="360" w:lineRule="auto"/>
        <w:jc w:val="both"/>
        <w:rPr>
          <w:rFonts w:ascii="Arial" w:hAnsi="Arial" w:cs="Arial"/>
        </w:rPr>
      </w:pPr>
    </w:p>
    <w:p w:rsidR="00E3344F" w:rsidRPr="00654756" w:rsidRDefault="00E3344F" w:rsidP="00654756">
      <w:pPr>
        <w:tabs>
          <w:tab w:val="left" w:pos="1134"/>
        </w:tabs>
        <w:spacing w:line="360" w:lineRule="auto"/>
        <w:jc w:val="both"/>
        <w:rPr>
          <w:rFonts w:ascii="Arial" w:hAnsi="Arial" w:cs="Arial"/>
          <w:b/>
        </w:rPr>
      </w:pPr>
      <w:r w:rsidRPr="00654756">
        <w:rPr>
          <w:rFonts w:ascii="Arial" w:hAnsi="Arial" w:cs="Arial"/>
          <w:b/>
        </w:rPr>
        <w:t>2.2.3 Visita a Padaria</w:t>
      </w:r>
    </w:p>
    <w:p w:rsidR="00E3344F" w:rsidRPr="00654756" w:rsidRDefault="00E3344F" w:rsidP="00654756">
      <w:pPr>
        <w:tabs>
          <w:tab w:val="left" w:pos="1134"/>
        </w:tabs>
        <w:spacing w:line="360" w:lineRule="auto"/>
        <w:jc w:val="both"/>
        <w:rPr>
          <w:rFonts w:ascii="Arial" w:hAnsi="Arial" w:cs="Arial"/>
          <w:b/>
        </w:rPr>
      </w:pPr>
    </w:p>
    <w:p w:rsidR="00E3344F" w:rsidRPr="00654756" w:rsidRDefault="00E3344F" w:rsidP="00654756">
      <w:pPr>
        <w:tabs>
          <w:tab w:val="left" w:pos="1134"/>
        </w:tabs>
        <w:spacing w:line="360" w:lineRule="auto"/>
        <w:jc w:val="both"/>
        <w:rPr>
          <w:rFonts w:ascii="Arial" w:hAnsi="Arial" w:cs="Arial"/>
        </w:rPr>
      </w:pPr>
      <w:r w:rsidRPr="00654756">
        <w:rPr>
          <w:rFonts w:ascii="Arial" w:hAnsi="Arial" w:cs="Arial"/>
          <w:b/>
        </w:rPr>
        <w:tab/>
      </w:r>
      <w:r w:rsidRPr="00654756">
        <w:rPr>
          <w:rFonts w:ascii="Arial" w:hAnsi="Arial" w:cs="Arial"/>
        </w:rPr>
        <w:t>Foram analisadas as condições dos alimentos vendidos, em seguida observou-se a higienização dos vendedores e manipuladores, e foi verificado se havia presença de insetos entre os alimentos.</w:t>
      </w:r>
    </w:p>
    <w:p w:rsidR="006E5979" w:rsidRPr="00654756" w:rsidRDefault="006E5979" w:rsidP="00654756">
      <w:pPr>
        <w:pStyle w:val="Rodap"/>
        <w:spacing w:line="360" w:lineRule="auto"/>
        <w:jc w:val="both"/>
        <w:rPr>
          <w:rFonts w:ascii="Arial" w:hAnsi="Arial" w:cs="Arial"/>
          <w:bCs/>
          <w:caps/>
        </w:rPr>
      </w:pPr>
    </w:p>
    <w:p w:rsidR="00B93075" w:rsidRPr="00654756" w:rsidRDefault="00B93075" w:rsidP="00654756">
      <w:pPr>
        <w:pStyle w:val="Rodap"/>
        <w:spacing w:line="360" w:lineRule="auto"/>
        <w:jc w:val="both"/>
        <w:rPr>
          <w:rFonts w:ascii="Arial" w:hAnsi="Arial" w:cs="Arial"/>
          <w:bCs/>
          <w:caps/>
        </w:rPr>
      </w:pPr>
    </w:p>
    <w:p w:rsidR="006C520A" w:rsidRPr="00654756" w:rsidRDefault="006C520A" w:rsidP="00654756">
      <w:pPr>
        <w:pStyle w:val="Rodap"/>
        <w:tabs>
          <w:tab w:val="clear" w:pos="4419"/>
          <w:tab w:val="clear" w:pos="8838"/>
        </w:tabs>
        <w:spacing w:line="360" w:lineRule="auto"/>
        <w:jc w:val="both"/>
        <w:rPr>
          <w:rFonts w:ascii="Arial" w:hAnsi="Arial" w:cs="Arial"/>
          <w:b/>
        </w:rPr>
      </w:pPr>
      <w:r w:rsidRPr="00654756">
        <w:rPr>
          <w:rFonts w:ascii="Arial" w:hAnsi="Arial" w:cs="Arial"/>
          <w:b/>
        </w:rPr>
        <w:t>3. RESULTADOS E DISCUSSÃO</w:t>
      </w:r>
    </w:p>
    <w:p w:rsidR="006C520A" w:rsidRPr="00654756" w:rsidRDefault="006C520A" w:rsidP="00654756">
      <w:pPr>
        <w:pStyle w:val="Rodap"/>
        <w:tabs>
          <w:tab w:val="clear" w:pos="4419"/>
          <w:tab w:val="clear" w:pos="8838"/>
        </w:tabs>
        <w:spacing w:line="360" w:lineRule="auto"/>
        <w:jc w:val="both"/>
        <w:rPr>
          <w:rFonts w:ascii="Arial" w:hAnsi="Arial" w:cs="Arial"/>
          <w:b/>
        </w:rPr>
      </w:pPr>
    </w:p>
    <w:p w:rsidR="00177BA7" w:rsidRPr="00654756" w:rsidRDefault="00201F15" w:rsidP="00654756">
      <w:pPr>
        <w:pStyle w:val="Rodap"/>
        <w:tabs>
          <w:tab w:val="clear" w:pos="4419"/>
          <w:tab w:val="clear" w:pos="8838"/>
        </w:tabs>
        <w:spacing w:line="360" w:lineRule="auto"/>
        <w:jc w:val="both"/>
        <w:rPr>
          <w:rFonts w:ascii="Arial" w:hAnsi="Arial" w:cs="Arial"/>
          <w:b/>
        </w:rPr>
      </w:pPr>
      <w:r w:rsidRPr="00654756">
        <w:rPr>
          <w:rFonts w:ascii="Arial" w:hAnsi="Arial" w:cs="Arial"/>
          <w:b/>
        </w:rPr>
        <w:t xml:space="preserve">3.1 Análise dos produtos alimentícios </w:t>
      </w:r>
    </w:p>
    <w:p w:rsidR="00201F15" w:rsidRPr="00654756" w:rsidRDefault="00201F15" w:rsidP="00654756">
      <w:pPr>
        <w:pStyle w:val="Rodap"/>
        <w:tabs>
          <w:tab w:val="clear" w:pos="4419"/>
          <w:tab w:val="clear" w:pos="8838"/>
        </w:tabs>
        <w:spacing w:line="360" w:lineRule="auto"/>
        <w:jc w:val="both"/>
        <w:rPr>
          <w:rFonts w:ascii="Arial" w:hAnsi="Arial" w:cs="Arial"/>
          <w:b/>
        </w:rPr>
      </w:pPr>
    </w:p>
    <w:p w:rsidR="00201F15" w:rsidRPr="00654756" w:rsidRDefault="00201F15" w:rsidP="00654756">
      <w:pPr>
        <w:pStyle w:val="Rodap"/>
        <w:tabs>
          <w:tab w:val="clear" w:pos="4419"/>
          <w:tab w:val="clear" w:pos="8838"/>
        </w:tabs>
        <w:spacing w:line="360" w:lineRule="auto"/>
        <w:jc w:val="both"/>
        <w:rPr>
          <w:rFonts w:ascii="Arial" w:hAnsi="Arial" w:cs="Arial"/>
          <w:b/>
        </w:rPr>
      </w:pPr>
    </w:p>
    <w:p w:rsidR="001B3257" w:rsidRDefault="00B93075" w:rsidP="00654756">
      <w:pPr>
        <w:pStyle w:val="Rodap"/>
        <w:tabs>
          <w:tab w:val="clear" w:pos="4419"/>
          <w:tab w:val="clear" w:pos="8838"/>
          <w:tab w:val="left" w:pos="1134"/>
        </w:tabs>
        <w:spacing w:line="360" w:lineRule="auto"/>
        <w:jc w:val="both"/>
        <w:rPr>
          <w:rFonts w:ascii="Arial" w:hAnsi="Arial" w:cs="Arial"/>
        </w:rPr>
      </w:pPr>
      <w:r w:rsidRPr="00654756">
        <w:rPr>
          <w:rFonts w:ascii="Arial" w:hAnsi="Arial" w:cs="Arial"/>
          <w:b/>
        </w:rPr>
        <w:tab/>
      </w:r>
      <w:r w:rsidRPr="00654756">
        <w:rPr>
          <w:rFonts w:ascii="Arial" w:hAnsi="Arial" w:cs="Arial"/>
        </w:rPr>
        <w:t xml:space="preserve">No supermercado A foram </w:t>
      </w:r>
      <w:r w:rsidR="005326FF" w:rsidRPr="00654756">
        <w:rPr>
          <w:rFonts w:ascii="Arial" w:hAnsi="Arial" w:cs="Arial"/>
        </w:rPr>
        <w:t>analisados</w:t>
      </w:r>
      <w:r w:rsidRPr="00654756">
        <w:rPr>
          <w:rFonts w:ascii="Arial" w:hAnsi="Arial" w:cs="Arial"/>
        </w:rPr>
        <w:t xml:space="preserve"> vinte produtos e verificado a data de validade os resultados estão apresentados na tabela 1.</w:t>
      </w:r>
    </w:p>
    <w:p w:rsidR="00BE5B18" w:rsidRDefault="00BE5B18" w:rsidP="00654756">
      <w:pPr>
        <w:pStyle w:val="Rodap"/>
        <w:tabs>
          <w:tab w:val="clear" w:pos="4419"/>
          <w:tab w:val="clear" w:pos="8838"/>
          <w:tab w:val="left" w:pos="1134"/>
        </w:tabs>
        <w:spacing w:line="360" w:lineRule="auto"/>
        <w:jc w:val="both"/>
        <w:rPr>
          <w:rFonts w:ascii="Arial" w:hAnsi="Arial" w:cs="Arial"/>
        </w:rPr>
      </w:pPr>
    </w:p>
    <w:p w:rsidR="00B93075" w:rsidRPr="00654756" w:rsidRDefault="00B93075" w:rsidP="00654756">
      <w:pPr>
        <w:pStyle w:val="Rodap"/>
        <w:tabs>
          <w:tab w:val="clear" w:pos="4419"/>
          <w:tab w:val="clear" w:pos="8838"/>
          <w:tab w:val="left" w:pos="1134"/>
        </w:tabs>
        <w:spacing w:line="360" w:lineRule="auto"/>
        <w:jc w:val="both"/>
        <w:rPr>
          <w:rFonts w:ascii="Arial" w:hAnsi="Arial" w:cs="Arial"/>
        </w:rPr>
      </w:pPr>
      <w:r w:rsidRPr="00654756">
        <w:rPr>
          <w:rFonts w:ascii="Arial" w:hAnsi="Arial" w:cs="Arial"/>
          <w:b/>
        </w:rPr>
        <w:t xml:space="preserve">Tabela 1. </w:t>
      </w:r>
      <w:r w:rsidR="00B61742" w:rsidRPr="00654756">
        <w:rPr>
          <w:rFonts w:ascii="Arial" w:hAnsi="Arial" w:cs="Arial"/>
        </w:rPr>
        <w:t>L</w:t>
      </w:r>
      <w:r w:rsidRPr="00654756">
        <w:rPr>
          <w:rFonts w:ascii="Arial" w:hAnsi="Arial" w:cs="Arial"/>
        </w:rPr>
        <w:t xml:space="preserve">ista de vinte produtos </w:t>
      </w:r>
      <w:r w:rsidR="00201F15" w:rsidRPr="00654756">
        <w:rPr>
          <w:rFonts w:ascii="Arial" w:hAnsi="Arial" w:cs="Arial"/>
        </w:rPr>
        <w:t>do supermercado A.</w:t>
      </w:r>
    </w:p>
    <w:p w:rsidR="00BA178D" w:rsidRDefault="00BA178D" w:rsidP="00B93075">
      <w:pPr>
        <w:pStyle w:val="Rodap"/>
        <w:tabs>
          <w:tab w:val="clear" w:pos="4419"/>
          <w:tab w:val="clear" w:pos="8838"/>
          <w:tab w:val="left" w:pos="1134"/>
        </w:tabs>
        <w:spacing w:line="360" w:lineRule="auto"/>
        <w:jc w:val="both"/>
        <w:rPr>
          <w:rFonts w:ascii="Arial" w:hAnsi="Arial" w:cs="Arial"/>
        </w:rPr>
      </w:pPr>
    </w:p>
    <w:p w:rsidR="001B3257" w:rsidRDefault="001B3257" w:rsidP="00B93075">
      <w:pPr>
        <w:pStyle w:val="Rodap"/>
        <w:tabs>
          <w:tab w:val="clear" w:pos="4419"/>
          <w:tab w:val="clear" w:pos="8838"/>
          <w:tab w:val="left" w:pos="1134"/>
        </w:tabs>
        <w:spacing w:line="360" w:lineRule="auto"/>
        <w:jc w:val="both"/>
        <w:rPr>
          <w:rFonts w:ascii="Arial" w:hAnsi="Arial" w:cs="Arial"/>
        </w:rPr>
      </w:pPr>
    </w:p>
    <w:tbl>
      <w:tblPr>
        <w:tblStyle w:val="SombreamentoMdio1"/>
        <w:tblW w:w="8783" w:type="dxa"/>
        <w:tblLook w:val="04A0"/>
      </w:tblPr>
      <w:tblGrid>
        <w:gridCol w:w="2943"/>
        <w:gridCol w:w="2835"/>
        <w:gridCol w:w="3005"/>
      </w:tblGrid>
      <w:tr w:rsidR="003D2C99" w:rsidRPr="00BA178D" w:rsidTr="007F2CB1">
        <w:trPr>
          <w:cnfStyle w:val="100000000000"/>
          <w:trHeight w:val="442"/>
        </w:trPr>
        <w:tc>
          <w:tcPr>
            <w:cnfStyle w:val="001000000000"/>
            <w:tcW w:w="2943" w:type="dxa"/>
            <w:tcBorders>
              <w:right w:val="single" w:sz="8" w:space="0" w:color="404040" w:themeColor="text1" w:themeTint="BF"/>
            </w:tcBorders>
            <w:shd w:val="clear" w:color="auto" w:fill="F2F2F2" w:themeFill="background1" w:themeFillShade="F2"/>
            <w:vAlign w:val="center"/>
          </w:tcPr>
          <w:p w:rsidR="00051695" w:rsidRDefault="00051695" w:rsidP="00201F15">
            <w:pPr>
              <w:pStyle w:val="Rodap"/>
              <w:tabs>
                <w:tab w:val="left" w:pos="1134"/>
              </w:tabs>
              <w:spacing w:line="360" w:lineRule="auto"/>
              <w:rPr>
                <w:rFonts w:ascii="Arial" w:hAnsi="Arial" w:cs="Arial"/>
                <w:color w:val="auto"/>
              </w:rPr>
            </w:pPr>
          </w:p>
          <w:p w:rsidR="003D2C99" w:rsidRPr="00201F15" w:rsidRDefault="003D2C99" w:rsidP="00201F15">
            <w:pPr>
              <w:pStyle w:val="Rodap"/>
              <w:tabs>
                <w:tab w:val="left" w:pos="1134"/>
              </w:tabs>
              <w:spacing w:line="360" w:lineRule="auto"/>
              <w:rPr>
                <w:rFonts w:ascii="Arial" w:hAnsi="Arial" w:cs="Arial"/>
                <w:color w:val="auto"/>
              </w:rPr>
            </w:pPr>
            <w:r w:rsidRPr="00201F15">
              <w:rPr>
                <w:rFonts w:ascii="Arial" w:hAnsi="Arial" w:cs="Arial"/>
                <w:color w:val="auto"/>
              </w:rPr>
              <w:lastRenderedPageBreak/>
              <w:t>Alimentos</w:t>
            </w:r>
          </w:p>
        </w:tc>
        <w:tc>
          <w:tcPr>
            <w:tcW w:w="2835" w:type="dxa"/>
            <w:tcBorders>
              <w:left w:val="single" w:sz="8" w:space="0" w:color="404040" w:themeColor="text1" w:themeTint="BF"/>
              <w:right w:val="single" w:sz="8" w:space="0" w:color="404040" w:themeColor="text1" w:themeTint="BF"/>
            </w:tcBorders>
            <w:shd w:val="clear" w:color="auto" w:fill="F2F2F2" w:themeFill="background1" w:themeFillShade="F2"/>
            <w:vAlign w:val="center"/>
          </w:tcPr>
          <w:p w:rsidR="00051695" w:rsidRDefault="00051695" w:rsidP="00201F15">
            <w:pPr>
              <w:pStyle w:val="Rodap"/>
              <w:tabs>
                <w:tab w:val="left" w:pos="1134"/>
              </w:tabs>
              <w:spacing w:line="360" w:lineRule="auto"/>
              <w:cnfStyle w:val="100000000000"/>
              <w:rPr>
                <w:rFonts w:ascii="Arial" w:hAnsi="Arial" w:cs="Arial"/>
                <w:color w:val="auto"/>
              </w:rPr>
            </w:pPr>
          </w:p>
          <w:p w:rsidR="003D2C99" w:rsidRPr="00201F15" w:rsidRDefault="003D2C99" w:rsidP="00201F15">
            <w:pPr>
              <w:pStyle w:val="Rodap"/>
              <w:tabs>
                <w:tab w:val="left" w:pos="1134"/>
              </w:tabs>
              <w:spacing w:line="360" w:lineRule="auto"/>
              <w:cnfStyle w:val="100000000000"/>
              <w:rPr>
                <w:rFonts w:ascii="Arial" w:hAnsi="Arial" w:cs="Arial"/>
                <w:b w:val="0"/>
                <w:bCs w:val="0"/>
                <w:color w:val="auto"/>
              </w:rPr>
            </w:pPr>
            <w:r w:rsidRPr="00201F15">
              <w:rPr>
                <w:rFonts w:ascii="Arial" w:hAnsi="Arial" w:cs="Arial"/>
                <w:color w:val="auto"/>
              </w:rPr>
              <w:lastRenderedPageBreak/>
              <w:t xml:space="preserve">Data de fabricação </w:t>
            </w:r>
          </w:p>
        </w:tc>
        <w:tc>
          <w:tcPr>
            <w:tcW w:w="3005" w:type="dxa"/>
            <w:tcBorders>
              <w:left w:val="single" w:sz="8" w:space="0" w:color="404040" w:themeColor="text1" w:themeTint="BF"/>
            </w:tcBorders>
            <w:shd w:val="clear" w:color="auto" w:fill="F2F2F2" w:themeFill="background1" w:themeFillShade="F2"/>
            <w:vAlign w:val="center"/>
          </w:tcPr>
          <w:p w:rsidR="00051695" w:rsidRDefault="00051695" w:rsidP="00201F15">
            <w:pPr>
              <w:pStyle w:val="Rodap"/>
              <w:tabs>
                <w:tab w:val="left" w:pos="1134"/>
              </w:tabs>
              <w:spacing w:line="360" w:lineRule="auto"/>
              <w:cnfStyle w:val="100000000000"/>
              <w:rPr>
                <w:rFonts w:ascii="Arial" w:hAnsi="Arial" w:cs="Arial"/>
                <w:color w:val="auto"/>
              </w:rPr>
            </w:pPr>
          </w:p>
          <w:p w:rsidR="003D2C99" w:rsidRPr="00201F15" w:rsidRDefault="003D2C99" w:rsidP="00201F15">
            <w:pPr>
              <w:pStyle w:val="Rodap"/>
              <w:tabs>
                <w:tab w:val="left" w:pos="1134"/>
              </w:tabs>
              <w:spacing w:line="360" w:lineRule="auto"/>
              <w:cnfStyle w:val="100000000000"/>
              <w:rPr>
                <w:rFonts w:ascii="Arial" w:hAnsi="Arial" w:cs="Arial"/>
                <w:color w:val="auto"/>
              </w:rPr>
            </w:pPr>
            <w:r w:rsidRPr="00201F15">
              <w:rPr>
                <w:rFonts w:ascii="Arial" w:hAnsi="Arial" w:cs="Arial"/>
                <w:color w:val="auto"/>
              </w:rPr>
              <w:lastRenderedPageBreak/>
              <w:t>Data de vencimento</w:t>
            </w:r>
          </w:p>
        </w:tc>
      </w:tr>
      <w:tr w:rsidR="00BA178D" w:rsidRPr="00BA178D" w:rsidTr="007F2CB1">
        <w:trPr>
          <w:cnfStyle w:val="000000100000"/>
          <w:trHeight w:val="442"/>
        </w:trPr>
        <w:tc>
          <w:tcPr>
            <w:cnfStyle w:val="001000000000"/>
            <w:tcW w:w="2943" w:type="dxa"/>
            <w:tcBorders>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lastRenderedPageBreak/>
              <w:t>Arroz</w:t>
            </w:r>
          </w:p>
        </w:tc>
        <w:tc>
          <w:tcPr>
            <w:tcW w:w="2835" w:type="dxa"/>
            <w:tcBorders>
              <w:bottom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 xml:space="preserve">04- 06-15      </w:t>
            </w:r>
          </w:p>
        </w:tc>
        <w:tc>
          <w:tcPr>
            <w:tcW w:w="3005" w:type="dxa"/>
            <w:tcBorders>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04-06-16</w:t>
            </w:r>
          </w:p>
        </w:tc>
      </w:tr>
      <w:tr w:rsidR="00BA178D" w:rsidRPr="00BA178D" w:rsidTr="007F2CB1">
        <w:trPr>
          <w:cnfStyle w:val="000000010000"/>
          <w:trHeight w:val="473"/>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Atum</w:t>
            </w:r>
          </w:p>
        </w:tc>
        <w:tc>
          <w:tcPr>
            <w:tcW w:w="2835" w:type="dxa"/>
            <w:tcBorders>
              <w:top w:val="nil"/>
              <w:bottom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16-10-14</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16-10-18</w:t>
            </w:r>
          </w:p>
        </w:tc>
      </w:tr>
      <w:tr w:rsidR="00BA178D" w:rsidRPr="00BA178D" w:rsidTr="007F2CB1">
        <w:trPr>
          <w:cnfStyle w:val="000000100000"/>
          <w:trHeight w:val="442"/>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Feijão</w:t>
            </w:r>
          </w:p>
        </w:tc>
        <w:tc>
          <w:tcPr>
            <w:tcW w:w="2835" w:type="dxa"/>
            <w:tcBorders>
              <w:top w:val="nil"/>
              <w:bottom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 xml:space="preserve">17-08-15        </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17-08-16</w:t>
            </w:r>
          </w:p>
        </w:tc>
      </w:tr>
      <w:tr w:rsidR="00BA178D" w:rsidRPr="00BA178D" w:rsidTr="007F2CB1">
        <w:trPr>
          <w:cnfStyle w:val="000000010000"/>
          <w:trHeight w:val="473"/>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Manteiga</w:t>
            </w:r>
          </w:p>
        </w:tc>
        <w:tc>
          <w:tcPr>
            <w:tcW w:w="2835" w:type="dxa"/>
            <w:tcBorders>
              <w:top w:val="nil"/>
              <w:bottom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 xml:space="preserve">15-08-15       </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11-02-16</w:t>
            </w:r>
          </w:p>
        </w:tc>
      </w:tr>
      <w:tr w:rsidR="00BA178D" w:rsidRPr="00BA178D" w:rsidTr="007F2CB1">
        <w:trPr>
          <w:cnfStyle w:val="000000100000"/>
          <w:trHeight w:val="442"/>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Biscoito</w:t>
            </w:r>
          </w:p>
        </w:tc>
        <w:tc>
          <w:tcPr>
            <w:tcW w:w="2835" w:type="dxa"/>
            <w:tcBorders>
              <w:top w:val="nil"/>
              <w:bottom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 xml:space="preserve">22-10-15       </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11-02-16</w:t>
            </w:r>
          </w:p>
        </w:tc>
      </w:tr>
      <w:tr w:rsidR="00BA178D" w:rsidRPr="00BA178D" w:rsidTr="007F2CB1">
        <w:trPr>
          <w:cnfStyle w:val="000000010000"/>
          <w:trHeight w:val="473"/>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Café</w:t>
            </w:r>
          </w:p>
        </w:tc>
        <w:tc>
          <w:tcPr>
            <w:tcW w:w="2835" w:type="dxa"/>
            <w:tcBorders>
              <w:top w:val="nil"/>
              <w:bottom w:val="nil"/>
            </w:tcBorders>
          </w:tcPr>
          <w:p w:rsidR="00BA178D" w:rsidRPr="00201F15" w:rsidRDefault="00BA178D" w:rsidP="003D2C99">
            <w:pPr>
              <w:pStyle w:val="Rodap"/>
              <w:tabs>
                <w:tab w:val="left" w:pos="1134"/>
              </w:tabs>
              <w:spacing w:line="360" w:lineRule="auto"/>
              <w:jc w:val="center"/>
              <w:cnfStyle w:val="000000010000"/>
              <w:rPr>
                <w:rFonts w:ascii="Arial" w:hAnsi="Arial" w:cs="Arial"/>
              </w:rPr>
            </w:pPr>
            <w:r w:rsidRPr="00201F15">
              <w:rPr>
                <w:rFonts w:ascii="Arial" w:hAnsi="Arial" w:cs="Arial"/>
              </w:rPr>
              <w:t>-</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16 -06 16</w:t>
            </w:r>
          </w:p>
        </w:tc>
      </w:tr>
      <w:tr w:rsidR="00BA178D" w:rsidRPr="00BA178D" w:rsidTr="007F2CB1">
        <w:trPr>
          <w:cnfStyle w:val="000000100000"/>
          <w:trHeight w:val="442"/>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Maionese</w:t>
            </w:r>
          </w:p>
        </w:tc>
        <w:tc>
          <w:tcPr>
            <w:tcW w:w="2835" w:type="dxa"/>
            <w:tcBorders>
              <w:top w:val="nil"/>
              <w:bottom w:val="nil"/>
            </w:tcBorders>
          </w:tcPr>
          <w:p w:rsidR="00BA178D" w:rsidRPr="00201F15" w:rsidRDefault="00BA178D" w:rsidP="003D2C99">
            <w:pPr>
              <w:pStyle w:val="Rodap"/>
              <w:tabs>
                <w:tab w:val="left" w:pos="1134"/>
              </w:tabs>
              <w:spacing w:line="360" w:lineRule="auto"/>
              <w:jc w:val="center"/>
              <w:cnfStyle w:val="000000100000"/>
              <w:rPr>
                <w:rFonts w:ascii="Arial" w:hAnsi="Arial" w:cs="Arial"/>
              </w:rPr>
            </w:pPr>
            <w:r w:rsidRPr="00201F15">
              <w:rPr>
                <w:rFonts w:ascii="Arial" w:hAnsi="Arial" w:cs="Arial"/>
              </w:rPr>
              <w:t>-</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08-16</w:t>
            </w:r>
          </w:p>
        </w:tc>
      </w:tr>
      <w:tr w:rsidR="00BA178D" w:rsidRPr="00BA178D" w:rsidTr="007F2CB1">
        <w:trPr>
          <w:cnfStyle w:val="000000010000"/>
          <w:trHeight w:val="408"/>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Flocão</w:t>
            </w:r>
          </w:p>
        </w:tc>
        <w:tc>
          <w:tcPr>
            <w:tcW w:w="2835" w:type="dxa"/>
            <w:tcBorders>
              <w:top w:val="nil"/>
              <w:bottom w:val="nil"/>
            </w:tcBorders>
          </w:tcPr>
          <w:p w:rsidR="00BA178D" w:rsidRPr="00201F15" w:rsidRDefault="00BA178D" w:rsidP="003D2C99">
            <w:pPr>
              <w:pStyle w:val="Rodap"/>
              <w:tabs>
                <w:tab w:val="left" w:pos="1134"/>
              </w:tabs>
              <w:spacing w:line="360" w:lineRule="auto"/>
              <w:jc w:val="center"/>
              <w:cnfStyle w:val="000000010000"/>
              <w:rPr>
                <w:rFonts w:ascii="Arial" w:hAnsi="Arial" w:cs="Arial"/>
              </w:rPr>
            </w:pPr>
            <w:r w:rsidRPr="00201F15">
              <w:rPr>
                <w:rFonts w:ascii="Arial" w:hAnsi="Arial" w:cs="Arial"/>
              </w:rPr>
              <w:t>-</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10-01-16</w:t>
            </w:r>
          </w:p>
        </w:tc>
      </w:tr>
      <w:tr w:rsidR="00BA178D" w:rsidRPr="00BA178D" w:rsidTr="007F2CB1">
        <w:trPr>
          <w:cnfStyle w:val="000000100000"/>
          <w:trHeight w:val="442"/>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Nissin</w:t>
            </w:r>
          </w:p>
        </w:tc>
        <w:tc>
          <w:tcPr>
            <w:tcW w:w="2835" w:type="dxa"/>
            <w:tcBorders>
              <w:top w:val="nil"/>
              <w:bottom w:val="nil"/>
            </w:tcBorders>
          </w:tcPr>
          <w:p w:rsidR="00BA178D" w:rsidRPr="00201F15" w:rsidRDefault="00BA178D" w:rsidP="003D2C99">
            <w:pPr>
              <w:pStyle w:val="Rodap"/>
              <w:tabs>
                <w:tab w:val="left" w:pos="1134"/>
              </w:tabs>
              <w:spacing w:line="360" w:lineRule="auto"/>
              <w:jc w:val="center"/>
              <w:cnfStyle w:val="000000100000"/>
              <w:rPr>
                <w:rFonts w:ascii="Arial" w:hAnsi="Arial" w:cs="Arial"/>
              </w:rPr>
            </w:pPr>
            <w:r w:rsidRPr="00201F15">
              <w:rPr>
                <w:rFonts w:ascii="Arial" w:hAnsi="Arial" w:cs="Arial"/>
              </w:rPr>
              <w:t>-</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06-10-16</w:t>
            </w:r>
          </w:p>
        </w:tc>
      </w:tr>
      <w:tr w:rsidR="00BA178D" w:rsidRPr="00BA178D" w:rsidTr="007F2CB1">
        <w:trPr>
          <w:cnfStyle w:val="000000010000"/>
          <w:trHeight w:val="473"/>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Leite em pó</w:t>
            </w:r>
          </w:p>
        </w:tc>
        <w:tc>
          <w:tcPr>
            <w:tcW w:w="2835" w:type="dxa"/>
            <w:tcBorders>
              <w:top w:val="nil"/>
              <w:bottom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 xml:space="preserve">04-12-14        </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29-11-15</w:t>
            </w:r>
          </w:p>
        </w:tc>
      </w:tr>
      <w:tr w:rsidR="00BA178D" w:rsidRPr="00BA178D" w:rsidTr="007F2CB1">
        <w:trPr>
          <w:cnfStyle w:val="000000100000"/>
          <w:trHeight w:val="442"/>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Araruta</w:t>
            </w:r>
          </w:p>
        </w:tc>
        <w:tc>
          <w:tcPr>
            <w:tcW w:w="2835" w:type="dxa"/>
            <w:tcBorders>
              <w:top w:val="nil"/>
              <w:bottom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 xml:space="preserve">22-05-15       </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22-05-16</w:t>
            </w:r>
          </w:p>
        </w:tc>
      </w:tr>
      <w:tr w:rsidR="00BA178D" w:rsidRPr="00BA178D" w:rsidTr="007F2CB1">
        <w:trPr>
          <w:cnfStyle w:val="000000010000"/>
          <w:trHeight w:val="473"/>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Suco em caixinha</w:t>
            </w:r>
          </w:p>
        </w:tc>
        <w:tc>
          <w:tcPr>
            <w:tcW w:w="2835" w:type="dxa"/>
            <w:tcBorders>
              <w:top w:val="nil"/>
              <w:bottom w:val="nil"/>
            </w:tcBorders>
          </w:tcPr>
          <w:p w:rsidR="00BA178D" w:rsidRPr="00201F15" w:rsidRDefault="00BA178D" w:rsidP="003D2C99">
            <w:pPr>
              <w:pStyle w:val="Rodap"/>
              <w:tabs>
                <w:tab w:val="left" w:pos="1134"/>
              </w:tabs>
              <w:spacing w:line="360" w:lineRule="auto"/>
              <w:jc w:val="center"/>
              <w:cnfStyle w:val="000000010000"/>
              <w:rPr>
                <w:rFonts w:ascii="Arial" w:hAnsi="Arial" w:cs="Arial"/>
              </w:rPr>
            </w:pPr>
            <w:r w:rsidRPr="00201F15">
              <w:rPr>
                <w:rFonts w:ascii="Arial" w:hAnsi="Arial" w:cs="Arial"/>
              </w:rPr>
              <w:t>-</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27-05-16</w:t>
            </w:r>
          </w:p>
        </w:tc>
      </w:tr>
      <w:tr w:rsidR="00BA178D" w:rsidRPr="00BA178D" w:rsidTr="007F2CB1">
        <w:trPr>
          <w:cnfStyle w:val="000000100000"/>
          <w:trHeight w:val="442"/>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Achocolatado</w:t>
            </w:r>
          </w:p>
        </w:tc>
        <w:tc>
          <w:tcPr>
            <w:tcW w:w="2835" w:type="dxa"/>
            <w:tcBorders>
              <w:top w:val="nil"/>
              <w:bottom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 xml:space="preserve">17-07-15        </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17-01-16</w:t>
            </w:r>
          </w:p>
        </w:tc>
      </w:tr>
      <w:tr w:rsidR="00BA178D" w:rsidRPr="00BA178D" w:rsidTr="007F2CB1">
        <w:trPr>
          <w:cnfStyle w:val="000000010000"/>
          <w:trHeight w:val="473"/>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Soja</w:t>
            </w:r>
          </w:p>
        </w:tc>
        <w:tc>
          <w:tcPr>
            <w:tcW w:w="2835" w:type="dxa"/>
            <w:tcBorders>
              <w:top w:val="nil"/>
              <w:bottom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 xml:space="preserve">26-03-15      </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25-11-15</w:t>
            </w:r>
          </w:p>
        </w:tc>
      </w:tr>
      <w:tr w:rsidR="00BA178D" w:rsidRPr="00BA178D" w:rsidTr="007F2CB1">
        <w:trPr>
          <w:cnfStyle w:val="000000100000"/>
          <w:trHeight w:val="442"/>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Massa de bolo</w:t>
            </w:r>
          </w:p>
        </w:tc>
        <w:tc>
          <w:tcPr>
            <w:tcW w:w="2835" w:type="dxa"/>
            <w:tcBorders>
              <w:top w:val="nil"/>
              <w:bottom w:val="nil"/>
            </w:tcBorders>
          </w:tcPr>
          <w:p w:rsidR="00BA178D" w:rsidRPr="00201F15" w:rsidRDefault="00BA178D" w:rsidP="003D2C99">
            <w:pPr>
              <w:pStyle w:val="Rodap"/>
              <w:tabs>
                <w:tab w:val="left" w:pos="1134"/>
              </w:tabs>
              <w:spacing w:line="360" w:lineRule="auto"/>
              <w:jc w:val="center"/>
              <w:cnfStyle w:val="000000100000"/>
              <w:rPr>
                <w:rFonts w:ascii="Arial" w:hAnsi="Arial" w:cs="Arial"/>
              </w:rPr>
            </w:pPr>
            <w:r w:rsidRPr="00201F15">
              <w:rPr>
                <w:rFonts w:ascii="Arial" w:hAnsi="Arial" w:cs="Arial"/>
              </w:rPr>
              <w:t>-</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01-02-16</w:t>
            </w:r>
          </w:p>
        </w:tc>
      </w:tr>
      <w:tr w:rsidR="00BA178D" w:rsidRPr="00BA178D" w:rsidTr="007F2CB1">
        <w:trPr>
          <w:cnfStyle w:val="000000010000"/>
          <w:trHeight w:val="473"/>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Farinha láctea</w:t>
            </w:r>
          </w:p>
        </w:tc>
        <w:tc>
          <w:tcPr>
            <w:tcW w:w="2835" w:type="dxa"/>
            <w:tcBorders>
              <w:top w:val="nil"/>
              <w:bottom w:val="nil"/>
            </w:tcBorders>
          </w:tcPr>
          <w:p w:rsidR="00BA178D" w:rsidRPr="00201F15" w:rsidRDefault="00BA178D" w:rsidP="003D2C99">
            <w:pPr>
              <w:pStyle w:val="Rodap"/>
              <w:tabs>
                <w:tab w:val="left" w:pos="1134"/>
              </w:tabs>
              <w:spacing w:line="360" w:lineRule="auto"/>
              <w:jc w:val="center"/>
              <w:cnfStyle w:val="000000010000"/>
              <w:rPr>
                <w:rFonts w:ascii="Arial" w:hAnsi="Arial" w:cs="Arial"/>
              </w:rPr>
            </w:pPr>
            <w:r w:rsidRPr="00201F15">
              <w:rPr>
                <w:rFonts w:ascii="Arial" w:hAnsi="Arial" w:cs="Arial"/>
              </w:rPr>
              <w:t>-</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27-03-16</w:t>
            </w:r>
          </w:p>
        </w:tc>
      </w:tr>
      <w:tr w:rsidR="00BA178D" w:rsidRPr="00BA178D" w:rsidTr="007F2CB1">
        <w:trPr>
          <w:cnfStyle w:val="000000100000"/>
          <w:trHeight w:val="442"/>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Torrada</w:t>
            </w:r>
          </w:p>
        </w:tc>
        <w:tc>
          <w:tcPr>
            <w:tcW w:w="2835" w:type="dxa"/>
            <w:tcBorders>
              <w:top w:val="nil"/>
              <w:bottom w:val="nil"/>
            </w:tcBorders>
          </w:tcPr>
          <w:p w:rsidR="00BA178D" w:rsidRPr="00201F15" w:rsidRDefault="003D2C99" w:rsidP="003D2C99">
            <w:pPr>
              <w:pStyle w:val="Rodap"/>
              <w:tabs>
                <w:tab w:val="left" w:pos="1134"/>
              </w:tabs>
              <w:spacing w:line="360" w:lineRule="auto"/>
              <w:jc w:val="center"/>
              <w:cnfStyle w:val="000000100000"/>
              <w:rPr>
                <w:rFonts w:ascii="Arial" w:hAnsi="Arial" w:cs="Arial"/>
              </w:rPr>
            </w:pPr>
            <w:r w:rsidRPr="00201F15">
              <w:rPr>
                <w:rFonts w:ascii="Arial" w:hAnsi="Arial" w:cs="Arial"/>
              </w:rPr>
              <w:t>-</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08-06-16</w:t>
            </w:r>
          </w:p>
        </w:tc>
      </w:tr>
      <w:tr w:rsidR="00BA178D" w:rsidRPr="00BA178D" w:rsidTr="007F2CB1">
        <w:trPr>
          <w:cnfStyle w:val="000000010000"/>
          <w:trHeight w:val="473"/>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Leite em caixa</w:t>
            </w:r>
          </w:p>
        </w:tc>
        <w:tc>
          <w:tcPr>
            <w:tcW w:w="2835" w:type="dxa"/>
            <w:tcBorders>
              <w:top w:val="nil"/>
              <w:bottom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 xml:space="preserve">16-09-15    </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010000"/>
              <w:rPr>
                <w:rFonts w:ascii="Arial" w:hAnsi="Arial" w:cs="Arial"/>
              </w:rPr>
            </w:pPr>
            <w:r w:rsidRPr="00201F15">
              <w:rPr>
                <w:rFonts w:ascii="Arial" w:hAnsi="Arial" w:cs="Arial"/>
              </w:rPr>
              <w:t>16-02-16</w:t>
            </w:r>
          </w:p>
        </w:tc>
      </w:tr>
      <w:tr w:rsidR="00BA178D" w:rsidRPr="00BA178D" w:rsidTr="007F2CB1">
        <w:trPr>
          <w:cnfStyle w:val="000000100000"/>
          <w:trHeight w:val="137"/>
        </w:trPr>
        <w:tc>
          <w:tcPr>
            <w:cnfStyle w:val="001000000000"/>
            <w:tcW w:w="2943" w:type="dxa"/>
            <w:tcBorders>
              <w:top w:val="nil"/>
              <w:left w:val="nil"/>
              <w:bottom w:val="nil"/>
            </w:tcBorders>
          </w:tcPr>
          <w:p w:rsidR="00BA178D" w:rsidRPr="00201F15" w:rsidRDefault="00BA178D" w:rsidP="003D2C99">
            <w:pPr>
              <w:pStyle w:val="Rodap"/>
              <w:tabs>
                <w:tab w:val="left" w:pos="1134"/>
              </w:tabs>
              <w:spacing w:line="360" w:lineRule="auto"/>
              <w:rPr>
                <w:rFonts w:ascii="Arial" w:hAnsi="Arial" w:cs="Arial"/>
              </w:rPr>
            </w:pPr>
            <w:r w:rsidRPr="00201F15">
              <w:rPr>
                <w:rFonts w:ascii="Arial" w:hAnsi="Arial" w:cs="Arial"/>
              </w:rPr>
              <w:t>Nutela</w:t>
            </w:r>
          </w:p>
        </w:tc>
        <w:tc>
          <w:tcPr>
            <w:tcW w:w="2835" w:type="dxa"/>
            <w:tcBorders>
              <w:top w:val="nil"/>
              <w:bottom w:val="nil"/>
            </w:tcBorders>
          </w:tcPr>
          <w:p w:rsidR="00BA178D" w:rsidRPr="00201F15" w:rsidRDefault="003D2C99" w:rsidP="003D2C99">
            <w:pPr>
              <w:pStyle w:val="Rodap"/>
              <w:tabs>
                <w:tab w:val="left" w:pos="1134"/>
              </w:tabs>
              <w:spacing w:line="360" w:lineRule="auto"/>
              <w:jc w:val="center"/>
              <w:cnfStyle w:val="000000100000"/>
              <w:rPr>
                <w:rFonts w:ascii="Arial" w:hAnsi="Arial" w:cs="Arial"/>
              </w:rPr>
            </w:pPr>
            <w:r w:rsidRPr="00201F15">
              <w:rPr>
                <w:rFonts w:ascii="Arial" w:hAnsi="Arial" w:cs="Arial"/>
              </w:rPr>
              <w:t>-</w:t>
            </w:r>
          </w:p>
        </w:tc>
        <w:tc>
          <w:tcPr>
            <w:tcW w:w="3005" w:type="dxa"/>
            <w:tcBorders>
              <w:top w:val="nil"/>
              <w:bottom w:val="nil"/>
              <w:right w:val="nil"/>
            </w:tcBorders>
          </w:tcPr>
          <w:p w:rsidR="00BA178D" w:rsidRPr="00201F15" w:rsidRDefault="00BA178D" w:rsidP="003D2C99">
            <w:pPr>
              <w:pStyle w:val="Rodap"/>
              <w:tabs>
                <w:tab w:val="left" w:pos="1134"/>
              </w:tabs>
              <w:spacing w:line="360" w:lineRule="auto"/>
              <w:cnfStyle w:val="000000100000"/>
              <w:rPr>
                <w:rFonts w:ascii="Arial" w:hAnsi="Arial" w:cs="Arial"/>
              </w:rPr>
            </w:pPr>
            <w:r w:rsidRPr="00201F15">
              <w:rPr>
                <w:rFonts w:ascii="Arial" w:hAnsi="Arial" w:cs="Arial"/>
              </w:rPr>
              <w:t>30-08-16</w:t>
            </w:r>
          </w:p>
        </w:tc>
      </w:tr>
      <w:tr w:rsidR="00BA178D" w:rsidRPr="00BA178D" w:rsidTr="007F2CB1">
        <w:trPr>
          <w:cnfStyle w:val="000000010000"/>
          <w:trHeight w:val="137"/>
        </w:trPr>
        <w:tc>
          <w:tcPr>
            <w:cnfStyle w:val="001000000000"/>
            <w:tcW w:w="2943" w:type="dxa"/>
            <w:tcBorders>
              <w:top w:val="nil"/>
              <w:left w:val="nil"/>
            </w:tcBorders>
          </w:tcPr>
          <w:p w:rsidR="00BA178D" w:rsidRPr="00201F15" w:rsidRDefault="003D2C99" w:rsidP="003D2C99">
            <w:pPr>
              <w:pStyle w:val="Rodap"/>
              <w:tabs>
                <w:tab w:val="left" w:pos="1134"/>
              </w:tabs>
              <w:spacing w:line="360" w:lineRule="auto"/>
              <w:rPr>
                <w:rFonts w:ascii="Arial" w:hAnsi="Arial" w:cs="Arial"/>
              </w:rPr>
            </w:pPr>
            <w:r w:rsidRPr="00201F15">
              <w:rPr>
                <w:rFonts w:ascii="Arial" w:hAnsi="Arial" w:cs="Arial"/>
              </w:rPr>
              <w:t>M</w:t>
            </w:r>
            <w:r w:rsidR="00BA178D" w:rsidRPr="00201F15">
              <w:rPr>
                <w:rFonts w:ascii="Arial" w:hAnsi="Arial" w:cs="Arial"/>
              </w:rPr>
              <w:t>ucilon</w:t>
            </w:r>
          </w:p>
        </w:tc>
        <w:tc>
          <w:tcPr>
            <w:tcW w:w="2835" w:type="dxa"/>
            <w:tcBorders>
              <w:top w:val="nil"/>
            </w:tcBorders>
          </w:tcPr>
          <w:p w:rsidR="00BA178D" w:rsidRPr="00201F15" w:rsidRDefault="003D2C99" w:rsidP="003D2C99">
            <w:pPr>
              <w:pStyle w:val="Rodap"/>
              <w:tabs>
                <w:tab w:val="left" w:pos="1134"/>
              </w:tabs>
              <w:spacing w:line="360" w:lineRule="auto"/>
              <w:jc w:val="center"/>
              <w:cnfStyle w:val="000000010000"/>
              <w:rPr>
                <w:rFonts w:ascii="Arial" w:hAnsi="Arial" w:cs="Arial"/>
              </w:rPr>
            </w:pPr>
            <w:r w:rsidRPr="00201F15">
              <w:rPr>
                <w:rFonts w:ascii="Arial" w:hAnsi="Arial" w:cs="Arial"/>
              </w:rPr>
              <w:t>-</w:t>
            </w:r>
          </w:p>
        </w:tc>
        <w:tc>
          <w:tcPr>
            <w:tcW w:w="3005" w:type="dxa"/>
            <w:tcBorders>
              <w:top w:val="nil"/>
              <w:right w:val="nil"/>
            </w:tcBorders>
          </w:tcPr>
          <w:p w:rsidR="00BA178D" w:rsidRPr="00201F15" w:rsidRDefault="003D2C99" w:rsidP="003D2C99">
            <w:pPr>
              <w:pStyle w:val="Rodap"/>
              <w:tabs>
                <w:tab w:val="left" w:pos="1134"/>
              </w:tabs>
              <w:spacing w:line="360" w:lineRule="auto"/>
              <w:cnfStyle w:val="000000010000"/>
              <w:rPr>
                <w:rFonts w:ascii="Arial" w:hAnsi="Arial" w:cs="Arial"/>
              </w:rPr>
            </w:pPr>
            <w:r w:rsidRPr="00201F15">
              <w:rPr>
                <w:rFonts w:ascii="Arial" w:hAnsi="Arial" w:cs="Arial"/>
              </w:rPr>
              <w:t>01-</w:t>
            </w:r>
            <w:r w:rsidR="00BA178D" w:rsidRPr="00201F15">
              <w:rPr>
                <w:rFonts w:ascii="Arial" w:hAnsi="Arial" w:cs="Arial"/>
              </w:rPr>
              <w:t>02-16</w:t>
            </w:r>
          </w:p>
        </w:tc>
      </w:tr>
    </w:tbl>
    <w:p w:rsidR="003D2C99" w:rsidRDefault="003D2C99" w:rsidP="003D2C99">
      <w:pPr>
        <w:pStyle w:val="Rodap"/>
        <w:tabs>
          <w:tab w:val="clear" w:pos="4419"/>
          <w:tab w:val="clear" w:pos="8838"/>
          <w:tab w:val="left" w:pos="1134"/>
        </w:tabs>
        <w:spacing w:line="360" w:lineRule="auto"/>
        <w:jc w:val="both"/>
        <w:rPr>
          <w:rFonts w:ascii="Arial" w:hAnsi="Arial" w:cs="Arial"/>
        </w:rPr>
      </w:pPr>
    </w:p>
    <w:p w:rsidR="003D2C99" w:rsidRDefault="003D2C99" w:rsidP="003D2C99">
      <w:pPr>
        <w:pStyle w:val="Rodap"/>
        <w:tabs>
          <w:tab w:val="clear" w:pos="4419"/>
          <w:tab w:val="clear" w:pos="8838"/>
          <w:tab w:val="left" w:pos="1134"/>
        </w:tabs>
        <w:spacing w:line="360" w:lineRule="auto"/>
        <w:jc w:val="both"/>
        <w:rPr>
          <w:rFonts w:ascii="Arial" w:hAnsi="Arial" w:cs="Arial"/>
        </w:rPr>
      </w:pPr>
    </w:p>
    <w:p w:rsidR="003D2C99" w:rsidRDefault="003D2C99" w:rsidP="003D2C99">
      <w:pPr>
        <w:pStyle w:val="Rodap"/>
        <w:tabs>
          <w:tab w:val="clear" w:pos="4419"/>
          <w:tab w:val="clear" w:pos="8838"/>
          <w:tab w:val="left" w:pos="1134"/>
        </w:tabs>
        <w:spacing w:line="360" w:lineRule="auto"/>
        <w:jc w:val="both"/>
        <w:rPr>
          <w:rFonts w:ascii="Arial" w:hAnsi="Arial" w:cs="Arial"/>
        </w:rPr>
      </w:pPr>
      <w:r>
        <w:rPr>
          <w:rFonts w:ascii="Arial" w:hAnsi="Arial" w:cs="Arial"/>
        </w:rPr>
        <w:tab/>
        <w:t xml:space="preserve">No supermercado B foram </w:t>
      </w:r>
      <w:r w:rsidR="005326FF">
        <w:rPr>
          <w:rFonts w:ascii="Arial" w:hAnsi="Arial" w:cs="Arial"/>
        </w:rPr>
        <w:t>analisados</w:t>
      </w:r>
      <w:r>
        <w:rPr>
          <w:rFonts w:ascii="Arial" w:hAnsi="Arial" w:cs="Arial"/>
        </w:rPr>
        <w:t xml:space="preserve"> vinte produtos e verificados a data de validade os resultados estão apresentados na tabela 2.</w:t>
      </w:r>
    </w:p>
    <w:p w:rsidR="003D2C99" w:rsidRDefault="003D2C99" w:rsidP="003D2C99">
      <w:pPr>
        <w:pStyle w:val="Rodap"/>
        <w:tabs>
          <w:tab w:val="clear" w:pos="4419"/>
          <w:tab w:val="clear" w:pos="8838"/>
          <w:tab w:val="left" w:pos="1134"/>
        </w:tabs>
        <w:spacing w:line="360" w:lineRule="auto"/>
        <w:jc w:val="both"/>
        <w:rPr>
          <w:rFonts w:ascii="Arial" w:hAnsi="Arial" w:cs="Arial"/>
        </w:rPr>
      </w:pPr>
    </w:p>
    <w:p w:rsidR="001B3257" w:rsidRDefault="001B3257" w:rsidP="003D2C99">
      <w:pPr>
        <w:pStyle w:val="Rodap"/>
        <w:tabs>
          <w:tab w:val="clear" w:pos="4419"/>
          <w:tab w:val="clear" w:pos="8838"/>
          <w:tab w:val="left" w:pos="1134"/>
        </w:tabs>
        <w:spacing w:line="360" w:lineRule="auto"/>
        <w:jc w:val="both"/>
        <w:rPr>
          <w:rFonts w:ascii="Arial" w:hAnsi="Arial" w:cs="Arial"/>
        </w:rPr>
      </w:pPr>
    </w:p>
    <w:p w:rsidR="001B3257" w:rsidRDefault="001B3257" w:rsidP="003D2C99">
      <w:pPr>
        <w:pStyle w:val="Rodap"/>
        <w:tabs>
          <w:tab w:val="clear" w:pos="4419"/>
          <w:tab w:val="clear" w:pos="8838"/>
          <w:tab w:val="left" w:pos="1134"/>
        </w:tabs>
        <w:spacing w:line="360" w:lineRule="auto"/>
        <w:jc w:val="both"/>
        <w:rPr>
          <w:rFonts w:ascii="Arial" w:hAnsi="Arial" w:cs="Arial"/>
        </w:rPr>
      </w:pPr>
    </w:p>
    <w:p w:rsidR="003D2C99" w:rsidRDefault="00201F15" w:rsidP="003D2C99">
      <w:pPr>
        <w:pStyle w:val="Rodap"/>
        <w:tabs>
          <w:tab w:val="clear" w:pos="4419"/>
          <w:tab w:val="clear" w:pos="8838"/>
          <w:tab w:val="left" w:pos="1134"/>
        </w:tabs>
        <w:spacing w:line="360" w:lineRule="auto"/>
        <w:jc w:val="both"/>
        <w:rPr>
          <w:rFonts w:ascii="Arial" w:hAnsi="Arial" w:cs="Arial"/>
        </w:rPr>
      </w:pPr>
      <w:r>
        <w:rPr>
          <w:rFonts w:ascii="Arial" w:hAnsi="Arial" w:cs="Arial"/>
          <w:b/>
        </w:rPr>
        <w:t>Tabela 2</w:t>
      </w:r>
      <w:r w:rsidR="003D2C99">
        <w:rPr>
          <w:rFonts w:ascii="Arial" w:hAnsi="Arial" w:cs="Arial"/>
          <w:b/>
        </w:rPr>
        <w:t xml:space="preserve">. </w:t>
      </w:r>
      <w:r w:rsidR="003D2C99">
        <w:rPr>
          <w:rFonts w:ascii="Arial" w:hAnsi="Arial" w:cs="Arial"/>
        </w:rPr>
        <w:t xml:space="preserve"> Lista de vinte produtos</w:t>
      </w:r>
      <w:r>
        <w:rPr>
          <w:rFonts w:ascii="Arial" w:hAnsi="Arial" w:cs="Arial"/>
        </w:rPr>
        <w:t xml:space="preserve"> dosupermercado B.</w:t>
      </w:r>
    </w:p>
    <w:p w:rsidR="00201F15" w:rsidRDefault="00201F15" w:rsidP="003D2C99">
      <w:pPr>
        <w:pStyle w:val="Rodap"/>
        <w:tabs>
          <w:tab w:val="clear" w:pos="4419"/>
          <w:tab w:val="clear" w:pos="8838"/>
          <w:tab w:val="left" w:pos="1134"/>
        </w:tabs>
        <w:spacing w:line="360" w:lineRule="auto"/>
        <w:jc w:val="both"/>
        <w:rPr>
          <w:rFonts w:ascii="Arial" w:hAnsi="Arial" w:cs="Arial"/>
        </w:rPr>
      </w:pPr>
    </w:p>
    <w:p w:rsidR="001B3257" w:rsidRDefault="001B3257" w:rsidP="003D2C99">
      <w:pPr>
        <w:pStyle w:val="Rodap"/>
        <w:tabs>
          <w:tab w:val="clear" w:pos="4419"/>
          <w:tab w:val="clear" w:pos="8838"/>
          <w:tab w:val="left" w:pos="1134"/>
        </w:tabs>
        <w:spacing w:line="360" w:lineRule="auto"/>
        <w:jc w:val="both"/>
        <w:rPr>
          <w:rFonts w:ascii="Arial" w:hAnsi="Arial" w:cs="Arial"/>
        </w:rPr>
      </w:pPr>
    </w:p>
    <w:tbl>
      <w:tblPr>
        <w:tblStyle w:val="Tabelacomgrade"/>
        <w:tblW w:w="0" w:type="auto"/>
        <w:tblLook w:val="04A0"/>
      </w:tblPr>
      <w:tblGrid>
        <w:gridCol w:w="3369"/>
        <w:gridCol w:w="2126"/>
        <w:gridCol w:w="3260"/>
      </w:tblGrid>
      <w:tr w:rsidR="007F2CB1" w:rsidRPr="00201F15" w:rsidTr="007F2CB1">
        <w:tc>
          <w:tcPr>
            <w:tcW w:w="3369" w:type="dxa"/>
            <w:tcBorders>
              <w:bottom w:val="single" w:sz="4" w:space="0" w:color="auto"/>
            </w:tcBorders>
            <w:shd w:val="clear" w:color="auto" w:fill="D9D9D9" w:themeFill="background1" w:themeFillShade="D9"/>
            <w:vAlign w:val="center"/>
          </w:tcPr>
          <w:p w:rsidR="007F2CB1" w:rsidRPr="00201F15" w:rsidRDefault="007F2CB1" w:rsidP="00201F15">
            <w:pPr>
              <w:jc w:val="center"/>
              <w:rPr>
                <w:rFonts w:ascii="Arial" w:hAnsi="Arial" w:cs="Arial"/>
                <w:b/>
              </w:rPr>
            </w:pPr>
            <w:r w:rsidRPr="00201F15">
              <w:rPr>
                <w:rFonts w:ascii="Arial" w:hAnsi="Arial" w:cs="Arial"/>
                <w:b/>
              </w:rPr>
              <w:t>Produtos</w:t>
            </w:r>
          </w:p>
        </w:tc>
        <w:tc>
          <w:tcPr>
            <w:tcW w:w="2126" w:type="dxa"/>
            <w:tcBorders>
              <w:bottom w:val="single" w:sz="4" w:space="0" w:color="auto"/>
            </w:tcBorders>
            <w:shd w:val="clear" w:color="auto" w:fill="D9D9D9" w:themeFill="background1" w:themeFillShade="D9"/>
            <w:vAlign w:val="center"/>
          </w:tcPr>
          <w:p w:rsidR="007F2CB1" w:rsidRPr="00201F15" w:rsidRDefault="007F2CB1" w:rsidP="00201F15">
            <w:pPr>
              <w:jc w:val="center"/>
              <w:rPr>
                <w:rFonts w:ascii="Arial" w:hAnsi="Arial" w:cs="Arial"/>
                <w:b/>
              </w:rPr>
            </w:pPr>
            <w:r w:rsidRPr="00201F15">
              <w:rPr>
                <w:rFonts w:ascii="Arial" w:hAnsi="Arial" w:cs="Arial"/>
                <w:b/>
              </w:rPr>
              <w:t xml:space="preserve">Data de </w:t>
            </w:r>
            <w:r w:rsidRPr="00201F15">
              <w:rPr>
                <w:rFonts w:ascii="Arial" w:hAnsi="Arial" w:cs="Arial"/>
                <w:b/>
              </w:rPr>
              <w:lastRenderedPageBreak/>
              <w:t>fabricação</w:t>
            </w:r>
          </w:p>
        </w:tc>
        <w:tc>
          <w:tcPr>
            <w:tcW w:w="3260" w:type="dxa"/>
            <w:tcBorders>
              <w:bottom w:val="single" w:sz="4" w:space="0" w:color="auto"/>
            </w:tcBorders>
            <w:shd w:val="clear" w:color="auto" w:fill="D9D9D9" w:themeFill="background1" w:themeFillShade="D9"/>
            <w:vAlign w:val="center"/>
          </w:tcPr>
          <w:p w:rsidR="007F2CB1" w:rsidRPr="00201F15" w:rsidRDefault="007F2CB1" w:rsidP="00201F15">
            <w:pPr>
              <w:jc w:val="center"/>
              <w:rPr>
                <w:rFonts w:ascii="Arial" w:hAnsi="Arial" w:cs="Arial"/>
                <w:b/>
              </w:rPr>
            </w:pPr>
            <w:r w:rsidRPr="00201F15">
              <w:rPr>
                <w:rFonts w:ascii="Arial" w:hAnsi="Arial" w:cs="Arial"/>
                <w:b/>
              </w:rPr>
              <w:lastRenderedPageBreak/>
              <w:t>Data de vencimento</w:t>
            </w:r>
          </w:p>
        </w:tc>
      </w:tr>
      <w:tr w:rsidR="007F2CB1" w:rsidRPr="00201F15" w:rsidTr="007F2CB1">
        <w:tc>
          <w:tcPr>
            <w:tcW w:w="3369" w:type="dxa"/>
            <w:tcBorders>
              <w:left w:val="nil"/>
              <w:bottom w:val="nil"/>
              <w:right w:val="nil"/>
            </w:tcBorders>
            <w:shd w:val="clear" w:color="auto" w:fill="FFFFFF" w:themeFill="background1"/>
            <w:vAlign w:val="center"/>
          </w:tcPr>
          <w:p w:rsidR="007F2CB1" w:rsidRPr="00201F15" w:rsidRDefault="007F2CB1" w:rsidP="00201F15">
            <w:pPr>
              <w:rPr>
                <w:rFonts w:ascii="Arial" w:hAnsi="Arial" w:cs="Arial"/>
                <w:b/>
              </w:rPr>
            </w:pPr>
            <w:r w:rsidRPr="00201F15">
              <w:rPr>
                <w:rFonts w:ascii="Arial" w:hAnsi="Arial" w:cs="Arial"/>
                <w:b/>
              </w:rPr>
              <w:lastRenderedPageBreak/>
              <w:t>Suco de Uva – 295 ml</w:t>
            </w:r>
          </w:p>
        </w:tc>
        <w:tc>
          <w:tcPr>
            <w:tcW w:w="2126" w:type="dxa"/>
            <w:tcBorders>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w:t>
            </w:r>
          </w:p>
        </w:tc>
        <w:tc>
          <w:tcPr>
            <w:tcW w:w="3260" w:type="dxa"/>
            <w:tcBorders>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09/01/2017</w:t>
            </w:r>
          </w:p>
          <w:p w:rsidR="007F2CB1" w:rsidRPr="00201F15" w:rsidRDefault="007F2CB1" w:rsidP="00201F15">
            <w:pPr>
              <w:jc w:val="center"/>
              <w:rPr>
                <w:rFonts w:ascii="Arial" w:hAnsi="Arial" w:cs="Arial"/>
              </w:rPr>
            </w:pPr>
          </w:p>
        </w:tc>
      </w:tr>
      <w:tr w:rsidR="007F2CB1" w:rsidRPr="00201F15" w:rsidTr="007F2CB1">
        <w:tc>
          <w:tcPr>
            <w:tcW w:w="3369" w:type="dxa"/>
            <w:tcBorders>
              <w:top w:val="nil"/>
              <w:left w:val="nil"/>
              <w:bottom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Suco de Caju – 500 ml</w:t>
            </w:r>
          </w:p>
          <w:p w:rsidR="007F2CB1" w:rsidRPr="00201F15" w:rsidRDefault="007F2CB1" w:rsidP="00201F15">
            <w:pPr>
              <w:rPr>
                <w:rFonts w:ascii="Arial" w:hAnsi="Arial" w:cs="Arial"/>
                <w:b/>
              </w:rPr>
            </w:pPr>
          </w:p>
        </w:tc>
        <w:tc>
          <w:tcPr>
            <w:tcW w:w="2126"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w:t>
            </w:r>
          </w:p>
        </w:tc>
        <w:tc>
          <w:tcPr>
            <w:tcW w:w="3260"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08/10/2016</w:t>
            </w:r>
          </w:p>
        </w:tc>
      </w:tr>
      <w:tr w:rsidR="007F2CB1" w:rsidRPr="00201F15" w:rsidTr="007F2CB1">
        <w:tc>
          <w:tcPr>
            <w:tcW w:w="3369" w:type="dxa"/>
            <w:tcBorders>
              <w:top w:val="nil"/>
              <w:left w:val="nil"/>
              <w:bottom w:val="nil"/>
              <w:right w:val="nil"/>
            </w:tcBorders>
            <w:shd w:val="clear" w:color="auto" w:fill="FFFFFF" w:themeFill="background1"/>
            <w:vAlign w:val="center"/>
          </w:tcPr>
          <w:p w:rsidR="007F2CB1" w:rsidRPr="00201F15" w:rsidRDefault="007F2CB1" w:rsidP="00201F15">
            <w:pPr>
              <w:rPr>
                <w:rFonts w:ascii="Arial" w:hAnsi="Arial" w:cs="Arial"/>
                <w:b/>
              </w:rPr>
            </w:pPr>
            <w:r w:rsidRPr="00201F15">
              <w:rPr>
                <w:rFonts w:ascii="Arial" w:hAnsi="Arial" w:cs="Arial"/>
                <w:b/>
              </w:rPr>
              <w:t>Arroz - 5 kg</w:t>
            </w:r>
          </w:p>
          <w:p w:rsidR="007F2CB1" w:rsidRPr="00201F15" w:rsidRDefault="007F2CB1" w:rsidP="00201F15">
            <w:pPr>
              <w:rPr>
                <w:rFonts w:ascii="Arial" w:hAnsi="Arial" w:cs="Arial"/>
                <w:b/>
              </w:rPr>
            </w:pPr>
          </w:p>
        </w:tc>
        <w:tc>
          <w:tcPr>
            <w:tcW w:w="2126" w:type="dxa"/>
            <w:tcBorders>
              <w:top w:val="nil"/>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24/08/2015</w:t>
            </w:r>
          </w:p>
        </w:tc>
        <w:tc>
          <w:tcPr>
            <w:tcW w:w="3260" w:type="dxa"/>
            <w:tcBorders>
              <w:top w:val="nil"/>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24/08/16</w:t>
            </w:r>
          </w:p>
        </w:tc>
      </w:tr>
      <w:tr w:rsidR="007F2CB1" w:rsidRPr="00201F15" w:rsidTr="007F2CB1">
        <w:tc>
          <w:tcPr>
            <w:tcW w:w="3369" w:type="dxa"/>
            <w:tcBorders>
              <w:top w:val="nil"/>
              <w:left w:val="nil"/>
              <w:bottom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Café – 100 g</w:t>
            </w:r>
          </w:p>
        </w:tc>
        <w:tc>
          <w:tcPr>
            <w:tcW w:w="2126"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w:t>
            </w:r>
          </w:p>
        </w:tc>
        <w:tc>
          <w:tcPr>
            <w:tcW w:w="3260"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01/07/2017</w:t>
            </w:r>
          </w:p>
          <w:p w:rsidR="007F2CB1" w:rsidRPr="00201F15" w:rsidRDefault="007F2CB1" w:rsidP="00201F15">
            <w:pPr>
              <w:jc w:val="center"/>
              <w:rPr>
                <w:rFonts w:ascii="Arial" w:hAnsi="Arial" w:cs="Arial"/>
              </w:rPr>
            </w:pPr>
          </w:p>
        </w:tc>
      </w:tr>
      <w:tr w:rsidR="007F2CB1" w:rsidRPr="00201F15" w:rsidTr="007F2CB1">
        <w:tc>
          <w:tcPr>
            <w:tcW w:w="3369" w:type="dxa"/>
            <w:tcBorders>
              <w:top w:val="nil"/>
              <w:left w:val="nil"/>
              <w:bottom w:val="nil"/>
              <w:right w:val="nil"/>
            </w:tcBorders>
            <w:shd w:val="clear" w:color="auto" w:fill="FFFFFF" w:themeFill="background1"/>
            <w:vAlign w:val="center"/>
          </w:tcPr>
          <w:p w:rsidR="007F2CB1" w:rsidRPr="00201F15" w:rsidRDefault="007F2CB1" w:rsidP="00201F15">
            <w:pPr>
              <w:rPr>
                <w:rFonts w:ascii="Arial" w:hAnsi="Arial" w:cs="Arial"/>
                <w:b/>
              </w:rPr>
            </w:pPr>
            <w:r w:rsidRPr="00201F15">
              <w:rPr>
                <w:rFonts w:ascii="Arial" w:hAnsi="Arial" w:cs="Arial"/>
                <w:b/>
              </w:rPr>
              <w:t>Achocolatado – 900g</w:t>
            </w:r>
          </w:p>
          <w:p w:rsidR="007F2CB1" w:rsidRPr="00201F15" w:rsidRDefault="007F2CB1" w:rsidP="00201F15">
            <w:pPr>
              <w:rPr>
                <w:rFonts w:ascii="Arial" w:hAnsi="Arial" w:cs="Arial"/>
                <w:b/>
              </w:rPr>
            </w:pPr>
          </w:p>
        </w:tc>
        <w:tc>
          <w:tcPr>
            <w:tcW w:w="2126" w:type="dxa"/>
            <w:tcBorders>
              <w:top w:val="nil"/>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w:t>
            </w:r>
          </w:p>
        </w:tc>
        <w:tc>
          <w:tcPr>
            <w:tcW w:w="3260" w:type="dxa"/>
            <w:tcBorders>
              <w:top w:val="nil"/>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01/07/2016</w:t>
            </w:r>
          </w:p>
        </w:tc>
      </w:tr>
      <w:tr w:rsidR="007F2CB1" w:rsidRPr="00201F15" w:rsidTr="007F2CB1">
        <w:tc>
          <w:tcPr>
            <w:tcW w:w="3369" w:type="dxa"/>
            <w:tcBorders>
              <w:top w:val="nil"/>
              <w:left w:val="nil"/>
              <w:bottom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Extrato de tomate – 190 ml</w:t>
            </w:r>
          </w:p>
          <w:p w:rsidR="007F2CB1" w:rsidRPr="00201F15" w:rsidRDefault="007F2CB1" w:rsidP="00201F15">
            <w:pPr>
              <w:rPr>
                <w:rFonts w:ascii="Arial" w:hAnsi="Arial" w:cs="Arial"/>
                <w:b/>
              </w:rPr>
            </w:pPr>
          </w:p>
        </w:tc>
        <w:tc>
          <w:tcPr>
            <w:tcW w:w="2126"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w:t>
            </w:r>
          </w:p>
        </w:tc>
        <w:tc>
          <w:tcPr>
            <w:tcW w:w="3260"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07/2017</w:t>
            </w:r>
          </w:p>
        </w:tc>
      </w:tr>
      <w:tr w:rsidR="007F2CB1" w:rsidRPr="00201F15" w:rsidTr="007F2CB1">
        <w:tc>
          <w:tcPr>
            <w:tcW w:w="3369" w:type="dxa"/>
            <w:tcBorders>
              <w:top w:val="nil"/>
              <w:left w:val="nil"/>
              <w:bottom w:val="nil"/>
              <w:right w:val="nil"/>
            </w:tcBorders>
            <w:vAlign w:val="center"/>
          </w:tcPr>
          <w:p w:rsidR="007F2CB1" w:rsidRPr="00201F15" w:rsidRDefault="007F2CB1" w:rsidP="00201F15">
            <w:pPr>
              <w:rPr>
                <w:rFonts w:ascii="Arial" w:hAnsi="Arial" w:cs="Arial"/>
                <w:b/>
              </w:rPr>
            </w:pPr>
            <w:r w:rsidRPr="00201F15">
              <w:rPr>
                <w:rFonts w:ascii="Arial" w:hAnsi="Arial" w:cs="Arial"/>
                <w:b/>
              </w:rPr>
              <w:t>Macarrão – 500g</w:t>
            </w:r>
          </w:p>
          <w:p w:rsidR="007F2CB1" w:rsidRPr="00201F15" w:rsidRDefault="007F2CB1" w:rsidP="00201F15">
            <w:pPr>
              <w:rPr>
                <w:rFonts w:ascii="Arial" w:hAnsi="Arial" w:cs="Arial"/>
                <w:b/>
              </w:rPr>
            </w:pPr>
          </w:p>
        </w:tc>
        <w:tc>
          <w:tcPr>
            <w:tcW w:w="2126"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w:t>
            </w:r>
          </w:p>
        </w:tc>
        <w:tc>
          <w:tcPr>
            <w:tcW w:w="3260"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03/06/2016</w:t>
            </w:r>
          </w:p>
        </w:tc>
      </w:tr>
      <w:tr w:rsidR="007F2CB1" w:rsidRPr="00201F15" w:rsidTr="007F2CB1">
        <w:tc>
          <w:tcPr>
            <w:tcW w:w="3369" w:type="dxa"/>
            <w:tcBorders>
              <w:top w:val="nil"/>
              <w:left w:val="nil"/>
              <w:bottom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Azeite de Oliva Extra virgem – 500ml</w:t>
            </w:r>
          </w:p>
        </w:tc>
        <w:tc>
          <w:tcPr>
            <w:tcW w:w="2126"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w:t>
            </w:r>
          </w:p>
        </w:tc>
        <w:tc>
          <w:tcPr>
            <w:tcW w:w="3260"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06/2016</w:t>
            </w:r>
          </w:p>
        </w:tc>
      </w:tr>
      <w:tr w:rsidR="007F2CB1" w:rsidRPr="00201F15" w:rsidTr="007F2CB1">
        <w:tc>
          <w:tcPr>
            <w:tcW w:w="3369" w:type="dxa"/>
            <w:tcBorders>
              <w:top w:val="nil"/>
              <w:left w:val="nil"/>
              <w:bottom w:val="nil"/>
              <w:right w:val="nil"/>
            </w:tcBorders>
            <w:vAlign w:val="center"/>
          </w:tcPr>
          <w:p w:rsidR="007F2CB1" w:rsidRPr="00201F15" w:rsidRDefault="007F2CB1" w:rsidP="00201F15">
            <w:pPr>
              <w:rPr>
                <w:rFonts w:ascii="Arial" w:hAnsi="Arial" w:cs="Arial"/>
                <w:b/>
              </w:rPr>
            </w:pPr>
            <w:r w:rsidRPr="00201F15">
              <w:rPr>
                <w:rFonts w:ascii="Arial" w:hAnsi="Arial" w:cs="Arial"/>
                <w:b/>
              </w:rPr>
              <w:t>Óleo de girassol – 900 ml</w:t>
            </w:r>
          </w:p>
          <w:p w:rsidR="007F2CB1" w:rsidRPr="00201F15" w:rsidRDefault="007F2CB1" w:rsidP="00201F15">
            <w:pPr>
              <w:rPr>
                <w:rFonts w:ascii="Arial" w:hAnsi="Arial" w:cs="Arial"/>
                <w:b/>
              </w:rPr>
            </w:pPr>
          </w:p>
        </w:tc>
        <w:tc>
          <w:tcPr>
            <w:tcW w:w="2126"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27/07/2015</w:t>
            </w:r>
          </w:p>
        </w:tc>
        <w:tc>
          <w:tcPr>
            <w:tcW w:w="3260"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26/07/2016</w:t>
            </w:r>
          </w:p>
        </w:tc>
      </w:tr>
      <w:tr w:rsidR="007F2CB1" w:rsidRPr="00201F15" w:rsidTr="007F2CB1">
        <w:tc>
          <w:tcPr>
            <w:tcW w:w="3369" w:type="dxa"/>
            <w:tcBorders>
              <w:top w:val="nil"/>
              <w:left w:val="nil"/>
              <w:bottom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Leite em pó</w:t>
            </w:r>
          </w:p>
          <w:p w:rsidR="007F2CB1" w:rsidRPr="00201F15" w:rsidRDefault="007F2CB1" w:rsidP="00201F15">
            <w:pPr>
              <w:rPr>
                <w:rFonts w:ascii="Arial" w:hAnsi="Arial" w:cs="Arial"/>
                <w:b/>
              </w:rPr>
            </w:pPr>
          </w:p>
        </w:tc>
        <w:tc>
          <w:tcPr>
            <w:tcW w:w="2126"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03/05/2015</w:t>
            </w:r>
          </w:p>
        </w:tc>
        <w:tc>
          <w:tcPr>
            <w:tcW w:w="3260"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01/11/2015</w:t>
            </w:r>
          </w:p>
        </w:tc>
      </w:tr>
      <w:tr w:rsidR="007F2CB1" w:rsidRPr="00201F15" w:rsidTr="007F2CB1">
        <w:tc>
          <w:tcPr>
            <w:tcW w:w="3369" w:type="dxa"/>
            <w:tcBorders>
              <w:top w:val="nil"/>
              <w:left w:val="nil"/>
              <w:bottom w:val="nil"/>
              <w:right w:val="nil"/>
            </w:tcBorders>
            <w:vAlign w:val="center"/>
          </w:tcPr>
          <w:p w:rsidR="007F2CB1" w:rsidRPr="00201F15" w:rsidRDefault="007F2CB1" w:rsidP="00201F15">
            <w:pPr>
              <w:rPr>
                <w:rFonts w:ascii="Arial" w:hAnsi="Arial" w:cs="Arial"/>
                <w:b/>
              </w:rPr>
            </w:pPr>
            <w:r w:rsidRPr="00201F15">
              <w:rPr>
                <w:rFonts w:ascii="Arial" w:hAnsi="Arial" w:cs="Arial"/>
                <w:b/>
              </w:rPr>
              <w:t>Linguiça (fininha cozida defumada) – 2,5 kg</w:t>
            </w:r>
          </w:p>
        </w:tc>
        <w:tc>
          <w:tcPr>
            <w:tcW w:w="2126"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19/08/2015</w:t>
            </w:r>
          </w:p>
        </w:tc>
        <w:tc>
          <w:tcPr>
            <w:tcW w:w="3260"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17/11/2015</w:t>
            </w:r>
          </w:p>
        </w:tc>
      </w:tr>
      <w:tr w:rsidR="007F2CB1" w:rsidRPr="00201F15" w:rsidTr="007F2CB1">
        <w:tc>
          <w:tcPr>
            <w:tcW w:w="3369" w:type="dxa"/>
            <w:tcBorders>
              <w:top w:val="nil"/>
              <w:left w:val="nil"/>
              <w:bottom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Bacon</w:t>
            </w:r>
          </w:p>
          <w:p w:rsidR="007F2CB1" w:rsidRPr="00201F15" w:rsidRDefault="007F2CB1" w:rsidP="00201F15">
            <w:pPr>
              <w:rPr>
                <w:rFonts w:ascii="Arial" w:hAnsi="Arial" w:cs="Arial"/>
                <w:b/>
              </w:rPr>
            </w:pPr>
          </w:p>
        </w:tc>
        <w:tc>
          <w:tcPr>
            <w:tcW w:w="2126"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17/09/2015</w:t>
            </w:r>
          </w:p>
        </w:tc>
        <w:tc>
          <w:tcPr>
            <w:tcW w:w="3260"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16/11/2015</w:t>
            </w:r>
          </w:p>
        </w:tc>
      </w:tr>
      <w:tr w:rsidR="007F2CB1" w:rsidRPr="00201F15" w:rsidTr="007F2CB1">
        <w:tc>
          <w:tcPr>
            <w:tcW w:w="3369" w:type="dxa"/>
            <w:tcBorders>
              <w:top w:val="nil"/>
              <w:left w:val="nil"/>
              <w:bottom w:val="nil"/>
              <w:right w:val="nil"/>
            </w:tcBorders>
            <w:vAlign w:val="center"/>
          </w:tcPr>
          <w:p w:rsidR="007F2CB1" w:rsidRPr="00201F15" w:rsidRDefault="007F2CB1" w:rsidP="00201F15">
            <w:pPr>
              <w:rPr>
                <w:rFonts w:ascii="Arial" w:hAnsi="Arial" w:cs="Arial"/>
                <w:b/>
              </w:rPr>
            </w:pPr>
            <w:r w:rsidRPr="00201F15">
              <w:rPr>
                <w:rFonts w:ascii="Arial" w:hAnsi="Arial" w:cs="Arial"/>
                <w:b/>
              </w:rPr>
              <w:t>Leite Integral – 1l</w:t>
            </w:r>
          </w:p>
          <w:p w:rsidR="007F2CB1" w:rsidRPr="00201F15" w:rsidRDefault="007F2CB1" w:rsidP="00201F15">
            <w:pPr>
              <w:rPr>
                <w:rFonts w:ascii="Arial" w:hAnsi="Arial" w:cs="Arial"/>
                <w:b/>
              </w:rPr>
            </w:pPr>
          </w:p>
        </w:tc>
        <w:tc>
          <w:tcPr>
            <w:tcW w:w="2126"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14/08/2015</w:t>
            </w:r>
          </w:p>
        </w:tc>
        <w:tc>
          <w:tcPr>
            <w:tcW w:w="3260"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14/01/2016</w:t>
            </w:r>
          </w:p>
        </w:tc>
      </w:tr>
      <w:tr w:rsidR="007F2CB1" w:rsidRPr="00201F15" w:rsidTr="007F2CB1">
        <w:tc>
          <w:tcPr>
            <w:tcW w:w="3369" w:type="dxa"/>
            <w:tcBorders>
              <w:top w:val="nil"/>
              <w:left w:val="nil"/>
              <w:bottom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Requeijão cremoso – 200 g</w:t>
            </w:r>
          </w:p>
          <w:p w:rsidR="007F2CB1" w:rsidRPr="00201F15" w:rsidRDefault="007F2CB1" w:rsidP="00201F15">
            <w:pPr>
              <w:rPr>
                <w:rFonts w:ascii="Arial" w:hAnsi="Arial" w:cs="Arial"/>
                <w:b/>
              </w:rPr>
            </w:pPr>
          </w:p>
        </w:tc>
        <w:tc>
          <w:tcPr>
            <w:tcW w:w="2126"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08/09/2015</w:t>
            </w:r>
          </w:p>
        </w:tc>
        <w:tc>
          <w:tcPr>
            <w:tcW w:w="3260"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21/11/2015</w:t>
            </w:r>
          </w:p>
        </w:tc>
      </w:tr>
      <w:tr w:rsidR="007F2CB1" w:rsidRPr="00201F15" w:rsidTr="007F2CB1">
        <w:tc>
          <w:tcPr>
            <w:tcW w:w="3369" w:type="dxa"/>
            <w:tcBorders>
              <w:top w:val="nil"/>
              <w:left w:val="nil"/>
              <w:bottom w:val="nil"/>
              <w:right w:val="nil"/>
            </w:tcBorders>
            <w:vAlign w:val="center"/>
          </w:tcPr>
          <w:p w:rsidR="007F2CB1" w:rsidRPr="00201F15" w:rsidRDefault="007F2CB1" w:rsidP="00201F15">
            <w:pPr>
              <w:rPr>
                <w:rFonts w:ascii="Arial" w:hAnsi="Arial" w:cs="Arial"/>
                <w:b/>
              </w:rPr>
            </w:pPr>
            <w:r w:rsidRPr="00201F15">
              <w:rPr>
                <w:rFonts w:ascii="Arial" w:hAnsi="Arial" w:cs="Arial"/>
                <w:b/>
              </w:rPr>
              <w:t>Iogurte – 320g</w:t>
            </w:r>
          </w:p>
          <w:p w:rsidR="007F2CB1" w:rsidRPr="00201F15" w:rsidRDefault="007F2CB1" w:rsidP="00201F15">
            <w:pPr>
              <w:rPr>
                <w:rFonts w:ascii="Arial" w:hAnsi="Arial" w:cs="Arial"/>
                <w:b/>
              </w:rPr>
            </w:pPr>
          </w:p>
        </w:tc>
        <w:tc>
          <w:tcPr>
            <w:tcW w:w="2126"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13/09/2015</w:t>
            </w:r>
          </w:p>
        </w:tc>
        <w:tc>
          <w:tcPr>
            <w:tcW w:w="3260" w:type="dxa"/>
            <w:tcBorders>
              <w:top w:val="nil"/>
              <w:left w:val="nil"/>
              <w:bottom w:val="nil"/>
              <w:right w:val="nil"/>
            </w:tcBorders>
            <w:vAlign w:val="center"/>
          </w:tcPr>
          <w:p w:rsidR="007F2CB1" w:rsidRPr="00201F15" w:rsidRDefault="007F2CB1" w:rsidP="00201F15">
            <w:pPr>
              <w:jc w:val="center"/>
              <w:rPr>
                <w:rFonts w:ascii="Arial" w:hAnsi="Arial" w:cs="Arial"/>
              </w:rPr>
            </w:pPr>
            <w:r w:rsidRPr="00201F15">
              <w:rPr>
                <w:rFonts w:ascii="Arial" w:hAnsi="Arial" w:cs="Arial"/>
              </w:rPr>
              <w:t>28/10/2015</w:t>
            </w:r>
          </w:p>
        </w:tc>
      </w:tr>
      <w:tr w:rsidR="007F2CB1" w:rsidRPr="00201F15" w:rsidTr="007F2CB1">
        <w:tc>
          <w:tcPr>
            <w:tcW w:w="3369" w:type="dxa"/>
            <w:tcBorders>
              <w:top w:val="nil"/>
              <w:left w:val="nil"/>
              <w:bottom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Presunto (cozido sem capa de gordura)</w:t>
            </w:r>
          </w:p>
        </w:tc>
        <w:tc>
          <w:tcPr>
            <w:tcW w:w="2126"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04/09/2015</w:t>
            </w:r>
          </w:p>
        </w:tc>
        <w:tc>
          <w:tcPr>
            <w:tcW w:w="3260"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03/11/2015</w:t>
            </w:r>
          </w:p>
        </w:tc>
      </w:tr>
      <w:tr w:rsidR="007F2CB1" w:rsidRPr="00201F15" w:rsidTr="007F2CB1">
        <w:tc>
          <w:tcPr>
            <w:tcW w:w="3369" w:type="dxa"/>
            <w:tcBorders>
              <w:top w:val="nil"/>
              <w:left w:val="nil"/>
              <w:bottom w:val="nil"/>
              <w:right w:val="nil"/>
            </w:tcBorders>
            <w:shd w:val="clear" w:color="auto" w:fill="FFFFFF" w:themeFill="background1"/>
            <w:vAlign w:val="center"/>
          </w:tcPr>
          <w:p w:rsidR="007F2CB1" w:rsidRPr="00201F15" w:rsidRDefault="007F2CB1" w:rsidP="00201F15">
            <w:pPr>
              <w:rPr>
                <w:rFonts w:ascii="Arial" w:hAnsi="Arial" w:cs="Arial"/>
                <w:b/>
              </w:rPr>
            </w:pPr>
            <w:r w:rsidRPr="00201F15">
              <w:rPr>
                <w:rFonts w:ascii="Arial" w:hAnsi="Arial" w:cs="Arial"/>
                <w:b/>
              </w:rPr>
              <w:t>Creme ricota cremoso – 250 g</w:t>
            </w:r>
          </w:p>
        </w:tc>
        <w:tc>
          <w:tcPr>
            <w:tcW w:w="2126" w:type="dxa"/>
            <w:tcBorders>
              <w:top w:val="nil"/>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26/09/2015</w:t>
            </w:r>
          </w:p>
        </w:tc>
        <w:tc>
          <w:tcPr>
            <w:tcW w:w="3260" w:type="dxa"/>
            <w:tcBorders>
              <w:top w:val="nil"/>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25/11/2015</w:t>
            </w:r>
          </w:p>
          <w:p w:rsidR="007F2CB1" w:rsidRPr="00201F15" w:rsidRDefault="007F2CB1" w:rsidP="00201F15">
            <w:pPr>
              <w:jc w:val="center"/>
              <w:rPr>
                <w:rFonts w:ascii="Arial" w:hAnsi="Arial" w:cs="Arial"/>
              </w:rPr>
            </w:pPr>
          </w:p>
        </w:tc>
      </w:tr>
      <w:tr w:rsidR="007F2CB1" w:rsidRPr="00201F15" w:rsidTr="007F2CB1">
        <w:tc>
          <w:tcPr>
            <w:tcW w:w="3369" w:type="dxa"/>
            <w:tcBorders>
              <w:top w:val="nil"/>
              <w:left w:val="nil"/>
              <w:bottom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Iogurte morango – 900g</w:t>
            </w:r>
          </w:p>
          <w:p w:rsidR="007F2CB1" w:rsidRPr="00201F15" w:rsidRDefault="007F2CB1" w:rsidP="00201F15">
            <w:pPr>
              <w:rPr>
                <w:rFonts w:ascii="Arial" w:hAnsi="Arial" w:cs="Arial"/>
                <w:b/>
              </w:rPr>
            </w:pPr>
          </w:p>
        </w:tc>
        <w:tc>
          <w:tcPr>
            <w:tcW w:w="2126"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18/09/2015</w:t>
            </w:r>
          </w:p>
        </w:tc>
        <w:tc>
          <w:tcPr>
            <w:tcW w:w="3260" w:type="dxa"/>
            <w:tcBorders>
              <w:top w:val="nil"/>
              <w:left w:val="nil"/>
              <w:bottom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02/11/2015</w:t>
            </w:r>
          </w:p>
        </w:tc>
      </w:tr>
      <w:tr w:rsidR="007F2CB1" w:rsidRPr="00201F15" w:rsidTr="007F2CB1">
        <w:tc>
          <w:tcPr>
            <w:tcW w:w="3369" w:type="dxa"/>
            <w:tcBorders>
              <w:top w:val="nil"/>
              <w:left w:val="nil"/>
              <w:bottom w:val="nil"/>
              <w:right w:val="nil"/>
            </w:tcBorders>
            <w:shd w:val="clear" w:color="auto" w:fill="FFFFFF" w:themeFill="background1"/>
            <w:vAlign w:val="center"/>
          </w:tcPr>
          <w:p w:rsidR="007F2CB1" w:rsidRPr="00201F15" w:rsidRDefault="007F2CB1" w:rsidP="00201F15">
            <w:pPr>
              <w:rPr>
                <w:rFonts w:ascii="Arial" w:hAnsi="Arial" w:cs="Arial"/>
                <w:b/>
              </w:rPr>
            </w:pPr>
            <w:r w:rsidRPr="00201F15">
              <w:rPr>
                <w:rFonts w:ascii="Arial" w:hAnsi="Arial" w:cs="Arial"/>
                <w:b/>
              </w:rPr>
              <w:t>Patê de presunto – 100 g</w:t>
            </w:r>
          </w:p>
          <w:p w:rsidR="007F2CB1" w:rsidRPr="00201F15" w:rsidRDefault="007F2CB1" w:rsidP="00201F15">
            <w:pPr>
              <w:rPr>
                <w:rFonts w:ascii="Arial" w:hAnsi="Arial" w:cs="Arial"/>
                <w:b/>
              </w:rPr>
            </w:pPr>
          </w:p>
        </w:tc>
        <w:tc>
          <w:tcPr>
            <w:tcW w:w="2126" w:type="dxa"/>
            <w:tcBorders>
              <w:top w:val="nil"/>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14/09/2015</w:t>
            </w:r>
          </w:p>
        </w:tc>
        <w:tc>
          <w:tcPr>
            <w:tcW w:w="3260" w:type="dxa"/>
            <w:tcBorders>
              <w:top w:val="nil"/>
              <w:left w:val="nil"/>
              <w:bottom w:val="nil"/>
              <w:right w:val="nil"/>
            </w:tcBorders>
            <w:shd w:val="clear" w:color="auto" w:fill="FFFFFF" w:themeFill="background1"/>
            <w:vAlign w:val="center"/>
          </w:tcPr>
          <w:p w:rsidR="007F2CB1" w:rsidRPr="00201F15" w:rsidRDefault="007F2CB1" w:rsidP="00201F15">
            <w:pPr>
              <w:jc w:val="center"/>
              <w:rPr>
                <w:rFonts w:ascii="Arial" w:hAnsi="Arial" w:cs="Arial"/>
              </w:rPr>
            </w:pPr>
            <w:r w:rsidRPr="00201F15">
              <w:rPr>
                <w:rFonts w:ascii="Arial" w:hAnsi="Arial" w:cs="Arial"/>
              </w:rPr>
              <w:t>13/11/2015</w:t>
            </w:r>
          </w:p>
        </w:tc>
      </w:tr>
      <w:tr w:rsidR="007F2CB1" w:rsidRPr="00201F15" w:rsidTr="007F2CB1">
        <w:tc>
          <w:tcPr>
            <w:tcW w:w="3369" w:type="dxa"/>
            <w:tcBorders>
              <w:top w:val="nil"/>
              <w:left w:val="nil"/>
              <w:right w:val="nil"/>
            </w:tcBorders>
            <w:shd w:val="clear" w:color="auto" w:fill="D9D9D9" w:themeFill="background1" w:themeFillShade="D9"/>
            <w:vAlign w:val="center"/>
          </w:tcPr>
          <w:p w:rsidR="007F2CB1" w:rsidRPr="00201F15" w:rsidRDefault="007F2CB1" w:rsidP="00201F15">
            <w:pPr>
              <w:rPr>
                <w:rFonts w:ascii="Arial" w:hAnsi="Arial" w:cs="Arial"/>
                <w:b/>
              </w:rPr>
            </w:pPr>
            <w:r w:rsidRPr="00201F15">
              <w:rPr>
                <w:rFonts w:ascii="Arial" w:hAnsi="Arial" w:cs="Arial"/>
                <w:b/>
              </w:rPr>
              <w:t>Margarina Deline – 500 g</w:t>
            </w:r>
          </w:p>
          <w:p w:rsidR="007F2CB1" w:rsidRPr="00201F15" w:rsidRDefault="007F2CB1" w:rsidP="00201F15">
            <w:pPr>
              <w:rPr>
                <w:rFonts w:ascii="Arial" w:hAnsi="Arial" w:cs="Arial"/>
                <w:b/>
              </w:rPr>
            </w:pPr>
          </w:p>
        </w:tc>
        <w:tc>
          <w:tcPr>
            <w:tcW w:w="2126" w:type="dxa"/>
            <w:tcBorders>
              <w:top w:val="nil"/>
              <w:left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05/08/2015</w:t>
            </w:r>
          </w:p>
        </w:tc>
        <w:tc>
          <w:tcPr>
            <w:tcW w:w="3260" w:type="dxa"/>
            <w:tcBorders>
              <w:top w:val="nil"/>
              <w:left w:val="nil"/>
              <w:right w:val="nil"/>
            </w:tcBorders>
            <w:shd w:val="clear" w:color="auto" w:fill="D9D9D9" w:themeFill="background1" w:themeFillShade="D9"/>
            <w:vAlign w:val="center"/>
          </w:tcPr>
          <w:p w:rsidR="007F2CB1" w:rsidRPr="00201F15" w:rsidRDefault="007F2CB1" w:rsidP="00201F15">
            <w:pPr>
              <w:jc w:val="center"/>
              <w:rPr>
                <w:rFonts w:ascii="Arial" w:hAnsi="Arial" w:cs="Arial"/>
              </w:rPr>
            </w:pPr>
            <w:r w:rsidRPr="00201F15">
              <w:rPr>
                <w:rFonts w:ascii="Arial" w:hAnsi="Arial" w:cs="Arial"/>
              </w:rPr>
              <w:t>01/02/2016</w:t>
            </w:r>
          </w:p>
        </w:tc>
      </w:tr>
    </w:tbl>
    <w:p w:rsidR="00201F15" w:rsidRDefault="00201F15" w:rsidP="003D2C99">
      <w:pPr>
        <w:pStyle w:val="Rodap"/>
        <w:tabs>
          <w:tab w:val="clear" w:pos="4419"/>
          <w:tab w:val="clear" w:pos="8838"/>
          <w:tab w:val="left" w:pos="1134"/>
        </w:tabs>
        <w:spacing w:line="360" w:lineRule="auto"/>
        <w:jc w:val="both"/>
        <w:rPr>
          <w:rFonts w:ascii="Arial" w:hAnsi="Arial" w:cs="Arial"/>
        </w:rPr>
      </w:pPr>
    </w:p>
    <w:p w:rsidR="00051695" w:rsidRDefault="00051695" w:rsidP="003D2C99">
      <w:pPr>
        <w:pStyle w:val="Rodap"/>
        <w:tabs>
          <w:tab w:val="clear" w:pos="4419"/>
          <w:tab w:val="clear" w:pos="8838"/>
          <w:tab w:val="left" w:pos="1134"/>
        </w:tabs>
        <w:spacing w:line="360" w:lineRule="auto"/>
        <w:jc w:val="both"/>
        <w:rPr>
          <w:rFonts w:ascii="Arial" w:hAnsi="Arial" w:cs="Arial"/>
        </w:rPr>
      </w:pPr>
    </w:p>
    <w:p w:rsidR="005326FF" w:rsidRDefault="005326FF" w:rsidP="003D2C99">
      <w:pPr>
        <w:pStyle w:val="Rodap"/>
        <w:tabs>
          <w:tab w:val="clear" w:pos="4419"/>
          <w:tab w:val="clear" w:pos="8838"/>
          <w:tab w:val="left" w:pos="1134"/>
        </w:tabs>
        <w:spacing w:line="360" w:lineRule="auto"/>
        <w:jc w:val="both"/>
        <w:rPr>
          <w:rFonts w:ascii="Arial" w:hAnsi="Arial" w:cs="Arial"/>
        </w:rPr>
      </w:pPr>
      <w:r>
        <w:rPr>
          <w:rFonts w:ascii="Arial" w:hAnsi="Arial" w:cs="Arial"/>
        </w:rPr>
        <w:tab/>
        <w:t xml:space="preserve">Pode – se observar que os supermercados estavam de acordo com o que diz a </w:t>
      </w:r>
      <w:r w:rsidR="007F2CB1" w:rsidRPr="007F2CB1">
        <w:rPr>
          <w:rFonts w:ascii="Arial" w:hAnsi="Arial" w:cs="Arial"/>
        </w:rPr>
        <w:t>Resolução CISA/MA/MS nº 10, de 31 de julho de 1984</w:t>
      </w:r>
      <w:r w:rsidR="007F2CB1">
        <w:rPr>
          <w:rFonts w:ascii="Arial" w:hAnsi="Arial" w:cs="Arial"/>
        </w:rPr>
        <w:t>, pois todos os produtos apresentavam em suas embalagens impresso</w:t>
      </w:r>
      <w:r w:rsidR="007F2CB1" w:rsidRPr="007F2CB1">
        <w:rPr>
          <w:rFonts w:ascii="Arial" w:hAnsi="Arial" w:cs="Arial"/>
        </w:rPr>
        <w:t xml:space="preserve">, no rótulo, instruções para a sua conservação nas fases </w:t>
      </w:r>
      <w:r w:rsidR="007F2CB1">
        <w:rPr>
          <w:rFonts w:ascii="Arial" w:hAnsi="Arial" w:cs="Arial"/>
        </w:rPr>
        <w:t>de transporte, comercialização,</w:t>
      </w:r>
      <w:r w:rsidR="007F2CB1" w:rsidRPr="007F2CB1">
        <w:rPr>
          <w:rFonts w:ascii="Arial" w:hAnsi="Arial" w:cs="Arial"/>
        </w:rPr>
        <w:t xml:space="preserve"> consumo</w:t>
      </w:r>
      <w:r w:rsidR="007F2CB1">
        <w:rPr>
          <w:rFonts w:ascii="Arial" w:hAnsi="Arial" w:cs="Arial"/>
        </w:rPr>
        <w:t xml:space="preserve"> e prazo de validade. Todos os produtos estavam </w:t>
      </w:r>
      <w:r w:rsidR="007F2CB1" w:rsidRPr="007F2CB1">
        <w:rPr>
          <w:rFonts w:ascii="Arial" w:hAnsi="Arial" w:cs="Arial"/>
        </w:rPr>
        <w:t>mantido</w:t>
      </w:r>
      <w:r w:rsidR="007F2CB1">
        <w:rPr>
          <w:rFonts w:ascii="Arial" w:hAnsi="Arial" w:cs="Arial"/>
        </w:rPr>
        <w:t xml:space="preserve">s sob </w:t>
      </w:r>
      <w:r w:rsidR="007F2CB1" w:rsidRPr="007F2CB1">
        <w:rPr>
          <w:rFonts w:ascii="Arial" w:hAnsi="Arial" w:cs="Arial"/>
        </w:rPr>
        <w:t>condições adequadas de conservação</w:t>
      </w:r>
      <w:r w:rsidR="007F2CB1">
        <w:rPr>
          <w:rFonts w:ascii="Arial" w:hAnsi="Arial" w:cs="Arial"/>
        </w:rPr>
        <w:t>.</w:t>
      </w:r>
      <w:r w:rsidR="00051695">
        <w:rPr>
          <w:rFonts w:ascii="Arial" w:hAnsi="Arial" w:cs="Arial"/>
        </w:rPr>
        <w:t xml:space="preserve"> Portanto não </w:t>
      </w:r>
      <w:r w:rsidR="00051695" w:rsidRPr="00051695">
        <w:rPr>
          <w:rFonts w:ascii="Arial" w:hAnsi="Arial" w:cs="Arial"/>
        </w:rPr>
        <w:t xml:space="preserve">expõe a </w:t>
      </w:r>
      <w:r w:rsidR="00051695">
        <w:rPr>
          <w:rFonts w:ascii="Arial" w:hAnsi="Arial" w:cs="Arial"/>
        </w:rPr>
        <w:t>riscos</w:t>
      </w:r>
      <w:r w:rsidR="00051695" w:rsidRPr="00051695">
        <w:rPr>
          <w:rFonts w:ascii="Arial" w:hAnsi="Arial" w:cs="Arial"/>
        </w:rPr>
        <w:t xml:space="preserve"> à saúde da população</w:t>
      </w:r>
      <w:r w:rsidR="00051695">
        <w:rPr>
          <w:rFonts w:ascii="Arial" w:hAnsi="Arial" w:cs="Arial"/>
        </w:rPr>
        <w:t>.</w:t>
      </w:r>
    </w:p>
    <w:p w:rsidR="00051695" w:rsidRDefault="00051695" w:rsidP="003D2C99">
      <w:pPr>
        <w:pStyle w:val="Rodap"/>
        <w:tabs>
          <w:tab w:val="clear" w:pos="4419"/>
          <w:tab w:val="clear" w:pos="8838"/>
          <w:tab w:val="left" w:pos="1134"/>
        </w:tabs>
        <w:spacing w:line="360" w:lineRule="auto"/>
        <w:jc w:val="both"/>
        <w:rPr>
          <w:rFonts w:ascii="Arial" w:hAnsi="Arial" w:cs="Arial"/>
        </w:rPr>
      </w:pPr>
      <w:r>
        <w:rPr>
          <w:rFonts w:ascii="Arial" w:hAnsi="Arial" w:cs="Arial"/>
        </w:rPr>
        <w:lastRenderedPageBreak/>
        <w:tab/>
      </w:r>
      <w:r w:rsidRPr="00051695">
        <w:rPr>
          <w:rFonts w:ascii="Arial" w:hAnsi="Arial" w:cs="Arial"/>
        </w:rPr>
        <w:t>Todos os produtos estavam conservados em locais limpos, e acomodados de forma organizada</w:t>
      </w:r>
      <w:r>
        <w:rPr>
          <w:rFonts w:ascii="Arial" w:hAnsi="Arial" w:cs="Arial"/>
        </w:rPr>
        <w:t>.</w:t>
      </w:r>
    </w:p>
    <w:p w:rsidR="00815C20" w:rsidRDefault="00815C20" w:rsidP="003D2C99">
      <w:pPr>
        <w:pStyle w:val="Rodap"/>
        <w:tabs>
          <w:tab w:val="clear" w:pos="4419"/>
          <w:tab w:val="clear" w:pos="8838"/>
          <w:tab w:val="left" w:pos="1134"/>
        </w:tabs>
        <w:spacing w:line="360" w:lineRule="auto"/>
        <w:jc w:val="both"/>
        <w:rPr>
          <w:rFonts w:ascii="Arial" w:hAnsi="Arial" w:cs="Arial"/>
        </w:rPr>
      </w:pPr>
    </w:p>
    <w:p w:rsidR="00815C20" w:rsidRDefault="00815C20" w:rsidP="003D2C99">
      <w:pPr>
        <w:pStyle w:val="Rodap"/>
        <w:tabs>
          <w:tab w:val="clear" w:pos="4419"/>
          <w:tab w:val="clear" w:pos="8838"/>
          <w:tab w:val="left" w:pos="1134"/>
        </w:tabs>
        <w:spacing w:line="360" w:lineRule="auto"/>
        <w:jc w:val="both"/>
        <w:rPr>
          <w:rFonts w:ascii="Arial" w:hAnsi="Arial" w:cs="Arial"/>
        </w:rPr>
      </w:pPr>
      <w:r>
        <w:rPr>
          <w:rFonts w:ascii="Arial" w:hAnsi="Arial" w:cs="Arial"/>
        </w:rPr>
        <w:t>3.2. Análise da seção de frios</w:t>
      </w:r>
    </w:p>
    <w:p w:rsidR="00815C20" w:rsidRDefault="00815C20" w:rsidP="003D2C99">
      <w:pPr>
        <w:pStyle w:val="Rodap"/>
        <w:tabs>
          <w:tab w:val="clear" w:pos="4419"/>
          <w:tab w:val="clear" w:pos="8838"/>
          <w:tab w:val="left" w:pos="1134"/>
        </w:tabs>
        <w:spacing w:line="360" w:lineRule="auto"/>
        <w:jc w:val="both"/>
        <w:rPr>
          <w:rFonts w:ascii="Arial" w:hAnsi="Arial" w:cs="Arial"/>
        </w:rPr>
      </w:pPr>
    </w:p>
    <w:p w:rsidR="00051695" w:rsidRDefault="00051695" w:rsidP="003D2C99">
      <w:pPr>
        <w:pStyle w:val="Rodap"/>
        <w:tabs>
          <w:tab w:val="clear" w:pos="4419"/>
          <w:tab w:val="clear" w:pos="8838"/>
          <w:tab w:val="left" w:pos="1134"/>
        </w:tabs>
        <w:spacing w:line="360" w:lineRule="auto"/>
        <w:jc w:val="both"/>
        <w:rPr>
          <w:rFonts w:ascii="Arial" w:hAnsi="Arial" w:cs="Arial"/>
        </w:rPr>
      </w:pPr>
      <w:r>
        <w:rPr>
          <w:rFonts w:ascii="Arial" w:hAnsi="Arial" w:cs="Arial"/>
        </w:rPr>
        <w:tab/>
      </w:r>
      <w:r w:rsidR="007E0E0F">
        <w:rPr>
          <w:rFonts w:ascii="Arial" w:hAnsi="Arial" w:cs="Arial"/>
        </w:rPr>
        <w:t>No supermercado A t</w:t>
      </w:r>
      <w:r w:rsidR="007E0E0F" w:rsidRPr="007E0E0F">
        <w:rPr>
          <w:rFonts w:ascii="Arial" w:hAnsi="Arial" w:cs="Arial"/>
        </w:rPr>
        <w:t>odos os produtos f</w:t>
      </w:r>
      <w:r w:rsidR="00815C20">
        <w:rPr>
          <w:rFonts w:ascii="Arial" w:hAnsi="Arial" w:cs="Arial"/>
        </w:rPr>
        <w:t>r</w:t>
      </w:r>
      <w:r w:rsidR="007E0E0F" w:rsidRPr="007E0E0F">
        <w:rPr>
          <w:rFonts w:ascii="Arial" w:hAnsi="Arial" w:cs="Arial"/>
        </w:rPr>
        <w:t>ios estavam conservados em locais limpos, e acomodados de forma organizada, e a temperatura do</w:t>
      </w:r>
      <w:r w:rsidR="007E0E0F">
        <w:rPr>
          <w:rFonts w:ascii="Arial" w:hAnsi="Arial" w:cs="Arial"/>
        </w:rPr>
        <w:t>s</w:t>
      </w:r>
      <w:r w:rsidR="007E0E0F" w:rsidRPr="007E0E0F">
        <w:rPr>
          <w:rFonts w:ascii="Arial" w:hAnsi="Arial" w:cs="Arial"/>
        </w:rPr>
        <w:t xml:space="preserve"> fr</w:t>
      </w:r>
      <w:r w:rsidR="007E0E0F">
        <w:rPr>
          <w:rFonts w:ascii="Arial" w:hAnsi="Arial" w:cs="Arial"/>
        </w:rPr>
        <w:t>eezers</w:t>
      </w:r>
      <w:r w:rsidR="007E0E0F" w:rsidRPr="007E0E0F">
        <w:rPr>
          <w:rFonts w:ascii="Arial" w:hAnsi="Arial" w:cs="Arial"/>
        </w:rPr>
        <w:t xml:space="preserve"> era</w:t>
      </w:r>
      <w:r w:rsidR="007E0E0F">
        <w:rPr>
          <w:rFonts w:ascii="Arial" w:hAnsi="Arial" w:cs="Arial"/>
        </w:rPr>
        <w:t>m de</w:t>
      </w:r>
      <w:r w:rsidR="001B117F">
        <w:rPr>
          <w:rFonts w:ascii="Arial" w:hAnsi="Arial" w:cs="Arial"/>
        </w:rPr>
        <w:t xml:space="preserve">- </w:t>
      </w:r>
      <w:r w:rsidR="007E0E0F" w:rsidRPr="007E0E0F">
        <w:rPr>
          <w:rFonts w:ascii="Arial" w:hAnsi="Arial" w:cs="Arial"/>
        </w:rPr>
        <w:t>8.7 ºC.</w:t>
      </w:r>
    </w:p>
    <w:p w:rsidR="00A71213" w:rsidRDefault="00051695" w:rsidP="00051695">
      <w:pPr>
        <w:pStyle w:val="Rodap"/>
        <w:tabs>
          <w:tab w:val="left" w:pos="1134"/>
        </w:tabs>
        <w:spacing w:line="360" w:lineRule="auto"/>
        <w:jc w:val="both"/>
        <w:rPr>
          <w:rFonts w:ascii="Arial" w:hAnsi="Arial" w:cs="Arial"/>
        </w:rPr>
      </w:pPr>
      <w:r>
        <w:rPr>
          <w:rFonts w:ascii="Arial" w:hAnsi="Arial" w:cs="Arial"/>
        </w:rPr>
        <w:tab/>
        <w:t>No supermercado B t</w:t>
      </w:r>
      <w:r w:rsidRPr="00051695">
        <w:rPr>
          <w:rFonts w:ascii="Arial" w:hAnsi="Arial" w:cs="Arial"/>
        </w:rPr>
        <w:t xml:space="preserve">odos os alimentos </w:t>
      </w:r>
      <w:r>
        <w:rPr>
          <w:rFonts w:ascii="Arial" w:hAnsi="Arial" w:cs="Arial"/>
        </w:rPr>
        <w:t xml:space="preserve">da seção </w:t>
      </w:r>
      <w:r w:rsidRPr="00051695">
        <w:rPr>
          <w:rFonts w:ascii="Arial" w:hAnsi="Arial" w:cs="Arial"/>
        </w:rPr>
        <w:t>de frios estavam dentro do prazo de validade. Condicionados cada um em seu local de forma organizada.</w:t>
      </w:r>
      <w:r w:rsidR="007E0E0F">
        <w:tab/>
      </w:r>
      <w:r w:rsidR="007E0E0F" w:rsidRPr="007E0E0F">
        <w:rPr>
          <w:rFonts w:ascii="Arial" w:hAnsi="Arial" w:cs="Arial"/>
        </w:rPr>
        <w:t>Foi observado carnes de gado, carne de frango, carne suína, salsichas, presuntos, queijos, iogurtes. A temperatura dos freezers onde estava condicionados salsichas e frang</w:t>
      </w:r>
      <w:r w:rsidR="00C70664">
        <w:rPr>
          <w:rFonts w:ascii="Arial" w:hAnsi="Arial" w:cs="Arial"/>
        </w:rPr>
        <w:t>os estava em temperatura de – 15</w:t>
      </w:r>
      <w:r w:rsidR="007E0E0F" w:rsidRPr="007E0E0F">
        <w:rPr>
          <w:rFonts w:ascii="Arial" w:hAnsi="Arial" w:cs="Arial"/>
        </w:rPr>
        <w:t>º C. As carnes de gado e porco estavam em outro freezer, a – 9º C. Os iogurtes, queijos e presuntos estavam a uma temperatura de – 2ºC.</w:t>
      </w:r>
      <w:r w:rsidR="007E0E0F">
        <w:rPr>
          <w:rFonts w:ascii="Arial" w:hAnsi="Arial" w:cs="Arial"/>
        </w:rPr>
        <w:tab/>
      </w:r>
      <w:r w:rsidRPr="00051695">
        <w:rPr>
          <w:rFonts w:ascii="Arial" w:hAnsi="Arial" w:cs="Arial"/>
        </w:rPr>
        <w:t>Os alimentos defumados ou salgados estavam em temperatu</w:t>
      </w:r>
      <w:r w:rsidR="00962D53">
        <w:rPr>
          <w:rFonts w:ascii="Arial" w:hAnsi="Arial" w:cs="Arial"/>
        </w:rPr>
        <w:t xml:space="preserve">ra ambiente de aproximadamente </w:t>
      </w:r>
      <w:r w:rsidRPr="00051695">
        <w:rPr>
          <w:rFonts w:ascii="Arial" w:hAnsi="Arial" w:cs="Arial"/>
        </w:rPr>
        <w:t>20ºC.</w:t>
      </w:r>
    </w:p>
    <w:p w:rsidR="00962D53" w:rsidRPr="00962D53" w:rsidRDefault="0055761D" w:rsidP="00962D53">
      <w:pPr>
        <w:pStyle w:val="Rodap"/>
        <w:tabs>
          <w:tab w:val="left" w:pos="1134"/>
        </w:tabs>
        <w:spacing w:line="360" w:lineRule="auto"/>
        <w:jc w:val="both"/>
        <w:rPr>
          <w:rFonts w:ascii="Arial" w:hAnsi="Arial" w:cs="Arial"/>
        </w:rPr>
      </w:pPr>
      <w:r>
        <w:rPr>
          <w:rFonts w:ascii="Arial" w:hAnsi="Arial" w:cs="Arial"/>
        </w:rPr>
        <w:tab/>
      </w:r>
      <w:r w:rsidR="00962D53">
        <w:rPr>
          <w:rFonts w:ascii="Arial" w:hAnsi="Arial" w:cs="Arial"/>
        </w:rPr>
        <w:t xml:space="preserve">De acordo com </w:t>
      </w:r>
      <w:r w:rsidR="001B117F">
        <w:rPr>
          <w:rFonts w:ascii="Arial" w:hAnsi="Arial" w:cs="Arial"/>
        </w:rPr>
        <w:t xml:space="preserve">a EMBRAPA - </w:t>
      </w:r>
      <w:r w:rsidR="001B117F" w:rsidRPr="001B117F">
        <w:rPr>
          <w:rFonts w:ascii="Arial" w:hAnsi="Arial" w:cs="Arial"/>
        </w:rPr>
        <w:t>Empresa Brasileira de Pesquisa Agropecuária</w:t>
      </w:r>
      <w:r w:rsidR="001B117F">
        <w:rPr>
          <w:rFonts w:ascii="Arial" w:hAnsi="Arial" w:cs="Arial"/>
        </w:rPr>
        <w:t xml:space="preserve"> arefrigeração, </w:t>
      </w:r>
      <w:r w:rsidR="00815C20">
        <w:rPr>
          <w:rFonts w:ascii="Arial" w:hAnsi="Arial" w:cs="Arial"/>
        </w:rPr>
        <w:t>d</w:t>
      </w:r>
      <w:r w:rsidR="001B117F">
        <w:rPr>
          <w:rFonts w:ascii="Arial" w:hAnsi="Arial" w:cs="Arial"/>
        </w:rPr>
        <w:t>o alimento deve ser mantido em temperaturas abaixo de 10°C, portanto todos os freezers estavam em temperatura abaixo de 10 º C.</w:t>
      </w:r>
    </w:p>
    <w:p w:rsidR="00A71213" w:rsidRDefault="00A71213" w:rsidP="00A71213">
      <w:pPr>
        <w:pStyle w:val="Rodap"/>
        <w:tabs>
          <w:tab w:val="left" w:pos="1134"/>
        </w:tabs>
        <w:spacing w:line="360" w:lineRule="auto"/>
        <w:jc w:val="both"/>
        <w:rPr>
          <w:rFonts w:ascii="Arial" w:hAnsi="Arial" w:cs="Arial"/>
        </w:rPr>
      </w:pPr>
      <w:r>
        <w:rPr>
          <w:rFonts w:ascii="Arial" w:hAnsi="Arial" w:cs="Arial"/>
        </w:rPr>
        <w:tab/>
      </w:r>
      <w:r w:rsidRPr="00A71213">
        <w:rPr>
          <w:rFonts w:ascii="Arial" w:hAnsi="Arial" w:cs="Arial"/>
        </w:rPr>
        <w:t>O bom funcionamento do equipamento é impre</w:t>
      </w:r>
      <w:r w:rsidR="0003036D">
        <w:rPr>
          <w:rFonts w:ascii="Arial" w:hAnsi="Arial" w:cs="Arial"/>
        </w:rPr>
        <w:t xml:space="preserve">scindível para a conservação da </w:t>
      </w:r>
      <w:r w:rsidRPr="00A71213">
        <w:rPr>
          <w:rFonts w:ascii="Arial" w:hAnsi="Arial" w:cs="Arial"/>
        </w:rPr>
        <w:t>qual</w:t>
      </w:r>
      <w:r w:rsidR="0003036D">
        <w:rPr>
          <w:rFonts w:ascii="Arial" w:hAnsi="Arial" w:cs="Arial"/>
        </w:rPr>
        <w:t>idade dos alimentos armazenados.</w:t>
      </w:r>
    </w:p>
    <w:p w:rsidR="00815C20" w:rsidRDefault="00815C20" w:rsidP="00A71213">
      <w:pPr>
        <w:pStyle w:val="Rodap"/>
        <w:tabs>
          <w:tab w:val="left" w:pos="1134"/>
        </w:tabs>
        <w:spacing w:line="360" w:lineRule="auto"/>
        <w:jc w:val="both"/>
        <w:rPr>
          <w:rFonts w:ascii="Arial" w:hAnsi="Arial" w:cs="Arial"/>
        </w:rPr>
      </w:pPr>
    </w:p>
    <w:p w:rsidR="00815C20" w:rsidRDefault="00815C20" w:rsidP="00A71213">
      <w:pPr>
        <w:pStyle w:val="Rodap"/>
        <w:tabs>
          <w:tab w:val="left" w:pos="1134"/>
        </w:tabs>
        <w:spacing w:line="360" w:lineRule="auto"/>
        <w:jc w:val="both"/>
        <w:rPr>
          <w:rFonts w:ascii="Arial" w:hAnsi="Arial" w:cs="Arial"/>
        </w:rPr>
      </w:pPr>
      <w:r>
        <w:rPr>
          <w:rFonts w:ascii="Arial" w:hAnsi="Arial" w:cs="Arial"/>
        </w:rPr>
        <w:t>3.3. Análise da seção de hortifrútis</w:t>
      </w:r>
    </w:p>
    <w:p w:rsidR="00815C20" w:rsidRDefault="00815C20" w:rsidP="00A71213">
      <w:pPr>
        <w:pStyle w:val="Rodap"/>
        <w:tabs>
          <w:tab w:val="left" w:pos="1134"/>
        </w:tabs>
        <w:spacing w:line="360" w:lineRule="auto"/>
        <w:jc w:val="both"/>
        <w:rPr>
          <w:rFonts w:ascii="Arial" w:hAnsi="Arial" w:cs="Arial"/>
        </w:rPr>
      </w:pPr>
    </w:p>
    <w:p w:rsidR="0055761D" w:rsidRDefault="0055761D" w:rsidP="00051695">
      <w:pPr>
        <w:pStyle w:val="Rodap"/>
        <w:tabs>
          <w:tab w:val="left" w:pos="1134"/>
        </w:tabs>
        <w:spacing w:line="360" w:lineRule="auto"/>
        <w:jc w:val="both"/>
        <w:rPr>
          <w:rFonts w:ascii="Arial" w:hAnsi="Arial" w:cs="Arial"/>
        </w:rPr>
      </w:pPr>
      <w:r>
        <w:rPr>
          <w:rFonts w:ascii="Arial" w:hAnsi="Arial" w:cs="Arial"/>
        </w:rPr>
        <w:tab/>
      </w:r>
      <w:r w:rsidR="00A71213">
        <w:rPr>
          <w:rFonts w:ascii="Arial" w:hAnsi="Arial" w:cs="Arial"/>
        </w:rPr>
        <w:t>No supermercado A, a</w:t>
      </w:r>
      <w:r w:rsidRPr="0055761D">
        <w:rPr>
          <w:rFonts w:ascii="Arial" w:hAnsi="Arial" w:cs="Arial"/>
        </w:rPr>
        <w:t xml:space="preserve"> região de frutas e verduras </w:t>
      </w:r>
      <w:r w:rsidR="00A71213">
        <w:rPr>
          <w:rFonts w:ascii="Arial" w:hAnsi="Arial" w:cs="Arial"/>
        </w:rPr>
        <w:t>estavam com presença de fungos em</w:t>
      </w:r>
      <w:r w:rsidRPr="0055761D">
        <w:rPr>
          <w:rFonts w:ascii="Arial" w:hAnsi="Arial" w:cs="Arial"/>
        </w:rPr>
        <w:t xml:space="preserve"> batata</w:t>
      </w:r>
      <w:r w:rsidR="00A71213">
        <w:rPr>
          <w:rFonts w:ascii="Arial" w:hAnsi="Arial" w:cs="Arial"/>
        </w:rPr>
        <w:t xml:space="preserve">s. </w:t>
      </w:r>
      <w:r w:rsidRPr="0055761D">
        <w:rPr>
          <w:rFonts w:ascii="Arial" w:hAnsi="Arial" w:cs="Arial"/>
        </w:rPr>
        <w:t xml:space="preserve">Já nas frutas não se constatou nenhum fungo ou bactéria, e quanto </w:t>
      </w:r>
      <w:r w:rsidR="00A71213" w:rsidRPr="0055761D">
        <w:rPr>
          <w:rFonts w:ascii="Arial" w:hAnsi="Arial" w:cs="Arial"/>
        </w:rPr>
        <w:t>à</w:t>
      </w:r>
      <w:r w:rsidRPr="0055761D">
        <w:rPr>
          <w:rFonts w:ascii="Arial" w:hAnsi="Arial" w:cs="Arial"/>
        </w:rPr>
        <w:t xml:space="preserve"> higienização do local não era de maneira adequada.</w:t>
      </w:r>
    </w:p>
    <w:p w:rsidR="00A71213" w:rsidRDefault="00A71213" w:rsidP="00051695">
      <w:pPr>
        <w:pStyle w:val="Rodap"/>
        <w:tabs>
          <w:tab w:val="left" w:pos="1134"/>
        </w:tabs>
        <w:spacing w:line="360" w:lineRule="auto"/>
        <w:jc w:val="both"/>
        <w:rPr>
          <w:rFonts w:ascii="Arial" w:hAnsi="Arial" w:cs="Arial"/>
        </w:rPr>
      </w:pPr>
      <w:r>
        <w:rPr>
          <w:rFonts w:ascii="Arial" w:hAnsi="Arial" w:cs="Arial"/>
        </w:rPr>
        <w:tab/>
        <w:t>No supermercado B, a região de hortifrútis, estava bem organizada, a</w:t>
      </w:r>
      <w:r w:rsidRPr="00A71213">
        <w:rPr>
          <w:rFonts w:ascii="Arial" w:hAnsi="Arial" w:cs="Arial"/>
        </w:rPr>
        <w:t xml:space="preserve">s </w:t>
      </w:r>
      <w:r>
        <w:rPr>
          <w:rFonts w:ascii="Arial" w:hAnsi="Arial" w:cs="Arial"/>
        </w:rPr>
        <w:t xml:space="preserve">hortaliças </w:t>
      </w:r>
      <w:r w:rsidRPr="00A71213">
        <w:rPr>
          <w:rFonts w:ascii="Arial" w:hAnsi="Arial" w:cs="Arial"/>
        </w:rPr>
        <w:t xml:space="preserve">estavam em bancadas de mármore, condicionados em sacos transparentes e embaixo delas tinha um papelão. As bananas estavam suspensas. Os mamões estavam em caixas e com uma proteção para não amassar em outra bancada. As maçãs, melão, laranja, abacate, mangas e melancias estavam divididas por setor onde cada tipo tinha um lugar específico na bancada. Já os tomates estavam com presença de fungos e indícios de deterioração. Pepinos, chuchus, </w:t>
      </w:r>
      <w:r w:rsidRPr="00A71213">
        <w:rPr>
          <w:rFonts w:ascii="Arial" w:hAnsi="Arial" w:cs="Arial"/>
        </w:rPr>
        <w:lastRenderedPageBreak/>
        <w:t>cenouras, batatas, beterrabas, batata – doce cada uma estava em uma bancada específica. Já os manipuladores estavam com roupas adequadas e aparentemente limpas, com boné e avental repondo e organizando no setor de hortifrúti.</w:t>
      </w:r>
    </w:p>
    <w:p w:rsidR="00815C20" w:rsidRDefault="00815C20" w:rsidP="00051695">
      <w:pPr>
        <w:pStyle w:val="Rodap"/>
        <w:tabs>
          <w:tab w:val="left" w:pos="1134"/>
        </w:tabs>
        <w:spacing w:line="360" w:lineRule="auto"/>
        <w:jc w:val="both"/>
        <w:rPr>
          <w:rFonts w:ascii="Arial" w:hAnsi="Arial" w:cs="Arial"/>
        </w:rPr>
      </w:pPr>
    </w:p>
    <w:p w:rsidR="00815C20" w:rsidRDefault="00815C20" w:rsidP="00051695">
      <w:pPr>
        <w:pStyle w:val="Rodap"/>
        <w:tabs>
          <w:tab w:val="left" w:pos="1134"/>
        </w:tabs>
        <w:spacing w:line="360" w:lineRule="auto"/>
        <w:jc w:val="both"/>
        <w:rPr>
          <w:rFonts w:ascii="Arial" w:hAnsi="Arial" w:cs="Arial"/>
        </w:rPr>
      </w:pPr>
      <w:r>
        <w:rPr>
          <w:rFonts w:ascii="Arial" w:hAnsi="Arial" w:cs="Arial"/>
        </w:rPr>
        <w:t>3.5. Análise da padaria</w:t>
      </w:r>
    </w:p>
    <w:p w:rsidR="00815C20" w:rsidRDefault="00815C20" w:rsidP="00051695">
      <w:pPr>
        <w:pStyle w:val="Rodap"/>
        <w:tabs>
          <w:tab w:val="left" w:pos="1134"/>
        </w:tabs>
        <w:spacing w:line="360" w:lineRule="auto"/>
        <w:jc w:val="both"/>
        <w:rPr>
          <w:rFonts w:ascii="Arial" w:hAnsi="Arial" w:cs="Arial"/>
        </w:rPr>
      </w:pPr>
    </w:p>
    <w:p w:rsidR="00815C20" w:rsidRDefault="00815C20" w:rsidP="00051695">
      <w:pPr>
        <w:pStyle w:val="Rodap"/>
        <w:tabs>
          <w:tab w:val="left" w:pos="1134"/>
        </w:tabs>
        <w:spacing w:line="360" w:lineRule="auto"/>
        <w:jc w:val="both"/>
        <w:rPr>
          <w:rFonts w:ascii="Arial" w:hAnsi="Arial" w:cs="Arial"/>
        </w:rPr>
      </w:pPr>
      <w:r>
        <w:rPr>
          <w:rFonts w:ascii="Arial" w:hAnsi="Arial" w:cs="Arial"/>
        </w:rPr>
        <w:tab/>
        <w:t>Na padaria A, a</w:t>
      </w:r>
      <w:r w:rsidRPr="00815C20">
        <w:rPr>
          <w:rFonts w:ascii="Arial" w:hAnsi="Arial" w:cs="Arial"/>
        </w:rPr>
        <w:t>lguns alimentos aparentavam não terem sido preparados no mesmo dia. E quanto à higieniza</w:t>
      </w:r>
      <w:r w:rsidR="001B3257">
        <w:rPr>
          <w:rFonts w:ascii="Arial" w:hAnsi="Arial" w:cs="Arial"/>
        </w:rPr>
        <w:t xml:space="preserve">ção todos utilizavam toca, e a </w:t>
      </w:r>
      <w:r w:rsidRPr="00815C20">
        <w:rPr>
          <w:rFonts w:ascii="Arial" w:hAnsi="Arial" w:cs="Arial"/>
        </w:rPr>
        <w:t>mesma pessoa que manipulava os alimento era a mesma que recebia o pagamento. E não havia presença de insetos.</w:t>
      </w:r>
    </w:p>
    <w:p w:rsidR="00815C20" w:rsidRDefault="00815C20" w:rsidP="00051695">
      <w:pPr>
        <w:pStyle w:val="Rodap"/>
        <w:tabs>
          <w:tab w:val="left" w:pos="1134"/>
        </w:tabs>
        <w:spacing w:line="360" w:lineRule="auto"/>
        <w:jc w:val="both"/>
        <w:rPr>
          <w:rFonts w:ascii="Arial" w:hAnsi="Arial" w:cs="Arial"/>
        </w:rPr>
      </w:pPr>
      <w:r>
        <w:rPr>
          <w:rFonts w:ascii="Arial" w:hAnsi="Arial" w:cs="Arial"/>
        </w:rPr>
        <w:tab/>
        <w:t xml:space="preserve">Na pararia B, </w:t>
      </w:r>
      <w:r w:rsidR="009E61D7" w:rsidRPr="009E61D7">
        <w:rPr>
          <w:rFonts w:ascii="Arial" w:hAnsi="Arial" w:cs="Arial"/>
        </w:rPr>
        <w:t>Foi observada na estufa na padaria, onde continha pão de queijo, bolos, tortas e pães massa fina. O pão massa grossa estava em outro local em um de deposito onde logo depois de pronto o padeiro deposita lá. Os pães de forma e torradas estavam em temperatura ambiente em prateleiras. Os produtos observados estavam dentro do prazo de validade, e com boa aparência.O local estava bem limpo e os manipuladores estavam de avental, toca e como roupas claras. Possuía um manipulador de dinheiro que ficava somente no caixa.</w:t>
      </w:r>
      <w:r w:rsidR="009E61D7" w:rsidRPr="00815C20">
        <w:rPr>
          <w:rFonts w:ascii="Arial" w:hAnsi="Arial" w:cs="Arial"/>
        </w:rPr>
        <w:t>E não havia presença de insetos.</w:t>
      </w:r>
    </w:p>
    <w:p w:rsidR="001B117F" w:rsidRDefault="001B117F" w:rsidP="00177BA7">
      <w:pPr>
        <w:spacing w:line="360" w:lineRule="auto"/>
        <w:jc w:val="both"/>
        <w:rPr>
          <w:rFonts w:ascii="Arial" w:hAnsi="Arial" w:cs="Arial"/>
          <w:b/>
          <w:bCs/>
          <w:caps/>
        </w:rPr>
      </w:pPr>
    </w:p>
    <w:p w:rsidR="007710B4" w:rsidRPr="00177BA7" w:rsidRDefault="006C520A" w:rsidP="00177BA7">
      <w:pPr>
        <w:spacing w:line="360" w:lineRule="auto"/>
        <w:jc w:val="both"/>
        <w:rPr>
          <w:rFonts w:ascii="Arial" w:hAnsi="Arial" w:cs="Arial"/>
          <w:b/>
          <w:bCs/>
          <w:caps/>
        </w:rPr>
      </w:pPr>
      <w:r w:rsidRPr="00177BA7">
        <w:rPr>
          <w:rFonts w:ascii="Arial" w:hAnsi="Arial" w:cs="Arial"/>
          <w:b/>
          <w:bCs/>
          <w:caps/>
        </w:rPr>
        <w:t>4</w:t>
      </w:r>
      <w:r w:rsidR="007710B4" w:rsidRPr="00177BA7">
        <w:rPr>
          <w:rFonts w:ascii="Arial" w:hAnsi="Arial" w:cs="Arial"/>
          <w:b/>
          <w:bCs/>
          <w:caps/>
        </w:rPr>
        <w:t xml:space="preserve"> CONSIDERAÇÕES FINAIS</w:t>
      </w:r>
    </w:p>
    <w:p w:rsidR="006C520A" w:rsidRDefault="006C520A" w:rsidP="00177BA7">
      <w:pPr>
        <w:spacing w:line="360" w:lineRule="auto"/>
        <w:rPr>
          <w:rFonts w:ascii="Arial" w:hAnsi="Arial" w:cs="Arial"/>
        </w:rPr>
      </w:pPr>
    </w:p>
    <w:p w:rsidR="00815C20" w:rsidRDefault="00815C20" w:rsidP="00177BA7">
      <w:pPr>
        <w:spacing w:line="360" w:lineRule="auto"/>
        <w:rPr>
          <w:rFonts w:ascii="Arial" w:hAnsi="Arial" w:cs="Arial"/>
        </w:rPr>
      </w:pPr>
    </w:p>
    <w:p w:rsidR="00815C20" w:rsidRDefault="00815C20" w:rsidP="001B3257">
      <w:pPr>
        <w:tabs>
          <w:tab w:val="left" w:pos="1134"/>
        </w:tabs>
        <w:spacing w:line="360" w:lineRule="auto"/>
        <w:jc w:val="both"/>
        <w:rPr>
          <w:rFonts w:ascii="Arial" w:hAnsi="Arial" w:cs="Arial"/>
        </w:rPr>
      </w:pPr>
      <w:r>
        <w:rPr>
          <w:rFonts w:ascii="Arial" w:hAnsi="Arial" w:cs="Arial"/>
        </w:rPr>
        <w:tab/>
      </w:r>
      <w:r w:rsidR="001B3257">
        <w:rPr>
          <w:rFonts w:ascii="Arial" w:hAnsi="Arial" w:cs="Arial"/>
        </w:rPr>
        <w:tab/>
      </w:r>
      <w:r>
        <w:rPr>
          <w:rFonts w:ascii="Arial" w:hAnsi="Arial" w:cs="Arial"/>
        </w:rPr>
        <w:t xml:space="preserve">Os </w:t>
      </w:r>
      <w:r w:rsidR="001B3257">
        <w:rPr>
          <w:rFonts w:ascii="Arial" w:hAnsi="Arial" w:cs="Arial"/>
        </w:rPr>
        <w:t xml:space="preserve">quarenta </w:t>
      </w:r>
      <w:r>
        <w:rPr>
          <w:rFonts w:ascii="Arial" w:hAnsi="Arial" w:cs="Arial"/>
        </w:rPr>
        <w:t xml:space="preserve">produtos alimentícios dos supermercados A e B estavam adequados, pois todos apresentavam data de validade de acordo com osparâmetros da legislação. Todos os produtos se apresentaram dentro do prazo de validade. </w:t>
      </w:r>
      <w:r w:rsidR="001B3257">
        <w:rPr>
          <w:rFonts w:ascii="Arial" w:hAnsi="Arial" w:cs="Arial"/>
        </w:rPr>
        <w:t>Em relação à temperatura de conservação ambos os supermercados se apresentaram adequados. O setor de hortifrútis ambos os supermercados apresentaram produtos contaminados. Já em relação à padaria, a B estava mais adequada que a padaria A.</w:t>
      </w:r>
    </w:p>
    <w:p w:rsidR="001B3257" w:rsidRDefault="001B3257" w:rsidP="001B3257">
      <w:pPr>
        <w:tabs>
          <w:tab w:val="left" w:pos="1134"/>
        </w:tabs>
        <w:spacing w:line="360" w:lineRule="auto"/>
        <w:jc w:val="both"/>
        <w:rPr>
          <w:rFonts w:ascii="Arial" w:hAnsi="Arial" w:cs="Arial"/>
        </w:rPr>
      </w:pPr>
      <w:r>
        <w:rPr>
          <w:rFonts w:ascii="Arial" w:hAnsi="Arial" w:cs="Arial"/>
        </w:rPr>
        <w:tab/>
        <w:t xml:space="preserve">É de suma importância que o estabelecimento esteja com o produto em estado adequado de conservação para que não ocorram deterioração e contaminação dos mesmos. </w:t>
      </w:r>
    </w:p>
    <w:p w:rsidR="001B3257" w:rsidRDefault="001B3257" w:rsidP="001B3257">
      <w:pPr>
        <w:tabs>
          <w:tab w:val="left" w:pos="1134"/>
        </w:tabs>
        <w:spacing w:line="360" w:lineRule="auto"/>
        <w:jc w:val="both"/>
        <w:rPr>
          <w:rFonts w:ascii="Arial" w:hAnsi="Arial" w:cs="Arial"/>
        </w:rPr>
      </w:pPr>
    </w:p>
    <w:p w:rsidR="001B3257" w:rsidRPr="00177BA7" w:rsidRDefault="001B3257" w:rsidP="001B3257">
      <w:pPr>
        <w:tabs>
          <w:tab w:val="left" w:pos="1134"/>
        </w:tabs>
        <w:spacing w:line="360" w:lineRule="auto"/>
        <w:jc w:val="both"/>
        <w:rPr>
          <w:rFonts w:ascii="Arial" w:hAnsi="Arial" w:cs="Arial"/>
          <w:b/>
          <w:bCs/>
          <w:caps/>
        </w:rPr>
      </w:pPr>
    </w:p>
    <w:p w:rsidR="007710B4" w:rsidRPr="00177BA7" w:rsidRDefault="006C520A" w:rsidP="00177BA7">
      <w:pPr>
        <w:spacing w:line="360" w:lineRule="auto"/>
        <w:jc w:val="both"/>
        <w:rPr>
          <w:rFonts w:ascii="Arial" w:hAnsi="Arial" w:cs="Arial"/>
          <w:b/>
          <w:bCs/>
          <w:caps/>
        </w:rPr>
      </w:pPr>
      <w:r w:rsidRPr="00177BA7">
        <w:rPr>
          <w:rFonts w:ascii="Arial" w:hAnsi="Arial" w:cs="Arial"/>
          <w:b/>
          <w:bCs/>
          <w:caps/>
        </w:rPr>
        <w:t>5</w:t>
      </w:r>
      <w:r w:rsidR="007710B4" w:rsidRPr="00177BA7">
        <w:rPr>
          <w:rFonts w:ascii="Arial" w:hAnsi="Arial" w:cs="Arial"/>
          <w:b/>
          <w:bCs/>
          <w:caps/>
        </w:rPr>
        <w:t xml:space="preserve"> Referências</w:t>
      </w:r>
    </w:p>
    <w:p w:rsidR="00EF7CEF" w:rsidRPr="00177BA7" w:rsidRDefault="00EF7CEF" w:rsidP="00177BA7">
      <w:pPr>
        <w:spacing w:line="360" w:lineRule="auto"/>
        <w:jc w:val="both"/>
        <w:rPr>
          <w:rFonts w:ascii="Arial" w:hAnsi="Arial" w:cs="Arial"/>
          <w:b/>
          <w:bCs/>
          <w:caps/>
        </w:rPr>
      </w:pPr>
    </w:p>
    <w:p w:rsidR="00903761" w:rsidRPr="00177BA7" w:rsidRDefault="00903761" w:rsidP="00177BA7">
      <w:pPr>
        <w:spacing w:line="360" w:lineRule="auto"/>
        <w:jc w:val="both"/>
        <w:rPr>
          <w:rFonts w:ascii="Arial" w:hAnsi="Arial" w:cs="Arial"/>
        </w:rPr>
      </w:pPr>
    </w:p>
    <w:p w:rsidR="001B117F" w:rsidRDefault="001B117F" w:rsidP="00FC6E91">
      <w:pPr>
        <w:jc w:val="both"/>
        <w:rPr>
          <w:rFonts w:ascii="Arial" w:hAnsi="Arial" w:cs="Arial"/>
        </w:rPr>
      </w:pPr>
      <w:r>
        <w:rPr>
          <w:rFonts w:ascii="Arial" w:hAnsi="Arial" w:cs="Arial"/>
        </w:rPr>
        <w:t xml:space="preserve">ANVISA, </w:t>
      </w:r>
      <w:r w:rsidRPr="007E0E0F">
        <w:rPr>
          <w:rFonts w:ascii="Arial" w:hAnsi="Arial" w:cs="Arial"/>
        </w:rPr>
        <w:t>Resolução CISA/MA/MS nº 10, de 31 de julho de 1984</w:t>
      </w:r>
      <w:r>
        <w:rPr>
          <w:rFonts w:ascii="Arial" w:hAnsi="Arial" w:cs="Arial"/>
        </w:rPr>
        <w:t>. Disponível em: &lt;</w:t>
      </w:r>
      <w:r w:rsidRPr="007E0E0F">
        <w:rPr>
          <w:rFonts w:ascii="Arial" w:hAnsi="Arial" w:cs="Arial"/>
        </w:rPr>
        <w:t>http://www.anvisa.gov.br/anvisalegis/resol/10_84.htm</w:t>
      </w:r>
      <w:r>
        <w:rPr>
          <w:rFonts w:ascii="Arial" w:hAnsi="Arial" w:cs="Arial"/>
        </w:rPr>
        <w:t>&gt;. Acesso em: 29 de nov de 2015.</w:t>
      </w:r>
    </w:p>
    <w:p w:rsidR="001B117F" w:rsidRDefault="001B117F" w:rsidP="00FC6E91">
      <w:pPr>
        <w:spacing w:line="360" w:lineRule="auto"/>
        <w:jc w:val="both"/>
        <w:rPr>
          <w:rFonts w:ascii="Arial" w:hAnsi="Arial" w:cs="Arial"/>
        </w:rPr>
      </w:pPr>
    </w:p>
    <w:p w:rsidR="001B117F" w:rsidRDefault="001B117F" w:rsidP="00FC6E91">
      <w:pPr>
        <w:jc w:val="both"/>
        <w:rPr>
          <w:rFonts w:ascii="Arial" w:hAnsi="Arial" w:cs="Arial"/>
        </w:rPr>
      </w:pPr>
      <w:r w:rsidRPr="00177BA7">
        <w:rPr>
          <w:rFonts w:ascii="Arial" w:hAnsi="Arial" w:cs="Arial"/>
        </w:rPr>
        <w:t xml:space="preserve">ANVISA, Resolução RDC nº259 de 20 de setembro de 2002. </w:t>
      </w:r>
      <w:r w:rsidRPr="00177BA7">
        <w:rPr>
          <w:rFonts w:ascii="Arial" w:hAnsi="Arial" w:cs="Arial"/>
          <w:b/>
        </w:rPr>
        <w:t>Informações sobre prazo de validade de Alimentos.</w:t>
      </w:r>
      <w:r w:rsidRPr="00177BA7">
        <w:rPr>
          <w:rFonts w:ascii="Arial" w:hAnsi="Arial" w:cs="Arial"/>
        </w:rPr>
        <w:t xml:space="preserve"> Disponível em: &lt;http://www.mpsp.mp.br/ consumidor/legislacao/leg_produtos_humano -125-12-anvisa&gt; Acesso em: 28 de nov de 2015.</w:t>
      </w:r>
    </w:p>
    <w:p w:rsidR="001B117F" w:rsidRDefault="001B117F" w:rsidP="00FC6E91">
      <w:pPr>
        <w:spacing w:line="360" w:lineRule="auto"/>
        <w:jc w:val="both"/>
        <w:rPr>
          <w:rFonts w:ascii="Arial" w:hAnsi="Arial" w:cs="Arial"/>
        </w:rPr>
      </w:pPr>
    </w:p>
    <w:p w:rsidR="001B117F" w:rsidRDefault="001B117F" w:rsidP="00FC6E91">
      <w:pPr>
        <w:jc w:val="both"/>
        <w:rPr>
          <w:rFonts w:ascii="Arial" w:hAnsi="Arial" w:cs="Arial"/>
        </w:rPr>
      </w:pPr>
      <w:r>
        <w:rPr>
          <w:rFonts w:ascii="Arial" w:hAnsi="Arial" w:cs="Arial"/>
        </w:rPr>
        <w:t xml:space="preserve">ANVISA. </w:t>
      </w:r>
      <w:r w:rsidRPr="0055761D">
        <w:rPr>
          <w:rFonts w:ascii="Arial" w:hAnsi="Arial" w:cs="Arial"/>
          <w:b/>
        </w:rPr>
        <w:t>Guia de alimentação da vigilância sanitária.</w:t>
      </w:r>
      <w:r>
        <w:rPr>
          <w:rFonts w:ascii="Arial" w:hAnsi="Arial" w:cs="Arial"/>
        </w:rPr>
        <w:t xml:space="preserve"> 2009.</w:t>
      </w:r>
    </w:p>
    <w:p w:rsidR="001B117F" w:rsidRDefault="001B117F" w:rsidP="00FC6E91">
      <w:pPr>
        <w:spacing w:line="360" w:lineRule="auto"/>
        <w:jc w:val="both"/>
        <w:rPr>
          <w:rFonts w:ascii="Arial" w:hAnsi="Arial" w:cs="Arial"/>
        </w:rPr>
      </w:pPr>
    </w:p>
    <w:p w:rsidR="001B117F" w:rsidRDefault="00BE5B18" w:rsidP="00FC6E91">
      <w:pPr>
        <w:jc w:val="both"/>
        <w:rPr>
          <w:rFonts w:ascii="Arial" w:hAnsi="Arial" w:cs="Arial"/>
        </w:rPr>
      </w:pPr>
      <w:r w:rsidRPr="00BD0F96">
        <w:rPr>
          <w:rFonts w:ascii="Arial" w:hAnsi="Arial" w:cs="Arial"/>
          <w:lang w:val="en-US"/>
        </w:rPr>
        <w:t>DECLARAÇÃO UNIVERSAL DOS DIREITOS HUMANOS.</w:t>
      </w:r>
      <w:r w:rsidR="001B117F" w:rsidRPr="00177BA7">
        <w:rPr>
          <w:rFonts w:ascii="Arial" w:hAnsi="Arial" w:cs="Arial"/>
          <w:lang w:val="en-US"/>
        </w:rPr>
        <w:t xml:space="preserve">[tradução official:] </w:t>
      </w:r>
      <w:r w:rsidR="001B117F" w:rsidRPr="00177BA7">
        <w:rPr>
          <w:rFonts w:ascii="Arial" w:hAnsi="Arial" w:cs="Arial"/>
          <w:b/>
          <w:lang w:val="en-US"/>
        </w:rPr>
        <w:t>UNITED NATIONS HIGH COMMISSIONER FOR HUMAN RIGHTSUNITED NATIONS.</w:t>
      </w:r>
      <w:r w:rsidR="001B117F" w:rsidRPr="00BD0F96">
        <w:rPr>
          <w:rFonts w:ascii="Arial" w:hAnsi="Arial" w:cs="Arial"/>
          <w:lang w:val="en-US"/>
        </w:rPr>
        <w:t xml:space="preserve">Paris, 1948. </w:t>
      </w:r>
      <w:r w:rsidR="001B117F" w:rsidRPr="00177BA7">
        <w:rPr>
          <w:rFonts w:ascii="Arial" w:hAnsi="Arial" w:cs="Arial"/>
        </w:rPr>
        <w:t>Disponível em:&lt;http://www.comitepaz.org.br/download/Declara%C3%A7%C3%A3o%20Universal%20dos%20Direitos%20Humanos.pdf&gt; Acesso em : 28 de nov de 2015.</w:t>
      </w:r>
    </w:p>
    <w:p w:rsidR="001B117F" w:rsidRDefault="001B117F" w:rsidP="00FC6E91">
      <w:pPr>
        <w:spacing w:line="360" w:lineRule="auto"/>
        <w:jc w:val="both"/>
        <w:rPr>
          <w:rFonts w:ascii="Arial" w:hAnsi="Arial" w:cs="Arial"/>
        </w:rPr>
      </w:pPr>
    </w:p>
    <w:p w:rsidR="001B117F" w:rsidRDefault="001B117F" w:rsidP="00FC6E91">
      <w:pPr>
        <w:jc w:val="both"/>
        <w:rPr>
          <w:rFonts w:ascii="Arial" w:hAnsi="Arial" w:cs="Arial"/>
        </w:rPr>
      </w:pPr>
      <w:r w:rsidRPr="00177BA7">
        <w:rPr>
          <w:rFonts w:ascii="Arial" w:hAnsi="Arial" w:cs="Arial"/>
        </w:rPr>
        <w:t xml:space="preserve">EVANGELISTA, J. </w:t>
      </w:r>
      <w:r w:rsidRPr="00177BA7">
        <w:rPr>
          <w:rFonts w:ascii="Arial" w:hAnsi="Arial" w:cs="Arial"/>
          <w:b/>
        </w:rPr>
        <w:t>Tecnologia de Alimentos.</w:t>
      </w:r>
      <w:r w:rsidRPr="00177BA7">
        <w:rPr>
          <w:rFonts w:ascii="Arial" w:hAnsi="Arial" w:cs="Arial"/>
        </w:rPr>
        <w:t xml:space="preserve"> São Paulo: Editora Atheneu. 2008.</w:t>
      </w:r>
    </w:p>
    <w:p w:rsidR="001B117F" w:rsidRPr="00177BA7" w:rsidRDefault="001B117F" w:rsidP="00FC6E91">
      <w:pPr>
        <w:spacing w:line="360" w:lineRule="auto"/>
        <w:jc w:val="both"/>
        <w:rPr>
          <w:rFonts w:ascii="Arial" w:hAnsi="Arial" w:cs="Arial"/>
        </w:rPr>
      </w:pPr>
    </w:p>
    <w:p w:rsidR="001B117F" w:rsidRDefault="001B117F" w:rsidP="00FC6E91">
      <w:pPr>
        <w:jc w:val="both"/>
        <w:rPr>
          <w:rFonts w:ascii="Arial" w:hAnsi="Arial" w:cs="Arial"/>
        </w:rPr>
      </w:pPr>
      <w:r>
        <w:rPr>
          <w:rFonts w:ascii="Arial" w:hAnsi="Arial" w:cs="Arial"/>
        </w:rPr>
        <w:t>FREIRE, Murillo Jr.</w:t>
      </w:r>
      <w:r w:rsidRPr="001B117F">
        <w:rPr>
          <w:rFonts w:ascii="Arial" w:hAnsi="Arial" w:cs="Arial"/>
          <w:b/>
        </w:rPr>
        <w:t>Conservação a frio.</w:t>
      </w:r>
      <w:r>
        <w:rPr>
          <w:rFonts w:ascii="Arial" w:hAnsi="Arial" w:cs="Arial"/>
        </w:rPr>
        <w:t xml:space="preserve"> EMBRAPA - </w:t>
      </w:r>
      <w:r w:rsidRPr="001B117F">
        <w:rPr>
          <w:rFonts w:ascii="Arial" w:hAnsi="Arial" w:cs="Arial"/>
        </w:rPr>
        <w:t>Empresa Brasileira de Pesquisa Agropecuária</w:t>
      </w:r>
      <w:r>
        <w:rPr>
          <w:rFonts w:ascii="Arial" w:hAnsi="Arial" w:cs="Arial"/>
        </w:rPr>
        <w:t>. Disponível em: &lt;</w:t>
      </w:r>
      <w:r w:rsidRPr="001B117F">
        <w:rPr>
          <w:rFonts w:ascii="Arial" w:hAnsi="Arial" w:cs="Arial"/>
        </w:rPr>
        <w:t>http://www.agencia.cnptia.embrapa.br/gestor/tecnologia_de_alimentos/arvore/CONT000fid5sgie02wyiv80z4s473caciza4.html</w:t>
      </w:r>
      <w:r>
        <w:rPr>
          <w:rFonts w:ascii="Arial" w:hAnsi="Arial" w:cs="Arial"/>
        </w:rPr>
        <w:t>&gt;. Acesso em: 01 de nov de 2015.</w:t>
      </w:r>
    </w:p>
    <w:p w:rsidR="001B117F" w:rsidRPr="00177BA7" w:rsidRDefault="001B117F" w:rsidP="00FC6E91">
      <w:pPr>
        <w:spacing w:line="360" w:lineRule="auto"/>
        <w:jc w:val="both"/>
        <w:rPr>
          <w:rFonts w:ascii="Arial" w:hAnsi="Arial" w:cs="Arial"/>
        </w:rPr>
      </w:pPr>
    </w:p>
    <w:p w:rsidR="001B117F" w:rsidRPr="00177BA7" w:rsidRDefault="001B117F" w:rsidP="00FC6E91">
      <w:pPr>
        <w:jc w:val="both"/>
        <w:rPr>
          <w:rFonts w:ascii="Arial" w:hAnsi="Arial" w:cs="Arial"/>
        </w:rPr>
      </w:pPr>
      <w:r w:rsidRPr="00177BA7">
        <w:rPr>
          <w:rFonts w:ascii="Arial" w:hAnsi="Arial" w:cs="Arial"/>
        </w:rPr>
        <w:t xml:space="preserve">SILVA, Wilton T. </w:t>
      </w:r>
      <w:r w:rsidRPr="00177BA7">
        <w:rPr>
          <w:rFonts w:ascii="Arial" w:hAnsi="Arial" w:cs="Arial"/>
          <w:b/>
        </w:rPr>
        <w:t>MANUAL DE BOAS PRÁTICAS EM MANIPULAÇÃO DE ALIMENTOS EM SUPERMERCADOS</w:t>
      </w:r>
      <w:r w:rsidRPr="00177BA7">
        <w:rPr>
          <w:rFonts w:ascii="Arial" w:hAnsi="Arial" w:cs="Arial"/>
        </w:rPr>
        <w:t>. Clube de Autores. 2009.</w:t>
      </w:r>
    </w:p>
    <w:p w:rsidR="007E0E0F" w:rsidRDefault="007E0E0F" w:rsidP="00FC6E91">
      <w:pPr>
        <w:jc w:val="both"/>
        <w:rPr>
          <w:rFonts w:ascii="Arial" w:hAnsi="Arial" w:cs="Arial"/>
          <w:b/>
          <w:bCs/>
          <w:caps/>
        </w:rPr>
      </w:pPr>
    </w:p>
    <w:p w:rsidR="007E0E0F" w:rsidRDefault="007E0E0F" w:rsidP="00FC6E91">
      <w:pPr>
        <w:jc w:val="both"/>
        <w:rPr>
          <w:rFonts w:ascii="Arial" w:hAnsi="Arial" w:cs="Arial"/>
          <w:b/>
          <w:bCs/>
          <w:caps/>
        </w:rPr>
      </w:pPr>
    </w:p>
    <w:p w:rsidR="00267DE2" w:rsidRPr="00177BA7" w:rsidRDefault="00267DE2" w:rsidP="00177BA7">
      <w:pPr>
        <w:pStyle w:val="Rodap"/>
        <w:tabs>
          <w:tab w:val="clear" w:pos="4419"/>
          <w:tab w:val="clear" w:pos="8838"/>
        </w:tabs>
        <w:spacing w:line="360" w:lineRule="auto"/>
        <w:rPr>
          <w:rFonts w:ascii="Arial" w:hAnsi="Arial" w:cs="Arial"/>
        </w:rPr>
      </w:pPr>
    </w:p>
    <w:sectPr w:rsidR="00267DE2" w:rsidRPr="00177BA7" w:rsidSect="00470CDB">
      <w:headerReference w:type="even" r:id="rId11"/>
      <w:headerReference w:type="default" r:id="rId12"/>
      <w:pgSz w:w="11907" w:h="16840" w:code="9"/>
      <w:pgMar w:top="1701" w:right="1134" w:bottom="1134" w:left="1701" w:header="851"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92C" w:rsidRDefault="0044692C">
      <w:r>
        <w:separator/>
      </w:r>
    </w:p>
  </w:endnote>
  <w:endnote w:type="continuationSeparator" w:id="1">
    <w:p w:rsidR="0044692C" w:rsidRDefault="004469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92C" w:rsidRDefault="0044692C">
      <w:r>
        <w:separator/>
      </w:r>
    </w:p>
  </w:footnote>
  <w:footnote w:type="continuationSeparator" w:id="1">
    <w:p w:rsidR="0044692C" w:rsidRDefault="0044692C">
      <w:r>
        <w:continuationSeparator/>
      </w:r>
    </w:p>
  </w:footnote>
  <w:footnote w:id="2">
    <w:p w:rsidR="00654756" w:rsidRDefault="00654756" w:rsidP="0083484F">
      <w:pPr>
        <w:pStyle w:val="Textodenotaderodap"/>
        <w:jc w:val="both"/>
      </w:pPr>
      <w:r>
        <w:rPr>
          <w:rStyle w:val="Refdenotaderodap"/>
        </w:rPr>
        <w:footnoteRef/>
      </w:r>
      <w:r>
        <w:t xml:space="preserve"> Mestre e Doutor em Educação. Graduado em Biologia pela Universidade Estadual do Maranhão (UEMA). E – mail: </w:t>
      </w:r>
      <w:r w:rsidRPr="0083484F">
        <w:t>zilmarsoares@bol.com</w:t>
      </w:r>
    </w:p>
    <w:p w:rsidR="00654756" w:rsidRDefault="00654756" w:rsidP="0083484F">
      <w:pPr>
        <w:pStyle w:val="Textodenotaderodap"/>
        <w:jc w:val="both"/>
      </w:pPr>
    </w:p>
  </w:footnote>
  <w:footnote w:id="3">
    <w:p w:rsidR="00654756" w:rsidRDefault="00654756" w:rsidP="0083484F">
      <w:pPr>
        <w:pStyle w:val="Textodenotaderodap"/>
        <w:jc w:val="both"/>
      </w:pPr>
      <w:r>
        <w:rPr>
          <w:rStyle w:val="Refdenotaderodap"/>
        </w:rPr>
        <w:footnoteRef/>
      </w:r>
      <w:r>
        <w:t xml:space="preserve"> Acadêmicas do curso de</w:t>
      </w:r>
      <w:r w:rsidRPr="0083484F">
        <w:t xml:space="preserve"> Nutrição do Instituto de Ensino Superior do Sul do Maranhão. E – mail:</w:t>
      </w:r>
      <w:r>
        <w:t xml:space="preserve"> vta.alves@gmail.com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756" w:rsidRDefault="00470CDB" w:rsidP="000D6C01">
    <w:pPr>
      <w:pStyle w:val="Cabealho"/>
      <w:framePr w:wrap="around" w:vAnchor="text" w:hAnchor="margin" w:xAlign="right" w:y="1"/>
      <w:rPr>
        <w:rStyle w:val="Nmerodepgina"/>
      </w:rPr>
    </w:pPr>
    <w:r>
      <w:rPr>
        <w:rStyle w:val="Nmerodepgina"/>
      </w:rPr>
      <w:fldChar w:fldCharType="begin"/>
    </w:r>
    <w:r w:rsidR="00654756">
      <w:rPr>
        <w:rStyle w:val="Nmerodepgina"/>
      </w:rPr>
      <w:instrText xml:space="preserve">PAGE  </w:instrText>
    </w:r>
    <w:r>
      <w:rPr>
        <w:rStyle w:val="Nmerodepgina"/>
      </w:rPr>
      <w:fldChar w:fldCharType="end"/>
    </w:r>
  </w:p>
  <w:p w:rsidR="00654756" w:rsidRDefault="00654756" w:rsidP="009A08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756" w:rsidRDefault="00654756" w:rsidP="000D6C01">
    <w:pPr>
      <w:pStyle w:val="Cabealho"/>
      <w:framePr w:wrap="around" w:vAnchor="text" w:hAnchor="margin" w:xAlign="right" w:y="1"/>
      <w:rPr>
        <w:rStyle w:val="Nmerodepgina"/>
      </w:rPr>
    </w:pPr>
  </w:p>
  <w:p w:rsidR="00654756" w:rsidRDefault="00654756" w:rsidP="009A0861">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C4BDA"/>
    <w:multiLevelType w:val="hybridMultilevel"/>
    <w:tmpl w:val="DFCA04DE"/>
    <w:lvl w:ilvl="0" w:tplc="12386E5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37A731C6"/>
    <w:multiLevelType w:val="singleLevel"/>
    <w:tmpl w:val="4A44958E"/>
    <w:lvl w:ilvl="0">
      <w:start w:val="1"/>
      <w:numFmt w:val="bullet"/>
      <w:lvlText w:val=""/>
      <w:lvlJc w:val="left"/>
      <w:pPr>
        <w:tabs>
          <w:tab w:val="num" w:pos="360"/>
        </w:tabs>
        <w:ind w:left="340" w:hanging="340"/>
      </w:pPr>
      <w:rPr>
        <w:rFonts w:ascii="Symbol" w:hAnsi="Symbol" w:cs="Times New Roman" w:hint="default"/>
        <w:sz w:val="20"/>
        <w:szCs w:val="20"/>
      </w:rPr>
    </w:lvl>
  </w:abstractNum>
  <w:abstractNum w:abstractNumId="2">
    <w:nsid w:val="424220F5"/>
    <w:multiLevelType w:val="singleLevel"/>
    <w:tmpl w:val="4A44958E"/>
    <w:lvl w:ilvl="0">
      <w:start w:val="1"/>
      <w:numFmt w:val="bullet"/>
      <w:lvlText w:val=""/>
      <w:lvlJc w:val="left"/>
      <w:pPr>
        <w:tabs>
          <w:tab w:val="num" w:pos="360"/>
        </w:tabs>
        <w:ind w:left="340" w:hanging="340"/>
      </w:pPr>
      <w:rPr>
        <w:rFonts w:ascii="Symbol" w:hAnsi="Symbol" w:cs="Times New Roman" w:hint="default"/>
        <w:sz w:val="20"/>
        <w:szCs w:val="20"/>
      </w:rPr>
    </w:lvl>
  </w:abstractNum>
  <w:abstractNum w:abstractNumId="3">
    <w:nsid w:val="4B983F92"/>
    <w:multiLevelType w:val="multilevel"/>
    <w:tmpl w:val="55AE45C8"/>
    <w:lvl w:ilvl="0">
      <w:start w:val="1"/>
      <w:numFmt w:val="decimal"/>
      <w:pStyle w:val="Ttulo1"/>
      <w:lvlText w:val="%1"/>
      <w:lvlJc w:val="left"/>
      <w:pPr>
        <w:tabs>
          <w:tab w:val="num" w:pos="360"/>
        </w:tabs>
        <w:ind w:left="227" w:hanging="227"/>
      </w:pPr>
      <w:rPr>
        <w:rFonts w:ascii="Times New Roman" w:hAnsi="Times New Roman" w:cs="Times New Roman" w:hint="default"/>
        <w:b/>
        <w:i w:val="0"/>
        <w:caps w:val="0"/>
        <w:strike w:val="0"/>
        <w:dstrike w:val="0"/>
        <w:vanish w:val="0"/>
        <w:color w:val="auto"/>
        <w:sz w:val="24"/>
        <w:szCs w:val="24"/>
        <w:vertAlign w:val="baseline"/>
      </w:rPr>
    </w:lvl>
    <w:lvl w:ilvl="1">
      <w:start w:val="1"/>
      <w:numFmt w:val="decimal"/>
      <w:pStyle w:val="Ttulo2"/>
      <w:lvlText w:val="%1.%2"/>
      <w:lvlJc w:val="left"/>
      <w:pPr>
        <w:tabs>
          <w:tab w:val="num" w:pos="360"/>
        </w:tabs>
        <w:ind w:left="284" w:hanging="284"/>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50E941FF"/>
    <w:multiLevelType w:val="hybridMultilevel"/>
    <w:tmpl w:val="558AE990"/>
    <w:lvl w:ilvl="0" w:tplc="12386E50">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720051B"/>
    <w:multiLevelType w:val="singleLevel"/>
    <w:tmpl w:val="180A99E6"/>
    <w:lvl w:ilvl="0">
      <w:start w:val="1"/>
      <w:numFmt w:val="bullet"/>
      <w:pStyle w:val="Lista"/>
      <w:lvlText w:val=""/>
      <w:lvlJc w:val="left"/>
      <w:pPr>
        <w:tabs>
          <w:tab w:val="num" w:pos="1069"/>
        </w:tabs>
        <w:ind w:left="1049" w:hanging="340"/>
      </w:pPr>
      <w:rPr>
        <w:rFonts w:ascii="Symbol" w:hAnsi="Symbol" w:cs="Times New Roman" w:hint="default"/>
        <w:sz w:val="20"/>
        <w:szCs w:val="20"/>
      </w:rPr>
    </w:lvl>
  </w:abstractNum>
  <w:abstractNum w:abstractNumId="6">
    <w:nsid w:val="6F061772"/>
    <w:multiLevelType w:val="singleLevel"/>
    <w:tmpl w:val="4A44958E"/>
    <w:lvl w:ilvl="0">
      <w:start w:val="1"/>
      <w:numFmt w:val="bullet"/>
      <w:lvlText w:val=""/>
      <w:lvlJc w:val="left"/>
      <w:pPr>
        <w:tabs>
          <w:tab w:val="num" w:pos="360"/>
        </w:tabs>
        <w:ind w:left="340" w:hanging="340"/>
      </w:pPr>
      <w:rPr>
        <w:rFonts w:ascii="Symbol" w:hAnsi="Symbol" w:cs="Times New Roman" w:hint="default"/>
        <w:sz w:val="20"/>
        <w:szCs w:val="20"/>
      </w:rPr>
    </w:lvl>
  </w:abstractNum>
  <w:num w:numId="1">
    <w:abstractNumId w:val="5"/>
  </w:num>
  <w:num w:numId="2">
    <w:abstractNumId w:val="3"/>
  </w:num>
  <w:num w:numId="3">
    <w:abstractNumId w:val="6"/>
  </w:num>
  <w:num w:numId="4">
    <w:abstractNumId w:val="1"/>
  </w:num>
  <w:num w:numId="5">
    <w:abstractNumId w:val="2"/>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oNotHyphenateCaps/>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035157"/>
    <w:rsid w:val="0003036D"/>
    <w:rsid w:val="00035157"/>
    <w:rsid w:val="00051695"/>
    <w:rsid w:val="000A70B9"/>
    <w:rsid w:val="000D6C01"/>
    <w:rsid w:val="00177BA7"/>
    <w:rsid w:val="001A5A1F"/>
    <w:rsid w:val="001B117F"/>
    <w:rsid w:val="001B3257"/>
    <w:rsid w:val="001B5A6C"/>
    <w:rsid w:val="00201F15"/>
    <w:rsid w:val="0020483E"/>
    <w:rsid w:val="00267DE2"/>
    <w:rsid w:val="002F7A38"/>
    <w:rsid w:val="0035218D"/>
    <w:rsid w:val="00381877"/>
    <w:rsid w:val="003C6601"/>
    <w:rsid w:val="003D2C99"/>
    <w:rsid w:val="003D4372"/>
    <w:rsid w:val="004219C9"/>
    <w:rsid w:val="0044692C"/>
    <w:rsid w:val="00470CDB"/>
    <w:rsid w:val="00474ADD"/>
    <w:rsid w:val="004B176E"/>
    <w:rsid w:val="00516E39"/>
    <w:rsid w:val="005326FF"/>
    <w:rsid w:val="0055761D"/>
    <w:rsid w:val="005A66D3"/>
    <w:rsid w:val="005D1662"/>
    <w:rsid w:val="005E2C96"/>
    <w:rsid w:val="005E5484"/>
    <w:rsid w:val="00654756"/>
    <w:rsid w:val="006C520A"/>
    <w:rsid w:val="006D295A"/>
    <w:rsid w:val="006E5979"/>
    <w:rsid w:val="007710B4"/>
    <w:rsid w:val="007E0E0F"/>
    <w:rsid w:val="007E3567"/>
    <w:rsid w:val="007F2CB1"/>
    <w:rsid w:val="00815C20"/>
    <w:rsid w:val="0083484F"/>
    <w:rsid w:val="008649C7"/>
    <w:rsid w:val="00876216"/>
    <w:rsid w:val="00903761"/>
    <w:rsid w:val="00962D53"/>
    <w:rsid w:val="009A0861"/>
    <w:rsid w:val="009D0DA9"/>
    <w:rsid w:val="009E61D7"/>
    <w:rsid w:val="00A36411"/>
    <w:rsid w:val="00A4434D"/>
    <w:rsid w:val="00A557C7"/>
    <w:rsid w:val="00A57E21"/>
    <w:rsid w:val="00A6479D"/>
    <w:rsid w:val="00A71213"/>
    <w:rsid w:val="00B61742"/>
    <w:rsid w:val="00B66CBF"/>
    <w:rsid w:val="00B93075"/>
    <w:rsid w:val="00BA178D"/>
    <w:rsid w:val="00BD0F96"/>
    <w:rsid w:val="00BE5B18"/>
    <w:rsid w:val="00BF3CAB"/>
    <w:rsid w:val="00C3380B"/>
    <w:rsid w:val="00C70664"/>
    <w:rsid w:val="00C72106"/>
    <w:rsid w:val="00CF55B2"/>
    <w:rsid w:val="00D22632"/>
    <w:rsid w:val="00D311EC"/>
    <w:rsid w:val="00D60301"/>
    <w:rsid w:val="00D7362B"/>
    <w:rsid w:val="00DB5E55"/>
    <w:rsid w:val="00E3344F"/>
    <w:rsid w:val="00E84F9C"/>
    <w:rsid w:val="00EC0831"/>
    <w:rsid w:val="00EF7CEF"/>
    <w:rsid w:val="00F20A9C"/>
    <w:rsid w:val="00FA0B1B"/>
    <w:rsid w:val="00FC6E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CDB"/>
    <w:rPr>
      <w:sz w:val="24"/>
      <w:szCs w:val="24"/>
    </w:rPr>
  </w:style>
  <w:style w:type="paragraph" w:styleId="Ttulo1">
    <w:name w:val="heading 1"/>
    <w:basedOn w:val="Normal"/>
    <w:next w:val="Normal"/>
    <w:qFormat/>
    <w:rsid w:val="00470CDB"/>
    <w:pPr>
      <w:keepNext/>
      <w:numPr>
        <w:numId w:val="2"/>
      </w:numPr>
      <w:spacing w:before="120" w:after="120"/>
      <w:outlineLvl w:val="0"/>
    </w:pPr>
    <w:rPr>
      <w:b/>
      <w:bCs/>
      <w:lang w:val="it-IT"/>
    </w:rPr>
  </w:style>
  <w:style w:type="paragraph" w:styleId="Ttulo2">
    <w:name w:val="heading 2"/>
    <w:basedOn w:val="Normal"/>
    <w:next w:val="Normal"/>
    <w:qFormat/>
    <w:rsid w:val="00470CDB"/>
    <w:pPr>
      <w:keepNext/>
      <w:numPr>
        <w:ilvl w:val="1"/>
        <w:numId w:val="2"/>
      </w:numPr>
      <w:spacing w:after="120"/>
      <w:outlineLvl w:val="1"/>
    </w:pPr>
    <w:rPr>
      <w:b/>
      <w:bCs/>
      <w:lang w:val="it-IT"/>
    </w:rPr>
  </w:style>
  <w:style w:type="paragraph" w:styleId="Ttulo3">
    <w:name w:val="heading 3"/>
    <w:basedOn w:val="Normal"/>
    <w:next w:val="Normal"/>
    <w:qFormat/>
    <w:rsid w:val="00470CDB"/>
    <w:pPr>
      <w:keepNext/>
      <w:numPr>
        <w:ilvl w:val="2"/>
        <w:numId w:val="2"/>
      </w:numPr>
      <w:outlineLvl w:val="2"/>
    </w:pPr>
    <w:rPr>
      <w:b/>
      <w:bCs/>
      <w:lang w:val="it-IT"/>
    </w:rPr>
  </w:style>
  <w:style w:type="paragraph" w:styleId="Ttulo4">
    <w:name w:val="heading 4"/>
    <w:basedOn w:val="Normal"/>
    <w:next w:val="Normal"/>
    <w:qFormat/>
    <w:rsid w:val="00470CDB"/>
    <w:pPr>
      <w:keepNext/>
      <w:numPr>
        <w:ilvl w:val="3"/>
        <w:numId w:val="2"/>
      </w:numPr>
      <w:outlineLvl w:val="3"/>
    </w:pPr>
    <w:rPr>
      <w:b/>
      <w:bCs/>
      <w:color w:val="000000"/>
    </w:rPr>
  </w:style>
  <w:style w:type="paragraph" w:styleId="Ttulo5">
    <w:name w:val="heading 5"/>
    <w:basedOn w:val="Normal"/>
    <w:next w:val="Normal"/>
    <w:qFormat/>
    <w:rsid w:val="00470CDB"/>
    <w:pPr>
      <w:numPr>
        <w:ilvl w:val="4"/>
        <w:numId w:val="2"/>
      </w:numPr>
      <w:outlineLvl w:val="4"/>
    </w:pPr>
    <w:rPr>
      <w:b/>
      <w:bCs/>
    </w:rPr>
  </w:style>
  <w:style w:type="paragraph" w:styleId="Ttulo6">
    <w:name w:val="heading 6"/>
    <w:basedOn w:val="Normal"/>
    <w:next w:val="Normal"/>
    <w:qFormat/>
    <w:rsid w:val="00470CDB"/>
    <w:pPr>
      <w:numPr>
        <w:ilvl w:val="5"/>
        <w:numId w:val="2"/>
      </w:numPr>
      <w:outlineLvl w:val="5"/>
    </w:pPr>
    <w:rPr>
      <w:b/>
      <w:bCs/>
    </w:rPr>
  </w:style>
  <w:style w:type="paragraph" w:styleId="Ttulo7">
    <w:name w:val="heading 7"/>
    <w:basedOn w:val="Normal"/>
    <w:next w:val="Normal"/>
    <w:qFormat/>
    <w:rsid w:val="00470CDB"/>
    <w:pPr>
      <w:keepNext/>
      <w:numPr>
        <w:ilvl w:val="6"/>
        <w:numId w:val="2"/>
      </w:numPr>
      <w:spacing w:before="60" w:after="60"/>
      <w:jc w:val="center"/>
      <w:outlineLvl w:val="6"/>
    </w:pPr>
    <w:rPr>
      <w:b/>
      <w:bCs/>
      <w:color w:val="000000"/>
      <w:sz w:val="20"/>
      <w:szCs w:val="20"/>
    </w:rPr>
  </w:style>
  <w:style w:type="paragraph" w:styleId="Ttulo8">
    <w:name w:val="heading 8"/>
    <w:basedOn w:val="Normal"/>
    <w:next w:val="Normal"/>
    <w:qFormat/>
    <w:rsid w:val="00470CDB"/>
    <w:pPr>
      <w:numPr>
        <w:ilvl w:val="7"/>
        <w:numId w:val="2"/>
      </w:numPr>
      <w:spacing w:before="240" w:after="60"/>
      <w:outlineLvl w:val="7"/>
    </w:pPr>
    <w:rPr>
      <w:rFonts w:ascii="Arial" w:hAnsi="Arial" w:cs="Arial"/>
      <w:i/>
      <w:iCs/>
      <w:sz w:val="20"/>
      <w:szCs w:val="20"/>
    </w:rPr>
  </w:style>
  <w:style w:type="paragraph" w:styleId="Ttulo9">
    <w:name w:val="heading 9"/>
    <w:basedOn w:val="Normal"/>
    <w:next w:val="Normal"/>
    <w:qFormat/>
    <w:rsid w:val="00470CDB"/>
    <w:pPr>
      <w:numPr>
        <w:ilvl w:val="8"/>
        <w:numId w:val="2"/>
      </w:numPr>
      <w:spacing w:before="240" w:after="60"/>
      <w:outlineLvl w:val="8"/>
    </w:pPr>
    <w:rPr>
      <w:rFonts w:ascii="Arial" w:hAnsi="Arial" w:cs="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rsid w:val="00470CDB"/>
    <w:pPr>
      <w:widowControl w:val="0"/>
      <w:numPr>
        <w:numId w:val="6"/>
      </w:numPr>
      <w:spacing w:before="60"/>
    </w:pPr>
    <w:rPr>
      <w:lang w:val="it-IT"/>
    </w:rPr>
  </w:style>
  <w:style w:type="paragraph" w:styleId="Pr-formataoHTML">
    <w:name w:val="HTML Preformatted"/>
    <w:basedOn w:val="Normal"/>
    <w:rsid w:val="00470CDB"/>
    <w:rPr>
      <w:rFonts w:ascii="Courier New" w:hAnsi="Courier New" w:cs="Courier New"/>
      <w:sz w:val="20"/>
      <w:szCs w:val="20"/>
    </w:rPr>
  </w:style>
  <w:style w:type="paragraph" w:styleId="Bibliografia">
    <w:name w:val="Bibliography"/>
    <w:basedOn w:val="Corpodetexto"/>
    <w:rsid w:val="00470CDB"/>
    <w:pPr>
      <w:ind w:firstLine="0"/>
      <w:jc w:val="left"/>
    </w:pPr>
  </w:style>
  <w:style w:type="paragraph" w:styleId="Corpodetexto">
    <w:name w:val="Body Text"/>
    <w:basedOn w:val="Normal"/>
    <w:rsid w:val="00470CDB"/>
    <w:pPr>
      <w:widowControl w:val="0"/>
      <w:ind w:firstLine="709"/>
      <w:jc w:val="both"/>
    </w:pPr>
    <w:rPr>
      <w:lang w:val="it-IT"/>
    </w:rPr>
  </w:style>
  <w:style w:type="paragraph" w:styleId="Cabealho">
    <w:name w:val="header"/>
    <w:basedOn w:val="Normal"/>
    <w:rsid w:val="00470CDB"/>
    <w:pPr>
      <w:tabs>
        <w:tab w:val="center" w:pos="4320"/>
        <w:tab w:val="right" w:pos="8640"/>
      </w:tabs>
      <w:jc w:val="right"/>
    </w:pPr>
    <w:rPr>
      <w:rFonts w:ascii="Arial" w:hAnsi="Arial" w:cs="Arial"/>
      <w:sz w:val="18"/>
      <w:szCs w:val="18"/>
    </w:rPr>
  </w:style>
  <w:style w:type="paragraph" w:styleId="Rodap">
    <w:name w:val="footer"/>
    <w:basedOn w:val="Normal"/>
    <w:rsid w:val="00470CDB"/>
    <w:pPr>
      <w:tabs>
        <w:tab w:val="center" w:pos="4419"/>
        <w:tab w:val="right" w:pos="8838"/>
      </w:tabs>
    </w:pPr>
  </w:style>
  <w:style w:type="character" w:styleId="Nmerodepgina">
    <w:name w:val="page number"/>
    <w:basedOn w:val="Fontepargpadro"/>
    <w:rsid w:val="00470CDB"/>
    <w:rPr>
      <w:rFonts w:ascii="Arial" w:hAnsi="Arial" w:cs="Arial"/>
      <w:sz w:val="16"/>
      <w:szCs w:val="16"/>
    </w:rPr>
  </w:style>
  <w:style w:type="paragraph" w:styleId="Legenda">
    <w:name w:val="caption"/>
    <w:basedOn w:val="Normal"/>
    <w:next w:val="Normal"/>
    <w:qFormat/>
    <w:rsid w:val="00470CDB"/>
    <w:pPr>
      <w:spacing w:before="120" w:after="120"/>
      <w:jc w:val="center"/>
    </w:pPr>
    <w:rPr>
      <w:sz w:val="22"/>
      <w:szCs w:val="22"/>
      <w:lang w:val="it-IT"/>
    </w:rPr>
  </w:style>
  <w:style w:type="character" w:styleId="Hyperlink">
    <w:name w:val="Hyperlink"/>
    <w:basedOn w:val="Fontepargpadro"/>
    <w:uiPriority w:val="99"/>
    <w:rsid w:val="00470CDB"/>
    <w:rPr>
      <w:color w:val="0000FF"/>
      <w:u w:val="single"/>
    </w:rPr>
  </w:style>
  <w:style w:type="paragraph" w:customStyle="1" w:styleId="Textodebalo1">
    <w:name w:val="Texto de balão1"/>
    <w:basedOn w:val="Normal"/>
    <w:rsid w:val="00470CDB"/>
    <w:rPr>
      <w:rFonts w:ascii="Tahoma" w:hAnsi="Tahoma" w:cs="Tahoma"/>
      <w:sz w:val="16"/>
      <w:szCs w:val="16"/>
    </w:rPr>
  </w:style>
  <w:style w:type="paragraph" w:styleId="Ttulo">
    <w:name w:val="Title"/>
    <w:basedOn w:val="Normal"/>
    <w:qFormat/>
    <w:rsid w:val="00470CDB"/>
    <w:pPr>
      <w:jc w:val="center"/>
      <w:outlineLvl w:val="0"/>
    </w:pPr>
    <w:rPr>
      <w:b/>
      <w:bCs/>
      <w:kern w:val="28"/>
      <w:sz w:val="30"/>
      <w:szCs w:val="30"/>
    </w:rPr>
  </w:style>
  <w:style w:type="paragraph" w:customStyle="1" w:styleId="Resumo">
    <w:name w:val="Resumo"/>
    <w:basedOn w:val="Normal"/>
    <w:rsid w:val="00470CDB"/>
    <w:pPr>
      <w:jc w:val="both"/>
    </w:pPr>
    <w:rPr>
      <w:i/>
      <w:iCs/>
    </w:rPr>
  </w:style>
  <w:style w:type="paragraph" w:customStyle="1" w:styleId="Autores">
    <w:name w:val="Autores"/>
    <w:basedOn w:val="Normal"/>
    <w:rsid w:val="00470CDB"/>
    <w:pPr>
      <w:jc w:val="center"/>
    </w:pPr>
    <w:rPr>
      <w:b/>
      <w:bCs/>
      <w:sz w:val="20"/>
      <w:szCs w:val="20"/>
    </w:rPr>
  </w:style>
  <w:style w:type="paragraph" w:styleId="NormalWeb">
    <w:name w:val="Normal (Web)"/>
    <w:basedOn w:val="Normal"/>
    <w:rsid w:val="00470CDB"/>
    <w:pPr>
      <w:spacing w:before="100" w:beforeAutospacing="1" w:after="100" w:afterAutospacing="1"/>
    </w:pPr>
    <w:rPr>
      <w:rFonts w:ascii="tahoma, verdana, arial" w:hAnsi="tahoma, verdana, arial"/>
      <w:color w:val="000000"/>
      <w:sz w:val="16"/>
      <w:szCs w:val="16"/>
    </w:rPr>
  </w:style>
  <w:style w:type="paragraph" w:styleId="Recuodecorpodetexto">
    <w:name w:val="Body Text Indent"/>
    <w:basedOn w:val="Normal"/>
    <w:rsid w:val="00470CDB"/>
    <w:pPr>
      <w:spacing w:after="120"/>
      <w:jc w:val="both"/>
    </w:pPr>
  </w:style>
  <w:style w:type="paragraph" w:customStyle="1" w:styleId="Recuodecorpodetexto1">
    <w:name w:val="Recuo de corpo de texto1"/>
    <w:basedOn w:val="Normal"/>
    <w:rsid w:val="00470CDB"/>
    <w:pPr>
      <w:spacing w:after="120"/>
      <w:jc w:val="both"/>
    </w:pPr>
  </w:style>
  <w:style w:type="character" w:styleId="HiperlinkVisitado">
    <w:name w:val="FollowedHyperlink"/>
    <w:basedOn w:val="Fontepargpadro"/>
    <w:rsid w:val="00470CDB"/>
    <w:rPr>
      <w:color w:val="800080"/>
      <w:u w:val="single"/>
    </w:rPr>
  </w:style>
  <w:style w:type="paragraph" w:styleId="Corpodetexto3">
    <w:name w:val="Body Text 3"/>
    <w:basedOn w:val="Normal"/>
    <w:rsid w:val="00470CDB"/>
    <w:pPr>
      <w:spacing w:after="120"/>
      <w:jc w:val="both"/>
    </w:pPr>
  </w:style>
  <w:style w:type="paragraph" w:styleId="Primeirorecuodecorpodetexto">
    <w:name w:val="Body Text First Indent"/>
    <w:basedOn w:val="Primeirorecuodecorpodetexto2"/>
    <w:rsid w:val="00470CDB"/>
  </w:style>
  <w:style w:type="paragraph" w:styleId="Primeirorecuodecorpodetexto2">
    <w:name w:val="Body Text First Indent 2"/>
    <w:basedOn w:val="Recuodecorpodetexto1"/>
    <w:rsid w:val="00470CDB"/>
  </w:style>
  <w:style w:type="paragraph" w:styleId="Recuodecorpodetexto2">
    <w:name w:val="Body Text Indent 2"/>
    <w:basedOn w:val="Normal"/>
    <w:rsid w:val="00470CDB"/>
    <w:pPr>
      <w:spacing w:after="120"/>
      <w:jc w:val="both"/>
    </w:pPr>
  </w:style>
  <w:style w:type="paragraph" w:styleId="Recuodecorpodetexto3">
    <w:name w:val="Body Text Indent 3"/>
    <w:basedOn w:val="Normal"/>
    <w:rsid w:val="00470CDB"/>
    <w:pPr>
      <w:spacing w:after="120"/>
      <w:jc w:val="both"/>
    </w:pPr>
  </w:style>
  <w:style w:type="paragraph" w:styleId="Textodenotaderodap">
    <w:name w:val="footnote text"/>
    <w:basedOn w:val="Normal"/>
    <w:semiHidden/>
    <w:rsid w:val="00470CDB"/>
    <w:rPr>
      <w:sz w:val="20"/>
      <w:szCs w:val="20"/>
    </w:rPr>
  </w:style>
  <w:style w:type="character" w:styleId="Refdenotaderodap">
    <w:name w:val="footnote reference"/>
    <w:basedOn w:val="Fontepargpadro"/>
    <w:semiHidden/>
    <w:rsid w:val="00470CDB"/>
    <w:rPr>
      <w:vertAlign w:val="superscript"/>
    </w:rPr>
  </w:style>
  <w:style w:type="paragraph" w:styleId="Corpodetexto2">
    <w:name w:val="Body Text 2"/>
    <w:basedOn w:val="Normal"/>
    <w:rsid w:val="00470CDB"/>
    <w:pPr>
      <w:jc w:val="both"/>
    </w:pPr>
    <w:rPr>
      <w:sz w:val="20"/>
      <w:szCs w:val="20"/>
    </w:rPr>
  </w:style>
  <w:style w:type="paragraph" w:styleId="Textodebalo">
    <w:name w:val="Balloon Text"/>
    <w:basedOn w:val="Normal"/>
    <w:link w:val="TextodebaloChar"/>
    <w:rsid w:val="003C6601"/>
    <w:rPr>
      <w:rFonts w:ascii="Tahoma" w:hAnsi="Tahoma" w:cs="Tahoma"/>
      <w:sz w:val="16"/>
      <w:szCs w:val="16"/>
    </w:rPr>
  </w:style>
  <w:style w:type="character" w:customStyle="1" w:styleId="TextodebaloChar">
    <w:name w:val="Texto de balão Char"/>
    <w:basedOn w:val="Fontepargpadro"/>
    <w:link w:val="Textodebalo"/>
    <w:rsid w:val="003C6601"/>
    <w:rPr>
      <w:rFonts w:ascii="Tahoma" w:hAnsi="Tahoma" w:cs="Tahoma"/>
      <w:sz w:val="16"/>
      <w:szCs w:val="16"/>
    </w:rPr>
  </w:style>
  <w:style w:type="paragraph" w:styleId="CabealhodoSumrio">
    <w:name w:val="TOC Heading"/>
    <w:basedOn w:val="Ttulo1"/>
    <w:next w:val="Normal"/>
    <w:uiPriority w:val="39"/>
    <w:semiHidden/>
    <w:unhideWhenUsed/>
    <w:qFormat/>
    <w:rsid w:val="0083484F"/>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pt-BR"/>
    </w:rPr>
  </w:style>
  <w:style w:type="paragraph" w:styleId="Sumrio1">
    <w:name w:val="toc 1"/>
    <w:basedOn w:val="Normal"/>
    <w:next w:val="Normal"/>
    <w:autoRedefine/>
    <w:uiPriority w:val="39"/>
    <w:rsid w:val="0083484F"/>
    <w:pPr>
      <w:spacing w:after="100"/>
    </w:pPr>
  </w:style>
  <w:style w:type="table" w:styleId="SombreamentoMdio1-nfase3">
    <w:name w:val="Medium Shading 1 Accent 3"/>
    <w:basedOn w:val="Tabelanormal"/>
    <w:uiPriority w:val="63"/>
    <w:rsid w:val="00BA178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
    <w:name w:val="Medium Shading 1"/>
    <w:basedOn w:val="Tabelanormal"/>
    <w:uiPriority w:val="63"/>
    <w:rsid w:val="003D2C9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elacomgrade">
    <w:name w:val="Table Grid"/>
    <w:basedOn w:val="Tabelanormal"/>
    <w:uiPriority w:val="59"/>
    <w:rsid w:val="00201F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numPr>
        <w:numId w:val="2"/>
      </w:numPr>
      <w:spacing w:before="120" w:after="120"/>
      <w:outlineLvl w:val="0"/>
    </w:pPr>
    <w:rPr>
      <w:b/>
      <w:bCs/>
      <w:lang w:val="it-IT"/>
    </w:rPr>
  </w:style>
  <w:style w:type="paragraph" w:styleId="Ttulo2">
    <w:name w:val="heading 2"/>
    <w:basedOn w:val="Normal"/>
    <w:next w:val="Normal"/>
    <w:qFormat/>
    <w:pPr>
      <w:keepNext/>
      <w:numPr>
        <w:ilvl w:val="1"/>
        <w:numId w:val="2"/>
      </w:numPr>
      <w:spacing w:after="120"/>
      <w:outlineLvl w:val="1"/>
    </w:pPr>
    <w:rPr>
      <w:b/>
      <w:bCs/>
      <w:lang w:val="it-IT"/>
    </w:rPr>
  </w:style>
  <w:style w:type="paragraph" w:styleId="Ttulo3">
    <w:name w:val="heading 3"/>
    <w:basedOn w:val="Normal"/>
    <w:next w:val="Normal"/>
    <w:qFormat/>
    <w:pPr>
      <w:keepNext/>
      <w:numPr>
        <w:ilvl w:val="2"/>
        <w:numId w:val="2"/>
      </w:numPr>
      <w:outlineLvl w:val="2"/>
    </w:pPr>
    <w:rPr>
      <w:b/>
      <w:bCs/>
      <w:lang w:val="it-IT"/>
    </w:rPr>
  </w:style>
  <w:style w:type="paragraph" w:styleId="Ttulo4">
    <w:name w:val="heading 4"/>
    <w:basedOn w:val="Normal"/>
    <w:next w:val="Normal"/>
    <w:qFormat/>
    <w:pPr>
      <w:keepNext/>
      <w:numPr>
        <w:ilvl w:val="3"/>
        <w:numId w:val="2"/>
      </w:numPr>
      <w:outlineLvl w:val="3"/>
    </w:pPr>
    <w:rPr>
      <w:b/>
      <w:bCs/>
      <w:color w:val="000000"/>
    </w:rPr>
  </w:style>
  <w:style w:type="paragraph" w:styleId="Ttulo5">
    <w:name w:val="heading 5"/>
    <w:basedOn w:val="Normal"/>
    <w:next w:val="Normal"/>
    <w:qFormat/>
    <w:pPr>
      <w:numPr>
        <w:ilvl w:val="4"/>
        <w:numId w:val="2"/>
      </w:numPr>
      <w:outlineLvl w:val="4"/>
    </w:pPr>
    <w:rPr>
      <w:b/>
      <w:bCs/>
    </w:rPr>
  </w:style>
  <w:style w:type="paragraph" w:styleId="Ttulo6">
    <w:name w:val="heading 6"/>
    <w:basedOn w:val="Normal"/>
    <w:next w:val="Normal"/>
    <w:qFormat/>
    <w:pPr>
      <w:numPr>
        <w:ilvl w:val="5"/>
        <w:numId w:val="2"/>
      </w:numPr>
      <w:outlineLvl w:val="5"/>
    </w:pPr>
    <w:rPr>
      <w:b/>
      <w:bCs/>
    </w:rPr>
  </w:style>
  <w:style w:type="paragraph" w:styleId="Ttulo7">
    <w:name w:val="heading 7"/>
    <w:basedOn w:val="Normal"/>
    <w:next w:val="Normal"/>
    <w:qFormat/>
    <w:pPr>
      <w:keepNext/>
      <w:numPr>
        <w:ilvl w:val="6"/>
        <w:numId w:val="2"/>
      </w:numPr>
      <w:spacing w:before="60" w:after="60"/>
      <w:jc w:val="center"/>
      <w:outlineLvl w:val="6"/>
    </w:pPr>
    <w:rPr>
      <w:b/>
      <w:bCs/>
      <w:color w:val="000000"/>
      <w:sz w:val="20"/>
      <w:szCs w:val="20"/>
    </w:rPr>
  </w:style>
  <w:style w:type="paragraph" w:styleId="Ttulo8">
    <w:name w:val="heading 8"/>
    <w:basedOn w:val="Normal"/>
    <w:next w:val="Normal"/>
    <w:qFormat/>
    <w:pPr>
      <w:numPr>
        <w:ilvl w:val="7"/>
        <w:numId w:val="2"/>
      </w:numPr>
      <w:spacing w:before="240" w:after="60"/>
      <w:outlineLvl w:val="7"/>
    </w:pPr>
    <w:rPr>
      <w:rFonts w:ascii="Arial" w:hAnsi="Arial" w:cs="Arial"/>
      <w:i/>
      <w:iCs/>
      <w:sz w:val="20"/>
      <w:szCs w:val="20"/>
    </w:rPr>
  </w:style>
  <w:style w:type="paragraph" w:styleId="Ttulo9">
    <w:name w:val="heading 9"/>
    <w:basedOn w:val="Normal"/>
    <w:next w:val="Normal"/>
    <w:qFormat/>
    <w:pPr>
      <w:numPr>
        <w:ilvl w:val="8"/>
        <w:numId w:val="2"/>
      </w:numPr>
      <w:spacing w:before="240" w:after="60"/>
      <w:outlineLvl w:val="8"/>
    </w:pPr>
    <w:rPr>
      <w:rFonts w:ascii="Arial" w:hAnsi="Arial" w:cs="Arial"/>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pPr>
      <w:widowControl w:val="0"/>
      <w:numPr>
        <w:numId w:val="6"/>
      </w:numPr>
      <w:spacing w:before="60"/>
    </w:pPr>
    <w:rPr>
      <w:lang w:val="it-IT"/>
    </w:rPr>
  </w:style>
  <w:style w:type="paragraph" w:styleId="Pr-formataoHTML">
    <w:name w:val="HTML Preformatted"/>
    <w:basedOn w:val="Normal"/>
    <w:rPr>
      <w:rFonts w:ascii="Courier New" w:hAnsi="Courier New" w:cs="Courier New"/>
      <w:sz w:val="20"/>
      <w:szCs w:val="20"/>
    </w:rPr>
  </w:style>
  <w:style w:type="paragraph" w:styleId="Bibliografia">
    <w:name w:val="Bibliography"/>
    <w:basedOn w:val="Corpodetexto"/>
    <w:pPr>
      <w:ind w:firstLine="0"/>
      <w:jc w:val="left"/>
    </w:pPr>
  </w:style>
  <w:style w:type="paragraph" w:styleId="Corpodetexto">
    <w:name w:val="Body Text"/>
    <w:basedOn w:val="Normal"/>
    <w:pPr>
      <w:widowControl w:val="0"/>
      <w:ind w:firstLine="709"/>
      <w:jc w:val="both"/>
    </w:pPr>
    <w:rPr>
      <w:lang w:val="it-IT"/>
    </w:rPr>
  </w:style>
  <w:style w:type="paragraph" w:styleId="Cabealho">
    <w:name w:val="header"/>
    <w:basedOn w:val="Normal"/>
    <w:pPr>
      <w:tabs>
        <w:tab w:val="center" w:pos="4320"/>
        <w:tab w:val="right" w:pos="8640"/>
      </w:tabs>
      <w:jc w:val="right"/>
    </w:pPr>
    <w:rPr>
      <w:rFonts w:ascii="Arial" w:hAnsi="Arial" w:cs="Arial"/>
      <w:sz w:val="18"/>
      <w:szCs w:val="18"/>
    </w:rPr>
  </w:style>
  <w:style w:type="paragraph" w:styleId="Rodap">
    <w:name w:val="footer"/>
    <w:basedOn w:val="Normal"/>
    <w:pPr>
      <w:tabs>
        <w:tab w:val="center" w:pos="4419"/>
        <w:tab w:val="right" w:pos="8838"/>
      </w:tabs>
    </w:pPr>
  </w:style>
  <w:style w:type="character" w:styleId="Nmerodepgina">
    <w:name w:val="page number"/>
    <w:basedOn w:val="Fontepargpadro"/>
    <w:rPr>
      <w:rFonts w:ascii="Arial" w:hAnsi="Arial" w:cs="Arial"/>
      <w:sz w:val="16"/>
      <w:szCs w:val="16"/>
    </w:rPr>
  </w:style>
  <w:style w:type="paragraph" w:styleId="Legenda">
    <w:name w:val="caption"/>
    <w:basedOn w:val="Normal"/>
    <w:next w:val="Normal"/>
    <w:qFormat/>
    <w:pPr>
      <w:spacing w:before="120" w:after="120"/>
      <w:jc w:val="center"/>
    </w:pPr>
    <w:rPr>
      <w:sz w:val="22"/>
      <w:szCs w:val="22"/>
      <w:lang w:val="it-IT"/>
    </w:rPr>
  </w:style>
  <w:style w:type="character" w:styleId="Hyperlink">
    <w:name w:val="Hyperlink"/>
    <w:basedOn w:val="Fontepargpadro"/>
    <w:uiPriority w:val="99"/>
    <w:rPr>
      <w:color w:val="0000FF"/>
      <w:u w:val="single"/>
    </w:rPr>
  </w:style>
  <w:style w:type="paragraph" w:customStyle="1" w:styleId="Textodebalo1">
    <w:name w:val="Texto de balão1"/>
    <w:basedOn w:val="Normal"/>
    <w:rPr>
      <w:rFonts w:ascii="Tahoma" w:hAnsi="Tahoma" w:cs="Tahoma"/>
      <w:sz w:val="16"/>
      <w:szCs w:val="16"/>
    </w:rPr>
  </w:style>
  <w:style w:type="paragraph" w:styleId="Ttulo">
    <w:name w:val="Title"/>
    <w:basedOn w:val="Normal"/>
    <w:qFormat/>
    <w:pPr>
      <w:jc w:val="center"/>
      <w:outlineLvl w:val="0"/>
    </w:pPr>
    <w:rPr>
      <w:b/>
      <w:bCs/>
      <w:kern w:val="28"/>
      <w:sz w:val="30"/>
      <w:szCs w:val="30"/>
    </w:rPr>
  </w:style>
  <w:style w:type="paragraph" w:customStyle="1" w:styleId="Resumo">
    <w:name w:val="Resumo"/>
    <w:basedOn w:val="Normal"/>
    <w:pPr>
      <w:jc w:val="both"/>
    </w:pPr>
    <w:rPr>
      <w:i/>
      <w:iCs/>
    </w:rPr>
  </w:style>
  <w:style w:type="paragraph" w:customStyle="1" w:styleId="Autores">
    <w:name w:val="Autores"/>
    <w:basedOn w:val="Normal"/>
    <w:pPr>
      <w:jc w:val="center"/>
    </w:pPr>
    <w:rPr>
      <w:b/>
      <w:bCs/>
      <w:sz w:val="20"/>
      <w:szCs w:val="20"/>
    </w:rPr>
  </w:style>
  <w:style w:type="paragraph" w:styleId="NormalWeb">
    <w:name w:val="Normal (Web)"/>
    <w:basedOn w:val="Normal"/>
    <w:pPr>
      <w:spacing w:before="100" w:beforeAutospacing="1" w:after="100" w:afterAutospacing="1"/>
    </w:pPr>
    <w:rPr>
      <w:rFonts w:ascii="tahoma, verdana, arial" w:hAnsi="tahoma, verdana, arial"/>
      <w:color w:val="000000"/>
      <w:sz w:val="16"/>
      <w:szCs w:val="16"/>
    </w:rPr>
  </w:style>
  <w:style w:type="paragraph" w:styleId="Recuodecorpodetexto">
    <w:name w:val="Body Text Indent"/>
    <w:basedOn w:val="Normal"/>
    <w:pPr>
      <w:spacing w:after="120"/>
      <w:jc w:val="both"/>
    </w:pPr>
  </w:style>
  <w:style w:type="paragraph" w:customStyle="1" w:styleId="Recuodecorpodetexto1">
    <w:name w:val="Recuo de corpo de texto1"/>
    <w:basedOn w:val="Normal"/>
    <w:pPr>
      <w:spacing w:after="120"/>
      <w:jc w:val="both"/>
    </w:pPr>
  </w:style>
  <w:style w:type="character" w:styleId="HiperlinkVisitado">
    <w:name w:val="FollowedHyperlink"/>
    <w:basedOn w:val="Fontepargpadro"/>
    <w:rPr>
      <w:color w:val="800080"/>
      <w:u w:val="single"/>
    </w:rPr>
  </w:style>
  <w:style w:type="paragraph" w:styleId="Corpodetexto3">
    <w:name w:val="Body Text 3"/>
    <w:basedOn w:val="Normal"/>
    <w:pPr>
      <w:spacing w:after="120"/>
      <w:jc w:val="both"/>
    </w:pPr>
  </w:style>
  <w:style w:type="paragraph" w:styleId="Primeirorecuodecorpodetexto">
    <w:name w:val="Body Text First Indent"/>
    <w:basedOn w:val="Primeirorecuodecorpodetexto2"/>
  </w:style>
  <w:style w:type="paragraph" w:styleId="Primeirorecuodecorpodetexto2">
    <w:name w:val="Body Text First Indent 2"/>
    <w:basedOn w:val="Recuodecorpodetexto1"/>
  </w:style>
  <w:style w:type="paragraph" w:styleId="Recuodecorpodetexto2">
    <w:name w:val="Body Text Indent 2"/>
    <w:basedOn w:val="Normal"/>
    <w:pPr>
      <w:spacing w:after="120"/>
      <w:jc w:val="both"/>
    </w:pPr>
  </w:style>
  <w:style w:type="paragraph" w:styleId="Recuodecorpodetexto3">
    <w:name w:val="Body Text Indent 3"/>
    <w:basedOn w:val="Normal"/>
    <w:pPr>
      <w:spacing w:after="120"/>
      <w:jc w:val="both"/>
    </w:pPr>
  </w:style>
  <w:style w:type="paragraph" w:styleId="Textodenotaderodap">
    <w:name w:val="footnote text"/>
    <w:basedOn w:val="Normal"/>
    <w:semiHidden/>
    <w:rPr>
      <w:sz w:val="20"/>
      <w:szCs w:val="20"/>
    </w:rPr>
  </w:style>
  <w:style w:type="character" w:styleId="Refdenotaderodap">
    <w:name w:val="footnote reference"/>
    <w:basedOn w:val="Fontepargpadro"/>
    <w:semiHidden/>
    <w:rPr>
      <w:vertAlign w:val="superscript"/>
    </w:rPr>
  </w:style>
  <w:style w:type="paragraph" w:styleId="Corpodetexto2">
    <w:name w:val="Body Text 2"/>
    <w:basedOn w:val="Normal"/>
    <w:pPr>
      <w:jc w:val="both"/>
    </w:pPr>
    <w:rPr>
      <w:sz w:val="20"/>
      <w:szCs w:val="20"/>
    </w:rPr>
  </w:style>
  <w:style w:type="paragraph" w:styleId="Textodebalo">
    <w:name w:val="Balloon Text"/>
    <w:basedOn w:val="Normal"/>
    <w:link w:val="TextodebaloChar"/>
    <w:rsid w:val="003C6601"/>
    <w:rPr>
      <w:rFonts w:ascii="Tahoma" w:hAnsi="Tahoma" w:cs="Tahoma"/>
      <w:sz w:val="16"/>
      <w:szCs w:val="16"/>
    </w:rPr>
  </w:style>
  <w:style w:type="character" w:customStyle="1" w:styleId="TextodebaloChar">
    <w:name w:val="Texto de balão Char"/>
    <w:basedOn w:val="Fontepargpadro"/>
    <w:link w:val="Textodebalo"/>
    <w:rsid w:val="003C6601"/>
    <w:rPr>
      <w:rFonts w:ascii="Tahoma" w:hAnsi="Tahoma" w:cs="Tahoma"/>
      <w:sz w:val="16"/>
      <w:szCs w:val="16"/>
    </w:rPr>
  </w:style>
  <w:style w:type="paragraph" w:styleId="CabealhodoSumrio">
    <w:name w:val="TOC Heading"/>
    <w:basedOn w:val="Ttulo1"/>
    <w:next w:val="Normal"/>
    <w:uiPriority w:val="39"/>
    <w:semiHidden/>
    <w:unhideWhenUsed/>
    <w:qFormat/>
    <w:rsid w:val="0083484F"/>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pt-BR"/>
    </w:rPr>
  </w:style>
  <w:style w:type="paragraph" w:styleId="Sumrio1">
    <w:name w:val="toc 1"/>
    <w:basedOn w:val="Normal"/>
    <w:next w:val="Normal"/>
    <w:autoRedefine/>
    <w:uiPriority w:val="39"/>
    <w:rsid w:val="0083484F"/>
    <w:pPr>
      <w:spacing w:after="100"/>
    </w:pPr>
  </w:style>
  <w:style w:type="table" w:styleId="SombreamentoMdio1-nfase3">
    <w:name w:val="Medium Shading 1 Accent 3"/>
    <w:basedOn w:val="Tabelanormal"/>
    <w:uiPriority w:val="63"/>
    <w:rsid w:val="00BA178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
    <w:name w:val="Medium Shading 1"/>
    <w:basedOn w:val="Tabelanormal"/>
    <w:uiPriority w:val="63"/>
    <w:rsid w:val="003D2C9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elacomgrade">
    <w:name w:val="Table Grid"/>
    <w:basedOn w:val="Tabelanormal"/>
    <w:uiPriority w:val="59"/>
    <w:rsid w:val="00201F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71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Resumo xmlns="74605401-ef82-4e58-8e01-df55332c0536"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28C3D78857D794F846B2381BAE6CF82" ma:contentTypeVersion="1" ma:contentTypeDescription="Crie um novo documento." ma:contentTypeScope="" ma:versionID="4d6d096d6caed54813f8e240e82b9216">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614d03ff2b208a2ce148ed34a74ed6fe" ns1:_="" ns2:_="">
    <xsd:import namespace="http://schemas.microsoft.com/sharepoint/v3"/>
    <xsd:import namespace="74605401-ef82-4e58-8e01-df55332c0536"/>
    <xsd:element name="properties">
      <xsd:complexType>
        <xsd:sequence>
          <xsd:element name="documentManagement">
            <xsd:complexType>
              <xsd:all>
                <xsd:element ref="ns1:PublishingStartDate" minOccurs="0"/>
                <xsd:element ref="ns1:PublishingExpirationDate" minOccurs="0"/>
                <xsd:element ref="ns2:Resu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3EE3E-4E7E-42BD-BC58-73856079BD57}">
  <ds:schemaRefs>
    <ds:schemaRef ds:uri="http://schemas.microsoft.com/office/2006/metadata/properties"/>
    <ds:schemaRef ds:uri="http://schemas.microsoft.com/office/infopath/2007/PartnerControls"/>
    <ds:schemaRef ds:uri="http://schemas.microsoft.com/sharepoint/v3"/>
    <ds:schemaRef ds:uri="74605401-ef82-4e58-8e01-df55332c0536"/>
  </ds:schemaRefs>
</ds:datastoreItem>
</file>

<file path=customXml/itemProps2.xml><?xml version="1.0" encoding="utf-8"?>
<ds:datastoreItem xmlns:ds="http://schemas.openxmlformats.org/officeDocument/2006/customXml" ds:itemID="{78891DA3-696E-4E8D-B449-C29146C66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05401-ef82-4e58-8e01-df55332c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06007-F276-4418-A2AC-958180213A10}">
  <ds:schemaRefs>
    <ds:schemaRef ds:uri="http://schemas.microsoft.com/sharepoint/v3/contenttype/forms"/>
  </ds:schemaRefs>
</ds:datastoreItem>
</file>

<file path=customXml/itemProps4.xml><?xml version="1.0" encoding="utf-8"?>
<ds:datastoreItem xmlns:ds="http://schemas.openxmlformats.org/officeDocument/2006/customXml" ds:itemID="{0FD5C456-71CF-478F-BC13-ED54AB3D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2054</Words>
  <Characters>11092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Modelo de Artigo Científico</vt:lpstr>
    </vt:vector>
  </TitlesOfParts>
  <Company>Home</Company>
  <LinksUpToDate>false</LinksUpToDate>
  <CharactersWithSpaces>13120</CharactersWithSpaces>
  <SharedDoc>false</SharedDoc>
  <HLinks>
    <vt:vector size="6" baseType="variant">
      <vt:variant>
        <vt:i4>3866725</vt:i4>
      </vt:variant>
      <vt:variant>
        <vt:i4>0</vt:i4>
      </vt:variant>
      <vt:variant>
        <vt:i4>0</vt:i4>
      </vt:variant>
      <vt:variant>
        <vt:i4>5</vt:i4>
      </vt:variant>
      <vt:variant>
        <vt:lpwstr>http://www.providafamilia.org/pena_morte_nascituro.htm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Científico</dc:title>
  <dc:creator>IIC</dc:creator>
  <cp:lastModifiedBy>Professores</cp:lastModifiedBy>
  <cp:revision>2</cp:revision>
  <cp:lastPrinted>2008-05-21T10:33:00Z</cp:lastPrinted>
  <dcterms:created xsi:type="dcterms:W3CDTF">2015-12-05T01:01:00Z</dcterms:created>
  <dcterms:modified xsi:type="dcterms:W3CDTF">2015-12-05T01:01:00Z</dcterms:modified>
</cp:coreProperties>
</file>