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74" w:rsidRDefault="00125074" w:rsidP="001477AD">
      <w:pPr>
        <w:widowControl w:val="0"/>
        <w:autoSpaceDE w:val="0"/>
        <w:autoSpaceDN w:val="0"/>
        <w:adjustRightInd w:val="0"/>
        <w:spacing w:after="0" w:line="360" w:lineRule="auto"/>
        <w:rPr>
          <w:rFonts w:ascii="Times New Roman" w:hAnsi="Times New Roman" w:cs="Times New Roman"/>
          <w:sz w:val="24"/>
          <w:szCs w:val="24"/>
        </w:rPr>
      </w:pPr>
      <w:bookmarkStart w:id="0" w:name="page1"/>
      <w:bookmarkEnd w:id="0"/>
    </w:p>
    <w:p w:rsidR="00125074" w:rsidRPr="00764EDE" w:rsidRDefault="00125074" w:rsidP="001477AD">
      <w:pPr>
        <w:widowControl w:val="0"/>
        <w:autoSpaceDE w:val="0"/>
        <w:autoSpaceDN w:val="0"/>
        <w:adjustRightInd w:val="0"/>
        <w:spacing w:after="0" w:line="360" w:lineRule="auto"/>
        <w:rPr>
          <w:rFonts w:ascii="Times New Roman" w:hAnsi="Times New Roman" w:cs="Times New Roman"/>
          <w:b/>
          <w:sz w:val="24"/>
          <w:szCs w:val="24"/>
        </w:rPr>
      </w:pPr>
    </w:p>
    <w:p w:rsidR="00125074" w:rsidRPr="00764EDE" w:rsidRDefault="00713753" w:rsidP="001477AD">
      <w:pPr>
        <w:widowControl w:val="0"/>
        <w:overflowPunct w:val="0"/>
        <w:autoSpaceDE w:val="0"/>
        <w:autoSpaceDN w:val="0"/>
        <w:adjustRightInd w:val="0"/>
        <w:spacing w:after="0" w:line="360" w:lineRule="auto"/>
        <w:ind w:left="1800" w:right="1820" w:firstLine="488"/>
        <w:rPr>
          <w:rFonts w:ascii="Times New Roman" w:hAnsi="Times New Roman" w:cs="Times New Roman"/>
          <w:b/>
          <w:sz w:val="24"/>
          <w:szCs w:val="24"/>
        </w:rPr>
      </w:pPr>
      <w:r w:rsidRPr="00764EDE">
        <w:rPr>
          <w:rFonts w:ascii="Arial" w:hAnsi="Arial" w:cs="Arial"/>
          <w:b/>
          <w:sz w:val="24"/>
          <w:szCs w:val="24"/>
        </w:rPr>
        <w:t>EDUCAÇÃO ESPECIAL EM CRISE</w:t>
      </w:r>
    </w:p>
    <w:p w:rsidR="00125074" w:rsidRPr="00713753"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125074" w:rsidRDefault="00713753" w:rsidP="001477A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200F0" w:rsidRPr="001477AD" w:rsidRDefault="001477AD" w:rsidP="001477AD">
      <w:pPr>
        <w:widowControl w:val="0"/>
        <w:autoSpaceDE w:val="0"/>
        <w:autoSpaceDN w:val="0"/>
        <w:adjustRightInd w:val="0"/>
        <w:spacing w:after="0" w:line="360" w:lineRule="auto"/>
        <w:ind w:left="4320" w:firstLine="720"/>
        <w:rPr>
          <w:rFonts w:ascii="Arial" w:hAnsi="Arial" w:cs="Arial"/>
        </w:rPr>
      </w:pPr>
      <w:r w:rsidRPr="001477AD">
        <w:rPr>
          <w:rFonts w:ascii="Arial" w:hAnsi="Arial" w:cs="Arial"/>
        </w:rPr>
        <w:t>Benedita Luciana de Morais</w:t>
      </w:r>
      <w:r w:rsidRPr="001477AD">
        <w:rPr>
          <w:rFonts w:ascii="Arial" w:hAnsi="Arial" w:cs="Arial"/>
          <w:vertAlign w:val="superscript"/>
        </w:rPr>
        <w:t>1</w:t>
      </w:r>
    </w:p>
    <w:p w:rsidR="001477AD" w:rsidRPr="001477AD" w:rsidRDefault="001477AD" w:rsidP="001477AD">
      <w:pPr>
        <w:widowControl w:val="0"/>
        <w:autoSpaceDE w:val="0"/>
        <w:autoSpaceDN w:val="0"/>
        <w:adjustRightInd w:val="0"/>
        <w:spacing w:after="0" w:line="360" w:lineRule="auto"/>
        <w:ind w:left="5040"/>
        <w:rPr>
          <w:rFonts w:ascii="Arial" w:hAnsi="Arial" w:cs="Arial"/>
        </w:rPr>
      </w:pPr>
      <w:r w:rsidRPr="001477AD">
        <w:rPr>
          <w:rFonts w:ascii="Arial" w:hAnsi="Arial" w:cs="Arial"/>
        </w:rPr>
        <w:t>Verônica Cristina</w:t>
      </w:r>
      <w:proofErr w:type="gramStart"/>
      <w:r w:rsidRPr="001477AD">
        <w:rPr>
          <w:rFonts w:ascii="Arial" w:hAnsi="Arial" w:cs="Arial"/>
        </w:rPr>
        <w:t xml:space="preserve">  </w:t>
      </w:r>
      <w:proofErr w:type="gramEnd"/>
      <w:r w:rsidRPr="001477AD">
        <w:rPr>
          <w:rFonts w:ascii="Arial" w:hAnsi="Arial" w:cs="Arial"/>
        </w:rPr>
        <w:t>Hauselmann</w:t>
      </w:r>
      <w:r w:rsidRPr="001477AD">
        <w:rPr>
          <w:rFonts w:ascii="Arial" w:hAnsi="Arial" w:cs="Arial"/>
          <w:vertAlign w:val="superscript"/>
        </w:rPr>
        <w:t>2</w:t>
      </w:r>
    </w:p>
    <w:p w:rsidR="00125074" w:rsidRPr="00713753"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125074" w:rsidRPr="003200F0" w:rsidRDefault="007A58A2" w:rsidP="001477AD">
      <w:pPr>
        <w:widowControl w:val="0"/>
        <w:autoSpaceDE w:val="0"/>
        <w:autoSpaceDN w:val="0"/>
        <w:adjustRightInd w:val="0"/>
        <w:spacing w:after="0" w:line="360" w:lineRule="auto"/>
        <w:ind w:left="3980"/>
        <w:rPr>
          <w:rFonts w:ascii="Arial" w:hAnsi="Arial" w:cs="Arial"/>
          <w:b/>
          <w:bCs/>
          <w:sz w:val="24"/>
          <w:szCs w:val="24"/>
        </w:rPr>
      </w:pPr>
      <w:r w:rsidRPr="003200F0">
        <w:rPr>
          <w:rFonts w:ascii="Arial" w:hAnsi="Arial" w:cs="Arial"/>
          <w:b/>
          <w:bCs/>
          <w:sz w:val="24"/>
          <w:szCs w:val="24"/>
        </w:rPr>
        <w:t>RESUMO</w:t>
      </w:r>
    </w:p>
    <w:p w:rsidR="003200F0" w:rsidRPr="00713753" w:rsidRDefault="003200F0" w:rsidP="001477AD">
      <w:pPr>
        <w:widowControl w:val="0"/>
        <w:autoSpaceDE w:val="0"/>
        <w:autoSpaceDN w:val="0"/>
        <w:adjustRightInd w:val="0"/>
        <w:spacing w:after="0" w:line="360" w:lineRule="auto"/>
        <w:ind w:left="3980"/>
        <w:rPr>
          <w:rFonts w:ascii="Times New Roman" w:hAnsi="Times New Roman" w:cs="Times New Roman"/>
          <w:sz w:val="24"/>
          <w:szCs w:val="24"/>
        </w:rPr>
      </w:pPr>
    </w:p>
    <w:p w:rsidR="00125074" w:rsidRPr="00713753"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496E66" w:rsidRDefault="00496E66" w:rsidP="001477AD">
      <w:pPr>
        <w:widowControl w:val="0"/>
        <w:overflowPunct w:val="0"/>
        <w:autoSpaceDE w:val="0"/>
        <w:autoSpaceDN w:val="0"/>
        <w:adjustRightInd w:val="0"/>
        <w:spacing w:after="0" w:line="360" w:lineRule="auto"/>
        <w:ind w:left="560" w:right="580"/>
        <w:jc w:val="both"/>
        <w:rPr>
          <w:rFonts w:ascii="Arial" w:hAnsi="Arial" w:cs="Arial"/>
          <w:sz w:val="24"/>
          <w:szCs w:val="20"/>
        </w:rPr>
      </w:pPr>
      <w:r w:rsidRPr="00764EDE">
        <w:rPr>
          <w:rFonts w:ascii="Arial" w:hAnsi="Arial" w:cs="Arial"/>
          <w:sz w:val="24"/>
          <w:szCs w:val="20"/>
        </w:rPr>
        <w:t>Este artigo busca por meio da pesquisa bibliográfica evidenciar a crise</w:t>
      </w:r>
      <w:r w:rsidR="00764EDE" w:rsidRPr="00764EDE">
        <w:rPr>
          <w:rFonts w:ascii="Arial" w:hAnsi="Arial" w:cs="Arial"/>
          <w:sz w:val="24"/>
          <w:szCs w:val="20"/>
        </w:rPr>
        <w:t xml:space="preserve"> </w:t>
      </w:r>
      <w:r w:rsidRPr="00764EDE">
        <w:rPr>
          <w:rFonts w:ascii="Arial" w:hAnsi="Arial" w:cs="Arial"/>
          <w:sz w:val="24"/>
          <w:szCs w:val="20"/>
        </w:rPr>
        <w:t>conceitual que vive a educação especial na sociedade atual. Deste</w:t>
      </w:r>
      <w:r w:rsidR="00764EDE" w:rsidRPr="00764EDE">
        <w:rPr>
          <w:rFonts w:ascii="Arial" w:hAnsi="Arial" w:cs="Arial"/>
          <w:sz w:val="24"/>
          <w:szCs w:val="20"/>
        </w:rPr>
        <w:t xml:space="preserve"> se fará aqui uma breve reflexão da abordagem clinica e da abordagem educacional bem dos critérios que esta dispõe para inclusão das pessoas portadoras de necessidades especiais. Deste modo objetiva-se aqui romper com discursos não emancipatórios da educação espacial e oferecer uma reflexão que de fato possa proporcionar o rompimento com ideias ultrapassadas de inclusão a partir das deficiências e não de pessoas.</w:t>
      </w:r>
    </w:p>
    <w:p w:rsidR="00764EDE" w:rsidRDefault="00764EDE" w:rsidP="001477AD">
      <w:pPr>
        <w:widowControl w:val="0"/>
        <w:overflowPunct w:val="0"/>
        <w:autoSpaceDE w:val="0"/>
        <w:autoSpaceDN w:val="0"/>
        <w:adjustRightInd w:val="0"/>
        <w:spacing w:after="0" w:line="360" w:lineRule="auto"/>
        <w:ind w:left="560" w:right="580"/>
        <w:jc w:val="both"/>
        <w:rPr>
          <w:rFonts w:ascii="Arial" w:hAnsi="Arial" w:cs="Arial"/>
          <w:sz w:val="24"/>
          <w:szCs w:val="20"/>
        </w:rPr>
      </w:pPr>
    </w:p>
    <w:p w:rsidR="00764EDE" w:rsidRPr="00764EDE" w:rsidRDefault="00764EDE" w:rsidP="001477AD">
      <w:pPr>
        <w:widowControl w:val="0"/>
        <w:overflowPunct w:val="0"/>
        <w:autoSpaceDE w:val="0"/>
        <w:autoSpaceDN w:val="0"/>
        <w:adjustRightInd w:val="0"/>
        <w:spacing w:after="0" w:line="360" w:lineRule="auto"/>
        <w:ind w:left="560" w:right="580"/>
        <w:jc w:val="both"/>
        <w:rPr>
          <w:rFonts w:ascii="Arial" w:hAnsi="Arial" w:cs="Arial"/>
          <w:sz w:val="24"/>
          <w:szCs w:val="20"/>
        </w:rPr>
      </w:pPr>
    </w:p>
    <w:p w:rsidR="00764EDE" w:rsidRPr="00496E66" w:rsidRDefault="00764EDE" w:rsidP="001477AD">
      <w:pPr>
        <w:widowControl w:val="0"/>
        <w:overflowPunct w:val="0"/>
        <w:autoSpaceDE w:val="0"/>
        <w:autoSpaceDN w:val="0"/>
        <w:adjustRightInd w:val="0"/>
        <w:spacing w:after="0" w:line="360" w:lineRule="auto"/>
        <w:ind w:left="560" w:right="580"/>
        <w:jc w:val="both"/>
        <w:rPr>
          <w:rFonts w:ascii="Arial" w:hAnsi="Arial" w:cs="Arial"/>
          <w:sz w:val="20"/>
          <w:szCs w:val="20"/>
        </w:rPr>
      </w:pPr>
    </w:p>
    <w:p w:rsidR="00125074" w:rsidRPr="00764EDE" w:rsidRDefault="007A58A2" w:rsidP="001477AD">
      <w:pPr>
        <w:widowControl w:val="0"/>
        <w:autoSpaceDE w:val="0"/>
        <w:autoSpaceDN w:val="0"/>
        <w:adjustRightInd w:val="0"/>
        <w:spacing w:after="0" w:line="360" w:lineRule="auto"/>
        <w:ind w:left="560"/>
        <w:rPr>
          <w:rFonts w:ascii="Arial" w:hAnsi="Arial" w:cs="Arial"/>
          <w:sz w:val="24"/>
          <w:szCs w:val="20"/>
        </w:rPr>
      </w:pPr>
      <w:r w:rsidRPr="00764EDE">
        <w:rPr>
          <w:rFonts w:ascii="Arial" w:hAnsi="Arial" w:cs="Arial"/>
          <w:b/>
          <w:iCs/>
          <w:sz w:val="24"/>
          <w:szCs w:val="20"/>
        </w:rPr>
        <w:t>Palavras-chave</w:t>
      </w:r>
      <w:r w:rsidRPr="00764EDE">
        <w:rPr>
          <w:rFonts w:ascii="Arial" w:hAnsi="Arial" w:cs="Arial"/>
          <w:b/>
          <w:sz w:val="24"/>
          <w:szCs w:val="20"/>
        </w:rPr>
        <w:t>:</w:t>
      </w:r>
      <w:proofErr w:type="gramStart"/>
      <w:r w:rsidRPr="00764EDE">
        <w:rPr>
          <w:rFonts w:ascii="Arial" w:hAnsi="Arial" w:cs="Arial"/>
          <w:sz w:val="24"/>
          <w:szCs w:val="20"/>
        </w:rPr>
        <w:t xml:space="preserve"> </w:t>
      </w:r>
      <w:r w:rsidR="00764EDE" w:rsidRPr="00764EDE">
        <w:rPr>
          <w:rFonts w:ascii="Arial" w:hAnsi="Arial" w:cs="Arial"/>
          <w:sz w:val="24"/>
          <w:szCs w:val="20"/>
        </w:rPr>
        <w:t xml:space="preserve"> </w:t>
      </w:r>
      <w:proofErr w:type="gramEnd"/>
      <w:r w:rsidRPr="00764EDE">
        <w:rPr>
          <w:rFonts w:ascii="Arial" w:hAnsi="Arial" w:cs="Arial"/>
          <w:sz w:val="24"/>
          <w:szCs w:val="20"/>
        </w:rPr>
        <w:t xml:space="preserve">Educação Especial, </w:t>
      </w:r>
      <w:r w:rsidR="00764EDE" w:rsidRPr="00764EDE">
        <w:rPr>
          <w:rFonts w:ascii="Arial" w:hAnsi="Arial" w:cs="Arial"/>
          <w:sz w:val="24"/>
          <w:szCs w:val="20"/>
        </w:rPr>
        <w:t>crises. Inclusão. Deficiência</w:t>
      </w:r>
      <w:r w:rsidRPr="00764EDE">
        <w:rPr>
          <w:rFonts w:ascii="Arial" w:hAnsi="Arial" w:cs="Arial"/>
          <w:sz w:val="24"/>
          <w:szCs w:val="20"/>
        </w:rPr>
        <w:t>.</w:t>
      </w:r>
    </w:p>
    <w:p w:rsidR="00125074" w:rsidRPr="00764EDE"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125074" w:rsidRPr="00764EDE"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125074"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1477AD" w:rsidRDefault="001477AD" w:rsidP="001477AD">
      <w:pPr>
        <w:widowControl w:val="0"/>
        <w:autoSpaceDE w:val="0"/>
        <w:autoSpaceDN w:val="0"/>
        <w:adjustRightInd w:val="0"/>
        <w:spacing w:after="0" w:line="360" w:lineRule="auto"/>
        <w:rPr>
          <w:rFonts w:ascii="Times New Roman" w:hAnsi="Times New Roman" w:cs="Times New Roman"/>
          <w:sz w:val="24"/>
          <w:szCs w:val="24"/>
        </w:rPr>
      </w:pPr>
    </w:p>
    <w:p w:rsidR="001477AD" w:rsidRDefault="001477AD" w:rsidP="001477AD">
      <w:pPr>
        <w:widowControl w:val="0"/>
        <w:autoSpaceDE w:val="0"/>
        <w:autoSpaceDN w:val="0"/>
        <w:adjustRightInd w:val="0"/>
        <w:spacing w:after="0" w:line="360" w:lineRule="auto"/>
        <w:rPr>
          <w:rFonts w:ascii="Times New Roman" w:hAnsi="Times New Roman" w:cs="Times New Roman"/>
          <w:sz w:val="24"/>
          <w:szCs w:val="24"/>
        </w:rPr>
      </w:pPr>
    </w:p>
    <w:p w:rsidR="001477AD" w:rsidRDefault="001477AD" w:rsidP="001477AD">
      <w:pPr>
        <w:widowControl w:val="0"/>
        <w:autoSpaceDE w:val="0"/>
        <w:autoSpaceDN w:val="0"/>
        <w:adjustRightInd w:val="0"/>
        <w:spacing w:after="0" w:line="360" w:lineRule="auto"/>
        <w:rPr>
          <w:rFonts w:ascii="Times New Roman" w:hAnsi="Times New Roman" w:cs="Times New Roman"/>
          <w:sz w:val="24"/>
          <w:szCs w:val="24"/>
        </w:rPr>
      </w:pPr>
    </w:p>
    <w:p w:rsidR="001477AD" w:rsidRDefault="001477AD" w:rsidP="001477AD">
      <w:pPr>
        <w:widowControl w:val="0"/>
        <w:autoSpaceDE w:val="0"/>
        <w:autoSpaceDN w:val="0"/>
        <w:adjustRightInd w:val="0"/>
        <w:spacing w:after="0" w:line="360" w:lineRule="auto"/>
        <w:rPr>
          <w:rFonts w:ascii="Times New Roman" w:hAnsi="Times New Roman" w:cs="Times New Roman"/>
          <w:sz w:val="24"/>
          <w:szCs w:val="24"/>
        </w:rPr>
      </w:pPr>
    </w:p>
    <w:p w:rsidR="001477AD" w:rsidRPr="00764EDE" w:rsidRDefault="001477AD" w:rsidP="001477AD">
      <w:pPr>
        <w:widowControl w:val="0"/>
        <w:autoSpaceDE w:val="0"/>
        <w:autoSpaceDN w:val="0"/>
        <w:adjustRightInd w:val="0"/>
        <w:spacing w:after="0" w:line="360" w:lineRule="auto"/>
        <w:rPr>
          <w:rFonts w:ascii="Times New Roman" w:hAnsi="Times New Roman" w:cs="Times New Roman"/>
          <w:sz w:val="24"/>
          <w:szCs w:val="24"/>
        </w:rPr>
      </w:pPr>
    </w:p>
    <w:p w:rsidR="001477AD" w:rsidRPr="001477AD" w:rsidRDefault="001477AD" w:rsidP="001477AD">
      <w:pPr>
        <w:pStyle w:val="PargrafodaLista"/>
        <w:widowControl w:val="0"/>
        <w:numPr>
          <w:ilvl w:val="0"/>
          <w:numId w:val="4"/>
        </w:numPr>
        <w:autoSpaceDE w:val="0"/>
        <w:autoSpaceDN w:val="0"/>
        <w:adjustRightInd w:val="0"/>
        <w:spacing w:after="0" w:line="360" w:lineRule="auto"/>
        <w:rPr>
          <w:rFonts w:ascii="Arial" w:hAnsi="Arial" w:cs="Arial"/>
          <w:sz w:val="16"/>
          <w:szCs w:val="16"/>
        </w:rPr>
      </w:pPr>
      <w:r w:rsidRPr="001477AD">
        <w:rPr>
          <w:rFonts w:ascii="Arial" w:hAnsi="Arial" w:cs="Arial"/>
          <w:sz w:val="16"/>
          <w:szCs w:val="16"/>
        </w:rPr>
        <w:t>Benedita Luciana de Morais</w:t>
      </w:r>
      <w:r w:rsidRPr="001477AD">
        <w:rPr>
          <w:rFonts w:ascii="Arial" w:hAnsi="Arial" w:cs="Arial"/>
          <w:sz w:val="16"/>
          <w:szCs w:val="16"/>
        </w:rPr>
        <w:t xml:space="preserve">: Pedagoga; 2- </w:t>
      </w:r>
      <w:r w:rsidRPr="001477AD">
        <w:rPr>
          <w:rFonts w:ascii="Arial" w:hAnsi="Arial" w:cs="Arial"/>
          <w:sz w:val="16"/>
          <w:szCs w:val="16"/>
        </w:rPr>
        <w:t>Verônica Cristina</w:t>
      </w:r>
      <w:proofErr w:type="gramStart"/>
      <w:r w:rsidRPr="001477AD">
        <w:rPr>
          <w:rFonts w:ascii="Arial" w:hAnsi="Arial" w:cs="Arial"/>
          <w:sz w:val="16"/>
          <w:szCs w:val="16"/>
        </w:rPr>
        <w:t xml:space="preserve">  </w:t>
      </w:r>
      <w:proofErr w:type="spellStart"/>
      <w:proofErr w:type="gramEnd"/>
      <w:r w:rsidRPr="001477AD">
        <w:rPr>
          <w:rFonts w:ascii="Arial" w:hAnsi="Arial" w:cs="Arial"/>
          <w:sz w:val="16"/>
          <w:szCs w:val="16"/>
        </w:rPr>
        <w:t>Hauselmann</w:t>
      </w:r>
      <w:proofErr w:type="spellEnd"/>
      <w:r w:rsidRPr="001477AD">
        <w:rPr>
          <w:rFonts w:ascii="Arial" w:hAnsi="Arial" w:cs="Arial"/>
          <w:sz w:val="16"/>
          <w:szCs w:val="16"/>
          <w:vertAlign w:val="superscript"/>
        </w:rPr>
        <w:t xml:space="preserve">: </w:t>
      </w:r>
      <w:r w:rsidRPr="001477AD">
        <w:rPr>
          <w:rFonts w:ascii="Arial" w:hAnsi="Arial" w:cs="Arial"/>
          <w:sz w:val="16"/>
          <w:szCs w:val="16"/>
        </w:rPr>
        <w:t>Professora de Inglês</w:t>
      </w:r>
    </w:p>
    <w:p w:rsidR="00764EDE" w:rsidRDefault="00764EDE" w:rsidP="001477AD">
      <w:pPr>
        <w:widowControl w:val="0"/>
        <w:autoSpaceDE w:val="0"/>
        <w:autoSpaceDN w:val="0"/>
        <w:adjustRightInd w:val="0"/>
        <w:spacing w:after="0" w:line="360" w:lineRule="auto"/>
        <w:jc w:val="center"/>
        <w:rPr>
          <w:rFonts w:ascii="Arial" w:hAnsi="Arial" w:cs="Arial"/>
          <w:sz w:val="24"/>
          <w:szCs w:val="24"/>
          <w:lang w:val="es-ES"/>
        </w:rPr>
      </w:pPr>
      <w:r w:rsidRPr="00764EDE">
        <w:rPr>
          <w:rFonts w:ascii="Arial" w:hAnsi="Arial" w:cs="Arial"/>
          <w:sz w:val="24"/>
          <w:szCs w:val="24"/>
        </w:rPr>
        <w:br/>
      </w:r>
      <w:r w:rsidRPr="00764EDE">
        <w:rPr>
          <w:rStyle w:val="hps"/>
          <w:rFonts w:ascii="Arial" w:hAnsi="Arial" w:cs="Arial"/>
          <w:sz w:val="24"/>
          <w:szCs w:val="24"/>
          <w:lang w:val="es-ES"/>
        </w:rPr>
        <w:lastRenderedPageBreak/>
        <w:t>RESUMEN</w:t>
      </w:r>
      <w:r w:rsidRPr="00764EDE">
        <w:rPr>
          <w:rFonts w:ascii="Arial" w:hAnsi="Arial" w:cs="Arial"/>
          <w:sz w:val="24"/>
          <w:szCs w:val="24"/>
          <w:lang w:val="es-ES"/>
        </w:rPr>
        <w:br/>
      </w:r>
      <w:r w:rsidRPr="00764EDE">
        <w:rPr>
          <w:rFonts w:ascii="Arial" w:hAnsi="Arial" w:cs="Arial"/>
          <w:sz w:val="24"/>
          <w:szCs w:val="24"/>
          <w:lang w:val="es-ES"/>
        </w:rPr>
        <w:br/>
      </w:r>
    </w:p>
    <w:p w:rsidR="00764EDE" w:rsidRDefault="00764EDE" w:rsidP="001477AD">
      <w:pPr>
        <w:widowControl w:val="0"/>
        <w:autoSpaceDE w:val="0"/>
        <w:autoSpaceDN w:val="0"/>
        <w:adjustRightInd w:val="0"/>
        <w:spacing w:after="0" w:line="360" w:lineRule="auto"/>
        <w:jc w:val="both"/>
        <w:rPr>
          <w:rFonts w:ascii="Arial" w:hAnsi="Arial" w:cs="Arial"/>
          <w:sz w:val="24"/>
          <w:szCs w:val="24"/>
          <w:lang w:val="es-ES"/>
        </w:rPr>
      </w:pPr>
      <w:r w:rsidRPr="00764EDE">
        <w:rPr>
          <w:rFonts w:ascii="Arial" w:hAnsi="Arial" w:cs="Arial"/>
          <w:sz w:val="24"/>
          <w:szCs w:val="24"/>
          <w:lang w:val="es-ES"/>
        </w:rPr>
        <w:br/>
      </w:r>
      <w:r w:rsidRPr="00764EDE">
        <w:rPr>
          <w:rStyle w:val="hps"/>
          <w:rFonts w:ascii="Arial" w:hAnsi="Arial" w:cs="Arial"/>
          <w:sz w:val="24"/>
          <w:szCs w:val="24"/>
          <w:lang w:val="es-ES"/>
        </w:rPr>
        <w:t>En este artículo se</w:t>
      </w:r>
      <w:r w:rsidRPr="00764EDE">
        <w:rPr>
          <w:rFonts w:ascii="Arial" w:hAnsi="Arial" w:cs="Arial"/>
          <w:sz w:val="24"/>
          <w:szCs w:val="24"/>
          <w:lang w:val="es-ES"/>
        </w:rPr>
        <w:t xml:space="preserve"> </w:t>
      </w:r>
      <w:r w:rsidRPr="00764EDE">
        <w:rPr>
          <w:rStyle w:val="hps"/>
          <w:rFonts w:ascii="Arial" w:hAnsi="Arial" w:cs="Arial"/>
          <w:sz w:val="24"/>
          <w:szCs w:val="24"/>
          <w:lang w:val="es-ES"/>
        </w:rPr>
        <w:t>intenta</w:t>
      </w:r>
      <w:r w:rsidRPr="00764EDE">
        <w:rPr>
          <w:rFonts w:ascii="Arial" w:hAnsi="Arial" w:cs="Arial"/>
          <w:sz w:val="24"/>
          <w:szCs w:val="24"/>
          <w:lang w:val="es-ES"/>
        </w:rPr>
        <w:t xml:space="preserve"> </w:t>
      </w:r>
      <w:r w:rsidRPr="00764EDE">
        <w:rPr>
          <w:rStyle w:val="hps"/>
          <w:rFonts w:ascii="Arial" w:hAnsi="Arial" w:cs="Arial"/>
          <w:sz w:val="24"/>
          <w:szCs w:val="24"/>
          <w:lang w:val="es-ES"/>
        </w:rPr>
        <w:t>a través de la</w:t>
      </w:r>
      <w:r w:rsidRPr="00764EDE">
        <w:rPr>
          <w:rFonts w:ascii="Arial" w:hAnsi="Arial" w:cs="Arial"/>
          <w:sz w:val="24"/>
          <w:szCs w:val="24"/>
          <w:lang w:val="es-ES"/>
        </w:rPr>
        <w:t xml:space="preserve"> </w:t>
      </w:r>
      <w:r w:rsidRPr="00764EDE">
        <w:rPr>
          <w:rStyle w:val="hps"/>
          <w:rFonts w:ascii="Arial" w:hAnsi="Arial" w:cs="Arial"/>
          <w:sz w:val="24"/>
          <w:szCs w:val="24"/>
          <w:lang w:val="es-ES"/>
        </w:rPr>
        <w:t>literatura</w:t>
      </w:r>
      <w:r w:rsidRPr="00764EDE">
        <w:rPr>
          <w:rFonts w:ascii="Arial" w:hAnsi="Arial" w:cs="Arial"/>
          <w:sz w:val="24"/>
          <w:szCs w:val="24"/>
          <w:lang w:val="es-ES"/>
        </w:rPr>
        <w:t xml:space="preserve"> </w:t>
      </w:r>
      <w:r w:rsidRPr="00764EDE">
        <w:rPr>
          <w:rStyle w:val="hps"/>
          <w:rFonts w:ascii="Arial" w:hAnsi="Arial" w:cs="Arial"/>
          <w:sz w:val="24"/>
          <w:szCs w:val="24"/>
          <w:lang w:val="es-ES"/>
        </w:rPr>
        <w:t>para mostrar</w:t>
      </w:r>
      <w:r w:rsidRPr="00764EDE">
        <w:rPr>
          <w:rFonts w:ascii="Arial" w:hAnsi="Arial" w:cs="Arial"/>
          <w:sz w:val="24"/>
          <w:szCs w:val="24"/>
          <w:lang w:val="es-ES"/>
        </w:rPr>
        <w:t xml:space="preserve"> </w:t>
      </w:r>
      <w:r w:rsidRPr="00764EDE">
        <w:rPr>
          <w:rStyle w:val="hps"/>
          <w:rFonts w:ascii="Arial" w:hAnsi="Arial" w:cs="Arial"/>
          <w:sz w:val="24"/>
          <w:szCs w:val="24"/>
          <w:lang w:val="es-ES"/>
        </w:rPr>
        <w:t>la crisis</w:t>
      </w:r>
      <w:r w:rsidRPr="00764EDE">
        <w:rPr>
          <w:rFonts w:ascii="Arial" w:hAnsi="Arial" w:cs="Arial"/>
          <w:sz w:val="24"/>
          <w:szCs w:val="24"/>
          <w:lang w:val="es-ES"/>
        </w:rPr>
        <w:t xml:space="preserve"> </w:t>
      </w:r>
      <w:r w:rsidRPr="00764EDE">
        <w:rPr>
          <w:rStyle w:val="hps"/>
          <w:rFonts w:ascii="Arial" w:hAnsi="Arial" w:cs="Arial"/>
          <w:sz w:val="24"/>
          <w:szCs w:val="24"/>
          <w:lang w:val="es-ES"/>
        </w:rPr>
        <w:t>conceptual</w:t>
      </w:r>
      <w:r w:rsidRPr="00764EDE">
        <w:rPr>
          <w:rFonts w:ascii="Arial" w:hAnsi="Arial" w:cs="Arial"/>
          <w:sz w:val="24"/>
          <w:szCs w:val="24"/>
          <w:lang w:val="es-ES"/>
        </w:rPr>
        <w:t xml:space="preserve"> </w:t>
      </w:r>
      <w:r w:rsidRPr="00764EDE">
        <w:rPr>
          <w:rStyle w:val="hps"/>
          <w:rFonts w:ascii="Arial" w:hAnsi="Arial" w:cs="Arial"/>
          <w:sz w:val="24"/>
          <w:szCs w:val="24"/>
          <w:lang w:val="es-ES"/>
        </w:rPr>
        <w:t>que enfrenta la educación</w:t>
      </w:r>
      <w:r w:rsidRPr="00764EDE">
        <w:rPr>
          <w:rFonts w:ascii="Arial" w:hAnsi="Arial" w:cs="Arial"/>
          <w:sz w:val="24"/>
          <w:szCs w:val="24"/>
          <w:lang w:val="es-ES"/>
        </w:rPr>
        <w:t xml:space="preserve"> </w:t>
      </w:r>
      <w:r w:rsidRPr="00764EDE">
        <w:rPr>
          <w:rStyle w:val="hps"/>
          <w:rFonts w:ascii="Arial" w:hAnsi="Arial" w:cs="Arial"/>
          <w:sz w:val="24"/>
          <w:szCs w:val="24"/>
          <w:lang w:val="es-ES"/>
        </w:rPr>
        <w:t>especial</w:t>
      </w:r>
      <w:r w:rsidRPr="00764EDE">
        <w:rPr>
          <w:rFonts w:ascii="Arial" w:hAnsi="Arial" w:cs="Arial"/>
          <w:sz w:val="24"/>
          <w:szCs w:val="24"/>
          <w:lang w:val="es-ES"/>
        </w:rPr>
        <w:t xml:space="preserve"> </w:t>
      </w:r>
      <w:r w:rsidRPr="00764EDE">
        <w:rPr>
          <w:rStyle w:val="hps"/>
          <w:rFonts w:ascii="Arial" w:hAnsi="Arial" w:cs="Arial"/>
          <w:sz w:val="24"/>
          <w:szCs w:val="24"/>
          <w:lang w:val="es-ES"/>
        </w:rPr>
        <w:t>en la sociedad actual</w:t>
      </w:r>
      <w:r w:rsidRPr="00764EDE">
        <w:rPr>
          <w:rFonts w:ascii="Arial" w:hAnsi="Arial" w:cs="Arial"/>
          <w:sz w:val="24"/>
          <w:szCs w:val="24"/>
          <w:lang w:val="es-ES"/>
        </w:rPr>
        <w:t xml:space="preserve">. </w:t>
      </w:r>
      <w:r w:rsidRPr="00764EDE">
        <w:rPr>
          <w:rStyle w:val="hps"/>
          <w:rFonts w:ascii="Arial" w:hAnsi="Arial" w:cs="Arial"/>
          <w:sz w:val="24"/>
          <w:szCs w:val="24"/>
          <w:lang w:val="es-ES"/>
        </w:rPr>
        <w:t>Esto se hará</w:t>
      </w:r>
      <w:r w:rsidRPr="00764EDE">
        <w:rPr>
          <w:rFonts w:ascii="Arial" w:hAnsi="Arial" w:cs="Arial"/>
          <w:sz w:val="24"/>
          <w:szCs w:val="24"/>
          <w:lang w:val="es-ES"/>
        </w:rPr>
        <w:t xml:space="preserve"> </w:t>
      </w:r>
      <w:r w:rsidRPr="00764EDE">
        <w:rPr>
          <w:rStyle w:val="hps"/>
          <w:rFonts w:ascii="Arial" w:hAnsi="Arial" w:cs="Arial"/>
          <w:sz w:val="24"/>
          <w:szCs w:val="24"/>
          <w:lang w:val="es-ES"/>
        </w:rPr>
        <w:t>aquí</w:t>
      </w:r>
      <w:r w:rsidRPr="00764EDE">
        <w:rPr>
          <w:rFonts w:ascii="Arial" w:hAnsi="Arial" w:cs="Arial"/>
          <w:sz w:val="24"/>
          <w:szCs w:val="24"/>
          <w:lang w:val="es-ES"/>
        </w:rPr>
        <w:t xml:space="preserve"> </w:t>
      </w:r>
      <w:r w:rsidRPr="00764EDE">
        <w:rPr>
          <w:rStyle w:val="hps"/>
          <w:rFonts w:ascii="Arial" w:hAnsi="Arial" w:cs="Arial"/>
          <w:sz w:val="24"/>
          <w:szCs w:val="24"/>
          <w:lang w:val="es-ES"/>
        </w:rPr>
        <w:t>una breve reflexión sobre</w:t>
      </w:r>
      <w:r w:rsidRPr="00764EDE">
        <w:rPr>
          <w:rFonts w:ascii="Arial" w:hAnsi="Arial" w:cs="Arial"/>
          <w:sz w:val="24"/>
          <w:szCs w:val="24"/>
          <w:lang w:val="es-ES"/>
        </w:rPr>
        <w:t xml:space="preserve"> </w:t>
      </w:r>
      <w:r w:rsidRPr="00764EDE">
        <w:rPr>
          <w:rStyle w:val="hps"/>
          <w:rFonts w:ascii="Arial" w:hAnsi="Arial" w:cs="Arial"/>
          <w:sz w:val="24"/>
          <w:szCs w:val="24"/>
          <w:lang w:val="es-ES"/>
        </w:rPr>
        <w:t>el enfoque clínico</w:t>
      </w:r>
      <w:r w:rsidRPr="00764EDE">
        <w:rPr>
          <w:rFonts w:ascii="Arial" w:hAnsi="Arial" w:cs="Arial"/>
          <w:sz w:val="24"/>
          <w:szCs w:val="24"/>
          <w:lang w:val="es-ES"/>
        </w:rPr>
        <w:t xml:space="preserve"> </w:t>
      </w:r>
      <w:r w:rsidRPr="00764EDE">
        <w:rPr>
          <w:rStyle w:val="hps"/>
          <w:rFonts w:ascii="Arial" w:hAnsi="Arial" w:cs="Arial"/>
          <w:sz w:val="24"/>
          <w:szCs w:val="24"/>
          <w:lang w:val="es-ES"/>
        </w:rPr>
        <w:t>y el enfoque</w:t>
      </w:r>
      <w:r w:rsidRPr="00764EDE">
        <w:rPr>
          <w:rFonts w:ascii="Arial" w:hAnsi="Arial" w:cs="Arial"/>
          <w:sz w:val="24"/>
          <w:szCs w:val="24"/>
          <w:lang w:val="es-ES"/>
        </w:rPr>
        <w:t xml:space="preserve"> </w:t>
      </w:r>
      <w:r w:rsidRPr="00764EDE">
        <w:rPr>
          <w:rStyle w:val="hps"/>
          <w:rFonts w:ascii="Arial" w:hAnsi="Arial" w:cs="Arial"/>
          <w:sz w:val="24"/>
          <w:szCs w:val="24"/>
          <w:lang w:val="es-ES"/>
        </w:rPr>
        <w:t>educativo y</w:t>
      </w:r>
      <w:r w:rsidRPr="00764EDE">
        <w:rPr>
          <w:rFonts w:ascii="Arial" w:hAnsi="Arial" w:cs="Arial"/>
          <w:sz w:val="24"/>
          <w:szCs w:val="24"/>
          <w:lang w:val="es-ES"/>
        </w:rPr>
        <w:t xml:space="preserve"> </w:t>
      </w:r>
      <w:r w:rsidRPr="00764EDE">
        <w:rPr>
          <w:rStyle w:val="hps"/>
          <w:rFonts w:ascii="Arial" w:hAnsi="Arial" w:cs="Arial"/>
          <w:sz w:val="24"/>
          <w:szCs w:val="24"/>
          <w:lang w:val="es-ES"/>
        </w:rPr>
        <w:t>los criterios</w:t>
      </w:r>
      <w:r w:rsidRPr="00764EDE">
        <w:rPr>
          <w:rFonts w:ascii="Arial" w:hAnsi="Arial" w:cs="Arial"/>
          <w:sz w:val="24"/>
          <w:szCs w:val="24"/>
          <w:lang w:val="es-ES"/>
        </w:rPr>
        <w:t xml:space="preserve"> </w:t>
      </w:r>
      <w:r w:rsidRPr="00764EDE">
        <w:rPr>
          <w:rStyle w:val="hps"/>
          <w:rFonts w:ascii="Arial" w:hAnsi="Arial" w:cs="Arial"/>
          <w:sz w:val="24"/>
          <w:szCs w:val="24"/>
          <w:lang w:val="es-ES"/>
        </w:rPr>
        <w:t>que proporciona</w:t>
      </w:r>
      <w:r w:rsidRPr="00764EDE">
        <w:rPr>
          <w:rFonts w:ascii="Arial" w:hAnsi="Arial" w:cs="Arial"/>
          <w:sz w:val="24"/>
          <w:szCs w:val="24"/>
          <w:lang w:val="es-ES"/>
        </w:rPr>
        <w:t xml:space="preserve"> </w:t>
      </w:r>
      <w:r w:rsidRPr="00764EDE">
        <w:rPr>
          <w:rStyle w:val="hps"/>
          <w:rFonts w:ascii="Arial" w:hAnsi="Arial" w:cs="Arial"/>
          <w:sz w:val="24"/>
          <w:szCs w:val="24"/>
          <w:lang w:val="es-ES"/>
        </w:rPr>
        <w:t>para la inclusión</w:t>
      </w:r>
      <w:r w:rsidRPr="00764EDE">
        <w:rPr>
          <w:rFonts w:ascii="Arial" w:hAnsi="Arial" w:cs="Arial"/>
          <w:sz w:val="24"/>
          <w:szCs w:val="24"/>
          <w:lang w:val="es-ES"/>
        </w:rPr>
        <w:t xml:space="preserve"> </w:t>
      </w:r>
      <w:r w:rsidRPr="00764EDE">
        <w:rPr>
          <w:rStyle w:val="hps"/>
          <w:rFonts w:ascii="Arial" w:hAnsi="Arial" w:cs="Arial"/>
          <w:sz w:val="24"/>
          <w:szCs w:val="24"/>
          <w:lang w:val="es-ES"/>
        </w:rPr>
        <w:t>de personas con discapacidad</w:t>
      </w:r>
      <w:r w:rsidRPr="00764EDE">
        <w:rPr>
          <w:rFonts w:ascii="Arial" w:hAnsi="Arial" w:cs="Arial"/>
          <w:sz w:val="24"/>
          <w:szCs w:val="24"/>
          <w:lang w:val="es-ES"/>
        </w:rPr>
        <w:t xml:space="preserve">. </w:t>
      </w:r>
      <w:r w:rsidRPr="00764EDE">
        <w:rPr>
          <w:rStyle w:val="hps"/>
          <w:rFonts w:ascii="Arial" w:hAnsi="Arial" w:cs="Arial"/>
          <w:sz w:val="24"/>
          <w:szCs w:val="24"/>
          <w:lang w:val="es-ES"/>
        </w:rPr>
        <w:t>Así, el</w:t>
      </w:r>
      <w:r w:rsidRPr="00764EDE">
        <w:rPr>
          <w:rFonts w:ascii="Arial" w:hAnsi="Arial" w:cs="Arial"/>
          <w:sz w:val="24"/>
          <w:szCs w:val="24"/>
          <w:lang w:val="es-ES"/>
        </w:rPr>
        <w:t xml:space="preserve"> </w:t>
      </w:r>
      <w:r w:rsidRPr="00764EDE">
        <w:rPr>
          <w:rStyle w:val="hps"/>
          <w:rFonts w:ascii="Arial" w:hAnsi="Arial" w:cs="Arial"/>
          <w:sz w:val="24"/>
          <w:szCs w:val="24"/>
          <w:lang w:val="es-ES"/>
        </w:rPr>
        <w:t>objetivo es</w:t>
      </w:r>
      <w:r w:rsidRPr="00764EDE">
        <w:rPr>
          <w:rFonts w:ascii="Arial" w:hAnsi="Arial" w:cs="Arial"/>
          <w:sz w:val="24"/>
          <w:szCs w:val="24"/>
          <w:lang w:val="es-ES"/>
        </w:rPr>
        <w:t xml:space="preserve"> </w:t>
      </w:r>
      <w:r w:rsidRPr="00764EDE">
        <w:rPr>
          <w:rStyle w:val="hps"/>
          <w:rFonts w:ascii="Arial" w:hAnsi="Arial" w:cs="Arial"/>
          <w:sz w:val="24"/>
          <w:szCs w:val="24"/>
          <w:lang w:val="es-ES"/>
        </w:rPr>
        <w:t>romper con</w:t>
      </w:r>
      <w:r w:rsidRPr="00764EDE">
        <w:rPr>
          <w:rFonts w:ascii="Arial" w:hAnsi="Arial" w:cs="Arial"/>
          <w:sz w:val="24"/>
          <w:szCs w:val="24"/>
          <w:lang w:val="es-ES"/>
        </w:rPr>
        <w:t xml:space="preserve"> </w:t>
      </w:r>
      <w:r w:rsidRPr="00764EDE">
        <w:rPr>
          <w:rStyle w:val="hps"/>
          <w:rFonts w:ascii="Arial" w:hAnsi="Arial" w:cs="Arial"/>
          <w:sz w:val="24"/>
          <w:szCs w:val="24"/>
          <w:lang w:val="es-ES"/>
        </w:rPr>
        <w:t>los discursos</w:t>
      </w:r>
      <w:r w:rsidRPr="00764EDE">
        <w:rPr>
          <w:rFonts w:ascii="Arial" w:hAnsi="Arial" w:cs="Arial"/>
          <w:sz w:val="24"/>
          <w:szCs w:val="24"/>
          <w:lang w:val="es-ES"/>
        </w:rPr>
        <w:t xml:space="preserve"> </w:t>
      </w:r>
      <w:r w:rsidRPr="00764EDE">
        <w:rPr>
          <w:rStyle w:val="hps"/>
          <w:rFonts w:ascii="Arial" w:hAnsi="Arial" w:cs="Arial"/>
          <w:sz w:val="24"/>
          <w:szCs w:val="24"/>
          <w:lang w:val="es-ES"/>
        </w:rPr>
        <w:t>aquí no</w:t>
      </w:r>
      <w:r w:rsidRPr="00764EDE">
        <w:rPr>
          <w:rFonts w:ascii="Arial" w:hAnsi="Arial" w:cs="Arial"/>
          <w:sz w:val="24"/>
          <w:szCs w:val="24"/>
          <w:lang w:val="es-ES"/>
        </w:rPr>
        <w:t xml:space="preserve"> </w:t>
      </w:r>
      <w:proofErr w:type="spellStart"/>
      <w:r w:rsidRPr="00764EDE">
        <w:rPr>
          <w:rStyle w:val="hps"/>
          <w:rFonts w:ascii="Arial" w:hAnsi="Arial" w:cs="Arial"/>
          <w:sz w:val="24"/>
          <w:szCs w:val="24"/>
          <w:lang w:val="es-ES"/>
        </w:rPr>
        <w:t>emancipatorias</w:t>
      </w:r>
      <w:proofErr w:type="spellEnd"/>
      <w:r w:rsidRPr="00764EDE">
        <w:rPr>
          <w:rStyle w:val="hps"/>
          <w:rFonts w:ascii="Arial" w:hAnsi="Arial" w:cs="Arial"/>
          <w:sz w:val="24"/>
          <w:szCs w:val="24"/>
          <w:lang w:val="es-ES"/>
        </w:rPr>
        <w:t xml:space="preserve"> de</w:t>
      </w:r>
      <w:r w:rsidRPr="00764EDE">
        <w:rPr>
          <w:rFonts w:ascii="Arial" w:hAnsi="Arial" w:cs="Arial"/>
          <w:sz w:val="24"/>
          <w:szCs w:val="24"/>
          <w:lang w:val="es-ES"/>
        </w:rPr>
        <w:t xml:space="preserve"> </w:t>
      </w:r>
      <w:r w:rsidRPr="00764EDE">
        <w:rPr>
          <w:rStyle w:val="hps"/>
          <w:rFonts w:ascii="Arial" w:hAnsi="Arial" w:cs="Arial"/>
          <w:sz w:val="24"/>
          <w:szCs w:val="24"/>
          <w:lang w:val="es-ES"/>
        </w:rPr>
        <w:t>la educación espacial</w:t>
      </w:r>
      <w:r w:rsidRPr="00764EDE">
        <w:rPr>
          <w:rFonts w:ascii="Arial" w:hAnsi="Arial" w:cs="Arial"/>
          <w:sz w:val="24"/>
          <w:szCs w:val="24"/>
          <w:lang w:val="es-ES"/>
        </w:rPr>
        <w:t xml:space="preserve"> </w:t>
      </w:r>
      <w:r w:rsidRPr="00764EDE">
        <w:rPr>
          <w:rStyle w:val="hps"/>
          <w:rFonts w:ascii="Arial" w:hAnsi="Arial" w:cs="Arial"/>
          <w:sz w:val="24"/>
          <w:szCs w:val="24"/>
          <w:lang w:val="es-ES"/>
        </w:rPr>
        <w:t>y</w:t>
      </w:r>
      <w:r w:rsidRPr="00764EDE">
        <w:rPr>
          <w:rFonts w:ascii="Arial" w:hAnsi="Arial" w:cs="Arial"/>
          <w:sz w:val="24"/>
          <w:szCs w:val="24"/>
          <w:lang w:val="es-ES"/>
        </w:rPr>
        <w:t xml:space="preserve"> </w:t>
      </w:r>
      <w:r w:rsidRPr="00764EDE">
        <w:rPr>
          <w:rStyle w:val="hps"/>
          <w:rFonts w:ascii="Arial" w:hAnsi="Arial" w:cs="Arial"/>
          <w:sz w:val="24"/>
          <w:szCs w:val="24"/>
          <w:lang w:val="es-ES"/>
        </w:rPr>
        <w:t>ofrecer</w:t>
      </w:r>
      <w:r w:rsidRPr="00764EDE">
        <w:rPr>
          <w:rFonts w:ascii="Arial" w:hAnsi="Arial" w:cs="Arial"/>
          <w:sz w:val="24"/>
          <w:szCs w:val="24"/>
          <w:lang w:val="es-ES"/>
        </w:rPr>
        <w:t xml:space="preserve"> </w:t>
      </w:r>
      <w:r w:rsidRPr="00764EDE">
        <w:rPr>
          <w:rStyle w:val="hps"/>
          <w:rFonts w:ascii="Arial" w:hAnsi="Arial" w:cs="Arial"/>
          <w:sz w:val="24"/>
          <w:szCs w:val="24"/>
          <w:lang w:val="es-ES"/>
        </w:rPr>
        <w:t>una reflexión que</w:t>
      </w:r>
      <w:r w:rsidRPr="00764EDE">
        <w:rPr>
          <w:rFonts w:ascii="Arial" w:hAnsi="Arial" w:cs="Arial"/>
          <w:sz w:val="24"/>
          <w:szCs w:val="24"/>
          <w:lang w:val="es-ES"/>
        </w:rPr>
        <w:t xml:space="preserve">, de hecho, </w:t>
      </w:r>
      <w:r w:rsidRPr="00764EDE">
        <w:rPr>
          <w:rStyle w:val="hps"/>
          <w:rFonts w:ascii="Arial" w:hAnsi="Arial" w:cs="Arial"/>
          <w:sz w:val="24"/>
          <w:szCs w:val="24"/>
          <w:lang w:val="es-ES"/>
        </w:rPr>
        <w:t>puede proporcionar</w:t>
      </w:r>
      <w:r w:rsidRPr="00764EDE">
        <w:rPr>
          <w:rFonts w:ascii="Arial" w:hAnsi="Arial" w:cs="Arial"/>
          <w:sz w:val="24"/>
          <w:szCs w:val="24"/>
          <w:lang w:val="es-ES"/>
        </w:rPr>
        <w:t xml:space="preserve"> </w:t>
      </w:r>
      <w:r w:rsidRPr="00764EDE">
        <w:rPr>
          <w:rStyle w:val="hps"/>
          <w:rFonts w:ascii="Arial" w:hAnsi="Arial" w:cs="Arial"/>
          <w:sz w:val="24"/>
          <w:szCs w:val="24"/>
          <w:lang w:val="es-ES"/>
        </w:rPr>
        <w:t>la ruptura con</w:t>
      </w:r>
      <w:r w:rsidRPr="00764EDE">
        <w:rPr>
          <w:rFonts w:ascii="Arial" w:hAnsi="Arial" w:cs="Arial"/>
          <w:sz w:val="24"/>
          <w:szCs w:val="24"/>
          <w:lang w:val="es-ES"/>
        </w:rPr>
        <w:t xml:space="preserve"> </w:t>
      </w:r>
      <w:r w:rsidRPr="00764EDE">
        <w:rPr>
          <w:rStyle w:val="hps"/>
          <w:rFonts w:ascii="Arial" w:hAnsi="Arial" w:cs="Arial"/>
          <w:sz w:val="24"/>
          <w:szCs w:val="24"/>
          <w:lang w:val="es-ES"/>
        </w:rPr>
        <w:t>las ideas</w:t>
      </w:r>
      <w:r w:rsidRPr="00764EDE">
        <w:rPr>
          <w:rFonts w:ascii="Arial" w:hAnsi="Arial" w:cs="Arial"/>
          <w:sz w:val="24"/>
          <w:szCs w:val="24"/>
          <w:lang w:val="es-ES"/>
        </w:rPr>
        <w:t xml:space="preserve"> </w:t>
      </w:r>
      <w:r w:rsidRPr="00764EDE">
        <w:rPr>
          <w:rStyle w:val="hps"/>
          <w:rFonts w:ascii="Arial" w:hAnsi="Arial" w:cs="Arial"/>
          <w:sz w:val="24"/>
          <w:szCs w:val="24"/>
          <w:lang w:val="es-ES"/>
        </w:rPr>
        <w:t>anticuadas de</w:t>
      </w:r>
      <w:r w:rsidRPr="00764EDE">
        <w:rPr>
          <w:rFonts w:ascii="Arial" w:hAnsi="Arial" w:cs="Arial"/>
          <w:sz w:val="24"/>
          <w:szCs w:val="24"/>
          <w:lang w:val="es-ES"/>
        </w:rPr>
        <w:t xml:space="preserve"> </w:t>
      </w:r>
      <w:r w:rsidRPr="00764EDE">
        <w:rPr>
          <w:rStyle w:val="hps"/>
          <w:rFonts w:ascii="Arial" w:hAnsi="Arial" w:cs="Arial"/>
          <w:sz w:val="24"/>
          <w:szCs w:val="24"/>
          <w:lang w:val="es-ES"/>
        </w:rPr>
        <w:t>la inclusión</w:t>
      </w:r>
      <w:r w:rsidRPr="00764EDE">
        <w:rPr>
          <w:rFonts w:ascii="Arial" w:hAnsi="Arial" w:cs="Arial"/>
          <w:sz w:val="24"/>
          <w:szCs w:val="24"/>
          <w:lang w:val="es-ES"/>
        </w:rPr>
        <w:t xml:space="preserve"> </w:t>
      </w:r>
      <w:r w:rsidRPr="00764EDE">
        <w:rPr>
          <w:rStyle w:val="hps"/>
          <w:rFonts w:ascii="Arial" w:hAnsi="Arial" w:cs="Arial"/>
          <w:sz w:val="24"/>
          <w:szCs w:val="24"/>
          <w:lang w:val="es-ES"/>
        </w:rPr>
        <w:t>de la</w:t>
      </w:r>
      <w:r w:rsidRPr="00764EDE">
        <w:rPr>
          <w:rFonts w:ascii="Arial" w:hAnsi="Arial" w:cs="Arial"/>
          <w:sz w:val="24"/>
          <w:szCs w:val="24"/>
          <w:lang w:val="es-ES"/>
        </w:rPr>
        <w:t xml:space="preserve"> </w:t>
      </w:r>
      <w:r w:rsidRPr="00764EDE">
        <w:rPr>
          <w:rStyle w:val="hps"/>
          <w:rFonts w:ascii="Arial" w:hAnsi="Arial" w:cs="Arial"/>
          <w:sz w:val="24"/>
          <w:szCs w:val="24"/>
          <w:lang w:val="es-ES"/>
        </w:rPr>
        <w:t>discapacidad</w:t>
      </w:r>
      <w:r w:rsidRPr="00764EDE">
        <w:rPr>
          <w:rFonts w:ascii="Arial" w:hAnsi="Arial" w:cs="Arial"/>
          <w:sz w:val="24"/>
          <w:szCs w:val="24"/>
          <w:lang w:val="es-ES"/>
        </w:rPr>
        <w:t xml:space="preserve"> </w:t>
      </w:r>
      <w:r w:rsidRPr="00764EDE">
        <w:rPr>
          <w:rStyle w:val="hps"/>
          <w:rFonts w:ascii="Arial" w:hAnsi="Arial" w:cs="Arial"/>
          <w:sz w:val="24"/>
          <w:szCs w:val="24"/>
          <w:lang w:val="es-ES"/>
        </w:rPr>
        <w:t>y no personas</w:t>
      </w:r>
      <w:r w:rsidRPr="00764EDE">
        <w:rPr>
          <w:rFonts w:ascii="Arial" w:hAnsi="Arial" w:cs="Arial"/>
          <w:sz w:val="24"/>
          <w:szCs w:val="24"/>
          <w:lang w:val="es-ES"/>
        </w:rPr>
        <w:t>.</w:t>
      </w:r>
      <w:r w:rsidRPr="00764EDE">
        <w:rPr>
          <w:rFonts w:ascii="Arial" w:hAnsi="Arial" w:cs="Arial"/>
          <w:sz w:val="24"/>
          <w:szCs w:val="24"/>
          <w:lang w:val="es-ES"/>
        </w:rPr>
        <w:br/>
      </w:r>
    </w:p>
    <w:p w:rsidR="00713753" w:rsidRPr="00764EDE" w:rsidRDefault="00764EDE" w:rsidP="001477AD">
      <w:pPr>
        <w:widowControl w:val="0"/>
        <w:autoSpaceDE w:val="0"/>
        <w:autoSpaceDN w:val="0"/>
        <w:adjustRightInd w:val="0"/>
        <w:spacing w:after="0" w:line="360" w:lineRule="auto"/>
        <w:jc w:val="both"/>
        <w:rPr>
          <w:rFonts w:ascii="Arial" w:hAnsi="Arial" w:cs="Arial"/>
          <w:sz w:val="24"/>
          <w:szCs w:val="24"/>
        </w:rPr>
      </w:pPr>
      <w:r w:rsidRPr="00764EDE">
        <w:rPr>
          <w:rFonts w:ascii="Arial" w:hAnsi="Arial" w:cs="Arial"/>
          <w:sz w:val="24"/>
          <w:szCs w:val="24"/>
          <w:lang w:val="es-ES"/>
        </w:rPr>
        <w:br/>
      </w:r>
      <w:r w:rsidRPr="00764EDE">
        <w:rPr>
          <w:rStyle w:val="hps"/>
          <w:rFonts w:ascii="Arial" w:hAnsi="Arial" w:cs="Arial"/>
          <w:b/>
          <w:sz w:val="24"/>
          <w:szCs w:val="24"/>
          <w:lang w:val="es-ES"/>
        </w:rPr>
        <w:t>Palabras clave:</w:t>
      </w:r>
      <w:r w:rsidRPr="00764EDE">
        <w:rPr>
          <w:rFonts w:ascii="Arial" w:hAnsi="Arial" w:cs="Arial"/>
          <w:sz w:val="24"/>
          <w:szCs w:val="24"/>
          <w:lang w:val="es-ES"/>
        </w:rPr>
        <w:t xml:space="preserve"> </w:t>
      </w:r>
      <w:r w:rsidRPr="00764EDE">
        <w:rPr>
          <w:rStyle w:val="hps"/>
          <w:rFonts w:ascii="Arial" w:hAnsi="Arial" w:cs="Arial"/>
          <w:sz w:val="24"/>
          <w:szCs w:val="24"/>
          <w:lang w:val="es-ES"/>
        </w:rPr>
        <w:t>Educación Especial</w:t>
      </w:r>
      <w:r w:rsidRPr="00764EDE">
        <w:rPr>
          <w:rFonts w:ascii="Arial" w:hAnsi="Arial" w:cs="Arial"/>
          <w:sz w:val="24"/>
          <w:szCs w:val="24"/>
          <w:lang w:val="es-ES"/>
        </w:rPr>
        <w:t xml:space="preserve">, crisis. </w:t>
      </w:r>
      <w:r w:rsidRPr="00764EDE">
        <w:rPr>
          <w:rStyle w:val="hps"/>
          <w:rFonts w:ascii="Arial" w:hAnsi="Arial" w:cs="Arial"/>
          <w:sz w:val="24"/>
          <w:szCs w:val="24"/>
          <w:lang w:val="es-ES"/>
        </w:rPr>
        <w:t>Inclusión</w:t>
      </w:r>
      <w:r w:rsidRPr="00764EDE">
        <w:rPr>
          <w:rFonts w:ascii="Arial" w:hAnsi="Arial" w:cs="Arial"/>
          <w:sz w:val="24"/>
          <w:szCs w:val="24"/>
          <w:lang w:val="es-ES"/>
        </w:rPr>
        <w:t xml:space="preserve">. </w:t>
      </w:r>
      <w:r w:rsidRPr="00764EDE">
        <w:rPr>
          <w:rStyle w:val="hps"/>
          <w:rFonts w:ascii="Arial" w:hAnsi="Arial" w:cs="Arial"/>
          <w:sz w:val="24"/>
          <w:szCs w:val="24"/>
          <w:lang w:val="es-ES"/>
        </w:rPr>
        <w:t>Discapacidades</w:t>
      </w:r>
      <w:r w:rsidRPr="00764EDE">
        <w:rPr>
          <w:rFonts w:ascii="Arial" w:hAnsi="Arial" w:cs="Arial"/>
          <w:sz w:val="24"/>
          <w:szCs w:val="24"/>
          <w:lang w:val="es-ES"/>
        </w:rPr>
        <w:t>.</w:t>
      </w:r>
    </w:p>
    <w:p w:rsidR="00713753" w:rsidRPr="00764EDE" w:rsidRDefault="00713753" w:rsidP="001477AD">
      <w:pPr>
        <w:widowControl w:val="0"/>
        <w:autoSpaceDE w:val="0"/>
        <w:autoSpaceDN w:val="0"/>
        <w:adjustRightInd w:val="0"/>
        <w:spacing w:after="0" w:line="360" w:lineRule="auto"/>
        <w:rPr>
          <w:rFonts w:ascii="Times New Roman" w:hAnsi="Times New Roman" w:cs="Times New Roman"/>
          <w:sz w:val="24"/>
          <w:szCs w:val="24"/>
        </w:rPr>
      </w:pPr>
    </w:p>
    <w:p w:rsidR="00713753" w:rsidRPr="00764EDE" w:rsidRDefault="00713753" w:rsidP="001477AD">
      <w:pPr>
        <w:widowControl w:val="0"/>
        <w:autoSpaceDE w:val="0"/>
        <w:autoSpaceDN w:val="0"/>
        <w:adjustRightInd w:val="0"/>
        <w:spacing w:after="0" w:line="360" w:lineRule="auto"/>
        <w:rPr>
          <w:rFonts w:ascii="Times New Roman" w:hAnsi="Times New Roman" w:cs="Times New Roman"/>
          <w:sz w:val="24"/>
          <w:szCs w:val="24"/>
        </w:rPr>
      </w:pPr>
    </w:p>
    <w:p w:rsidR="00713753" w:rsidRPr="00764EDE" w:rsidRDefault="00713753" w:rsidP="001477AD">
      <w:pPr>
        <w:widowControl w:val="0"/>
        <w:autoSpaceDE w:val="0"/>
        <w:autoSpaceDN w:val="0"/>
        <w:adjustRightInd w:val="0"/>
        <w:spacing w:after="0" w:line="360" w:lineRule="auto"/>
        <w:rPr>
          <w:rFonts w:ascii="Times New Roman" w:hAnsi="Times New Roman" w:cs="Times New Roman"/>
          <w:sz w:val="24"/>
          <w:szCs w:val="24"/>
        </w:rPr>
      </w:pPr>
    </w:p>
    <w:p w:rsidR="00496E66" w:rsidRDefault="00496E66" w:rsidP="001477AD">
      <w:pPr>
        <w:widowControl w:val="0"/>
        <w:autoSpaceDE w:val="0"/>
        <w:autoSpaceDN w:val="0"/>
        <w:adjustRightInd w:val="0"/>
        <w:spacing w:after="0" w:line="360" w:lineRule="auto"/>
        <w:rPr>
          <w:rFonts w:ascii="Times New Roman" w:hAnsi="Times New Roman" w:cs="Times New Roman"/>
          <w:sz w:val="24"/>
          <w:szCs w:val="24"/>
        </w:rPr>
      </w:pPr>
    </w:p>
    <w:p w:rsidR="00764EDE" w:rsidRPr="00764EDE" w:rsidRDefault="00764EDE" w:rsidP="001477AD">
      <w:pPr>
        <w:widowControl w:val="0"/>
        <w:autoSpaceDE w:val="0"/>
        <w:autoSpaceDN w:val="0"/>
        <w:adjustRightInd w:val="0"/>
        <w:spacing w:after="0" w:line="360" w:lineRule="auto"/>
        <w:rPr>
          <w:rFonts w:ascii="Times New Roman" w:hAnsi="Times New Roman" w:cs="Times New Roman"/>
          <w:sz w:val="24"/>
          <w:szCs w:val="24"/>
        </w:rPr>
      </w:pPr>
    </w:p>
    <w:p w:rsidR="00125074" w:rsidRPr="00CB3512" w:rsidRDefault="00713753" w:rsidP="001477AD">
      <w:pPr>
        <w:widowControl w:val="0"/>
        <w:numPr>
          <w:ilvl w:val="0"/>
          <w:numId w:val="1"/>
        </w:numPr>
        <w:autoSpaceDE w:val="0"/>
        <w:autoSpaceDN w:val="0"/>
        <w:adjustRightInd w:val="0"/>
        <w:spacing w:after="0" w:line="360" w:lineRule="auto"/>
        <w:rPr>
          <w:rFonts w:ascii="Arial" w:hAnsi="Arial" w:cs="Arial"/>
          <w:sz w:val="24"/>
          <w:szCs w:val="24"/>
        </w:rPr>
      </w:pPr>
      <w:r w:rsidRPr="00CB3512">
        <w:rPr>
          <w:rFonts w:ascii="Arial" w:hAnsi="Arial" w:cs="Arial"/>
          <w:b/>
          <w:bCs/>
          <w:sz w:val="24"/>
          <w:szCs w:val="24"/>
        </w:rPr>
        <w:t>INTRODUÇÃO</w:t>
      </w:r>
    </w:p>
    <w:p w:rsidR="00713753" w:rsidRPr="00713753" w:rsidRDefault="00713753" w:rsidP="001477AD">
      <w:pPr>
        <w:widowControl w:val="0"/>
        <w:autoSpaceDE w:val="0"/>
        <w:autoSpaceDN w:val="0"/>
        <w:adjustRightInd w:val="0"/>
        <w:spacing w:after="0" w:line="360" w:lineRule="auto"/>
        <w:ind w:left="720"/>
        <w:rPr>
          <w:rFonts w:ascii="Times New Roman" w:hAnsi="Times New Roman" w:cs="Times New Roman"/>
          <w:sz w:val="24"/>
          <w:szCs w:val="24"/>
        </w:rPr>
      </w:pPr>
    </w:p>
    <w:p w:rsidR="00125074"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713753" w:rsidRPr="00713753" w:rsidRDefault="00713753" w:rsidP="001477AD">
      <w:pPr>
        <w:widowControl w:val="0"/>
        <w:autoSpaceDE w:val="0"/>
        <w:autoSpaceDN w:val="0"/>
        <w:adjustRightInd w:val="0"/>
        <w:spacing w:after="0" w:line="360" w:lineRule="auto"/>
        <w:rPr>
          <w:rFonts w:ascii="Times New Roman" w:hAnsi="Times New Roman" w:cs="Times New Roman"/>
          <w:sz w:val="24"/>
          <w:szCs w:val="24"/>
        </w:rPr>
      </w:pPr>
    </w:p>
    <w:p w:rsidR="00713753" w:rsidRDefault="00713753" w:rsidP="001477AD">
      <w:pPr>
        <w:widowControl w:val="0"/>
        <w:overflowPunct w:val="0"/>
        <w:autoSpaceDE w:val="0"/>
        <w:autoSpaceDN w:val="0"/>
        <w:adjustRightInd w:val="0"/>
        <w:spacing w:after="0" w:line="360" w:lineRule="auto"/>
        <w:ind w:firstLine="568"/>
        <w:jc w:val="both"/>
        <w:rPr>
          <w:rFonts w:ascii="Arial" w:hAnsi="Arial" w:cs="Arial"/>
          <w:sz w:val="24"/>
          <w:szCs w:val="24"/>
        </w:rPr>
      </w:pPr>
      <w:r w:rsidRPr="00713753">
        <w:rPr>
          <w:rFonts w:ascii="Arial" w:hAnsi="Arial" w:cs="Arial"/>
          <w:sz w:val="24"/>
          <w:szCs w:val="24"/>
        </w:rPr>
        <w:t>Não é novidade que a educação especial em nosso país tem se tornado objeto de inúmeros debates e reflexões na busca entender seus fracassos e crises. A m</w:t>
      </w:r>
      <w:r>
        <w:rPr>
          <w:rFonts w:ascii="Arial" w:hAnsi="Arial" w:cs="Arial"/>
          <w:sz w:val="24"/>
          <w:szCs w:val="24"/>
        </w:rPr>
        <w:t>u</w:t>
      </w:r>
      <w:r w:rsidRPr="00713753">
        <w:rPr>
          <w:rFonts w:ascii="Arial" w:hAnsi="Arial" w:cs="Arial"/>
          <w:sz w:val="24"/>
          <w:szCs w:val="24"/>
        </w:rPr>
        <w:t>ito</w:t>
      </w:r>
      <w:r>
        <w:rPr>
          <w:rFonts w:ascii="Arial" w:hAnsi="Arial" w:cs="Arial"/>
          <w:sz w:val="24"/>
          <w:szCs w:val="24"/>
        </w:rPr>
        <w:t xml:space="preserve"> se questiona o efeito de crises na educação especial, o discurso de professores e familiares são quase que unânimes</w:t>
      </w:r>
      <w:proofErr w:type="gramStart"/>
      <w:r>
        <w:rPr>
          <w:rFonts w:ascii="Arial" w:hAnsi="Arial" w:cs="Arial"/>
          <w:sz w:val="24"/>
          <w:szCs w:val="24"/>
        </w:rPr>
        <w:t xml:space="preserve">  </w:t>
      </w:r>
      <w:proofErr w:type="gramEnd"/>
      <w:r>
        <w:rPr>
          <w:rFonts w:ascii="Arial" w:hAnsi="Arial" w:cs="Arial"/>
          <w:sz w:val="24"/>
          <w:szCs w:val="24"/>
        </w:rPr>
        <w:t xml:space="preserve">ao asseverar  os desencontros da tão sonhada educação para inclusão dos “diferentes”. A crise pode ser conceituada como a </w:t>
      </w:r>
      <w:r w:rsidR="007A58A2" w:rsidRPr="00713753">
        <w:rPr>
          <w:rFonts w:ascii="Arial" w:hAnsi="Arial" w:cs="Arial"/>
          <w:sz w:val="24"/>
          <w:szCs w:val="24"/>
        </w:rPr>
        <w:t>“fase difícil na evolução das coisas, dos sentimentos, dos fatos; colapso; deficiência, penúria; ponto de transição entre uma época de prosperidade e outra de depressão, ou vice-versa.” (FERREIRA, 1993, p. 154)</w:t>
      </w:r>
      <w:r>
        <w:rPr>
          <w:rFonts w:ascii="Arial" w:hAnsi="Arial" w:cs="Arial"/>
          <w:sz w:val="24"/>
          <w:szCs w:val="24"/>
        </w:rPr>
        <w:t>.</w:t>
      </w:r>
      <w:r w:rsidR="007A58A2" w:rsidRPr="00713753">
        <w:rPr>
          <w:rFonts w:ascii="Arial" w:hAnsi="Arial" w:cs="Arial"/>
          <w:sz w:val="24"/>
          <w:szCs w:val="24"/>
        </w:rPr>
        <w:t xml:space="preserve"> </w:t>
      </w:r>
    </w:p>
    <w:p w:rsidR="00764EDE" w:rsidRPr="00496E66" w:rsidRDefault="00713753" w:rsidP="001477AD">
      <w:pPr>
        <w:widowControl w:val="0"/>
        <w:overflowPunct w:val="0"/>
        <w:autoSpaceDE w:val="0"/>
        <w:autoSpaceDN w:val="0"/>
        <w:adjustRightInd w:val="0"/>
        <w:spacing w:after="0" w:line="360" w:lineRule="auto"/>
        <w:ind w:firstLine="568"/>
        <w:jc w:val="both"/>
        <w:rPr>
          <w:rFonts w:ascii="Arial" w:hAnsi="Arial" w:cs="Arial"/>
          <w:sz w:val="24"/>
          <w:szCs w:val="24"/>
        </w:rPr>
      </w:pPr>
      <w:r>
        <w:rPr>
          <w:rFonts w:ascii="Arial" w:hAnsi="Arial" w:cs="Arial"/>
          <w:sz w:val="24"/>
          <w:szCs w:val="24"/>
        </w:rPr>
        <w:t>Diante disto se evidência- uma escola cuja dinâmica e realidade</w:t>
      </w:r>
      <w:proofErr w:type="gramStart"/>
      <w:r>
        <w:rPr>
          <w:rFonts w:ascii="Arial" w:hAnsi="Arial" w:cs="Arial"/>
          <w:sz w:val="24"/>
          <w:szCs w:val="24"/>
        </w:rPr>
        <w:t xml:space="preserve">  </w:t>
      </w:r>
      <w:proofErr w:type="gramEnd"/>
      <w:r>
        <w:rPr>
          <w:rFonts w:ascii="Arial" w:hAnsi="Arial" w:cs="Arial"/>
          <w:sz w:val="24"/>
          <w:szCs w:val="24"/>
        </w:rPr>
        <w:t xml:space="preserve">têm colocado em </w:t>
      </w:r>
      <w:r w:rsidR="007A58A2" w:rsidRPr="00713753">
        <w:rPr>
          <w:rFonts w:ascii="Arial" w:hAnsi="Arial" w:cs="Arial"/>
          <w:sz w:val="24"/>
          <w:szCs w:val="24"/>
        </w:rPr>
        <w:t xml:space="preserve">xeque </w:t>
      </w:r>
      <w:r>
        <w:rPr>
          <w:rFonts w:ascii="Arial" w:hAnsi="Arial" w:cs="Arial"/>
          <w:sz w:val="24"/>
          <w:szCs w:val="24"/>
        </w:rPr>
        <w:t xml:space="preserve"> os discursos governamentais e intelectuais que apregoam  uma falsa eficácia sem assistência. Deste modo surge o grande questionamento sobre qual seria de fato a verdadeira crise desta modalidade educacional em nosso país.</w:t>
      </w:r>
      <w:r w:rsidR="00CB3512">
        <w:rPr>
          <w:rFonts w:ascii="Arial" w:hAnsi="Arial" w:cs="Arial"/>
          <w:sz w:val="24"/>
          <w:szCs w:val="24"/>
        </w:rPr>
        <w:t xml:space="preserve"> Assim o objetivo deste artigo é, pois discutir em breves reflexões o que é e como tem se configurado a crise da educação especial brasileira nos tempos modernos.</w:t>
      </w:r>
      <w:r w:rsidR="00E27CBB">
        <w:rPr>
          <w:rFonts w:ascii="Arial" w:hAnsi="Arial" w:cs="Arial"/>
          <w:sz w:val="24"/>
          <w:szCs w:val="24"/>
        </w:rPr>
        <w:t xml:space="preserve"> </w:t>
      </w:r>
      <w:r w:rsidR="00CB3512">
        <w:rPr>
          <w:rFonts w:ascii="Arial" w:hAnsi="Arial" w:cs="Arial"/>
          <w:sz w:val="24"/>
          <w:szCs w:val="24"/>
        </w:rPr>
        <w:t>Para far-se-á uma inferência bibliográfica na busca de compreender a educação especial da atualidade e como base</w:t>
      </w:r>
      <w:proofErr w:type="gramStart"/>
      <w:r w:rsidR="00CB3512">
        <w:rPr>
          <w:rFonts w:ascii="Arial" w:hAnsi="Arial" w:cs="Arial"/>
          <w:sz w:val="24"/>
          <w:szCs w:val="24"/>
        </w:rPr>
        <w:t xml:space="preserve">  </w:t>
      </w:r>
      <w:proofErr w:type="gramEnd"/>
      <w:r w:rsidR="00CB3512">
        <w:rPr>
          <w:rFonts w:ascii="Arial" w:hAnsi="Arial" w:cs="Arial"/>
          <w:sz w:val="24"/>
          <w:szCs w:val="24"/>
        </w:rPr>
        <w:t>deste trabalho temos:</w:t>
      </w:r>
      <w:r w:rsidR="00E27CBB">
        <w:rPr>
          <w:rFonts w:ascii="Arial" w:hAnsi="Arial" w:cs="Arial"/>
          <w:sz w:val="24"/>
          <w:szCs w:val="24"/>
        </w:rPr>
        <w:t xml:space="preserve"> </w:t>
      </w:r>
      <w:r w:rsidR="00764EDE" w:rsidRPr="00496E66">
        <w:rPr>
          <w:rFonts w:ascii="Arial" w:hAnsi="Arial" w:cs="Arial"/>
          <w:sz w:val="24"/>
          <w:szCs w:val="24"/>
        </w:rPr>
        <w:t xml:space="preserve">BOFF, </w:t>
      </w:r>
      <w:r w:rsidR="00764EDE">
        <w:rPr>
          <w:rFonts w:ascii="Arial" w:hAnsi="Arial" w:cs="Arial"/>
          <w:sz w:val="24"/>
          <w:szCs w:val="24"/>
        </w:rPr>
        <w:t>(</w:t>
      </w:r>
      <w:r w:rsidR="00764EDE" w:rsidRPr="00496E66">
        <w:rPr>
          <w:rFonts w:ascii="Arial" w:hAnsi="Arial" w:cs="Arial"/>
          <w:sz w:val="24"/>
          <w:szCs w:val="24"/>
        </w:rPr>
        <w:t xml:space="preserve"> 1994</w:t>
      </w:r>
      <w:r w:rsidR="00764EDE">
        <w:rPr>
          <w:rFonts w:ascii="Arial" w:hAnsi="Arial" w:cs="Arial"/>
          <w:sz w:val="24"/>
          <w:szCs w:val="24"/>
        </w:rPr>
        <w:t xml:space="preserve">), </w:t>
      </w:r>
      <w:r w:rsidR="00764EDE" w:rsidRPr="00496E66">
        <w:rPr>
          <w:rFonts w:ascii="Arial" w:hAnsi="Arial" w:cs="Arial"/>
          <w:sz w:val="24"/>
          <w:szCs w:val="24"/>
        </w:rPr>
        <w:t>BOURDIEU</w:t>
      </w:r>
      <w:r w:rsidR="00764EDE">
        <w:rPr>
          <w:rFonts w:ascii="Arial" w:hAnsi="Arial" w:cs="Arial"/>
          <w:sz w:val="24"/>
          <w:szCs w:val="24"/>
        </w:rPr>
        <w:t>,(</w:t>
      </w:r>
      <w:r w:rsidR="00764EDE" w:rsidRPr="00496E66">
        <w:rPr>
          <w:rFonts w:ascii="Arial" w:hAnsi="Arial" w:cs="Arial"/>
          <w:sz w:val="24"/>
          <w:szCs w:val="24"/>
        </w:rPr>
        <w:t>1974</w:t>
      </w:r>
      <w:r w:rsidR="00764EDE">
        <w:rPr>
          <w:rFonts w:ascii="Arial" w:hAnsi="Arial" w:cs="Arial"/>
          <w:sz w:val="24"/>
          <w:szCs w:val="24"/>
        </w:rPr>
        <w:t xml:space="preserve">), </w:t>
      </w:r>
      <w:r w:rsidR="00764EDE" w:rsidRPr="00496E66">
        <w:rPr>
          <w:rFonts w:ascii="Arial" w:hAnsi="Arial" w:cs="Arial"/>
          <w:sz w:val="24"/>
          <w:szCs w:val="24"/>
        </w:rPr>
        <w:t xml:space="preserve">ENGUITA, </w:t>
      </w:r>
      <w:r w:rsidR="00764EDE">
        <w:rPr>
          <w:rFonts w:ascii="Arial" w:hAnsi="Arial" w:cs="Arial"/>
          <w:sz w:val="24"/>
          <w:szCs w:val="24"/>
        </w:rPr>
        <w:t>(</w:t>
      </w:r>
      <w:r w:rsidR="00764EDE" w:rsidRPr="00496E66">
        <w:rPr>
          <w:rFonts w:ascii="Arial" w:hAnsi="Arial" w:cs="Arial"/>
          <w:sz w:val="24"/>
          <w:szCs w:val="24"/>
        </w:rPr>
        <w:t xml:space="preserve"> 1997</w:t>
      </w:r>
      <w:r w:rsidR="00764EDE">
        <w:rPr>
          <w:rFonts w:ascii="Arial" w:hAnsi="Arial" w:cs="Arial"/>
          <w:sz w:val="24"/>
          <w:szCs w:val="24"/>
        </w:rPr>
        <w:t xml:space="preserve">), </w:t>
      </w:r>
      <w:r w:rsidR="00764EDE" w:rsidRPr="00496E66">
        <w:rPr>
          <w:rFonts w:ascii="Arial" w:hAnsi="Arial" w:cs="Arial"/>
          <w:sz w:val="24"/>
          <w:szCs w:val="24"/>
        </w:rPr>
        <w:t xml:space="preserve">SKLIAR, </w:t>
      </w:r>
      <w:r w:rsidR="00E27CBB">
        <w:rPr>
          <w:rFonts w:ascii="Arial" w:hAnsi="Arial" w:cs="Arial"/>
          <w:sz w:val="24"/>
          <w:szCs w:val="24"/>
        </w:rPr>
        <w:t>(</w:t>
      </w:r>
      <w:r w:rsidR="00764EDE" w:rsidRPr="00496E66">
        <w:rPr>
          <w:rFonts w:ascii="Arial" w:hAnsi="Arial" w:cs="Arial"/>
          <w:sz w:val="24"/>
          <w:szCs w:val="24"/>
        </w:rPr>
        <w:t xml:space="preserve"> 1997</w:t>
      </w:r>
      <w:r w:rsidR="00E27CBB">
        <w:rPr>
          <w:rFonts w:ascii="Arial" w:hAnsi="Arial" w:cs="Arial"/>
          <w:sz w:val="24"/>
          <w:szCs w:val="24"/>
        </w:rPr>
        <w:t xml:space="preserve">) e </w:t>
      </w:r>
      <w:r w:rsidR="00764EDE" w:rsidRPr="00496E66">
        <w:rPr>
          <w:rFonts w:ascii="Arial" w:hAnsi="Arial" w:cs="Arial"/>
          <w:sz w:val="24"/>
          <w:szCs w:val="24"/>
        </w:rPr>
        <w:t xml:space="preserve">WERNECK, </w:t>
      </w:r>
      <w:r w:rsidR="00E27CBB">
        <w:rPr>
          <w:rFonts w:ascii="Arial" w:hAnsi="Arial" w:cs="Arial"/>
          <w:sz w:val="24"/>
          <w:szCs w:val="24"/>
        </w:rPr>
        <w:t>(</w:t>
      </w:r>
      <w:r w:rsidR="00764EDE" w:rsidRPr="00496E66">
        <w:rPr>
          <w:rFonts w:ascii="Arial" w:hAnsi="Arial" w:cs="Arial"/>
          <w:sz w:val="24"/>
          <w:szCs w:val="24"/>
        </w:rPr>
        <w:t xml:space="preserve"> 1997</w:t>
      </w:r>
      <w:r w:rsidR="00E27CBB">
        <w:rPr>
          <w:rFonts w:ascii="Arial" w:hAnsi="Arial" w:cs="Arial"/>
          <w:sz w:val="24"/>
          <w:szCs w:val="24"/>
        </w:rPr>
        <w:t>)</w:t>
      </w:r>
      <w:r w:rsidR="00764EDE" w:rsidRPr="00496E66">
        <w:rPr>
          <w:rFonts w:ascii="Arial" w:hAnsi="Arial" w:cs="Arial"/>
          <w:sz w:val="24"/>
          <w:szCs w:val="24"/>
        </w:rPr>
        <w:t>.</w:t>
      </w: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496E66" w:rsidRDefault="00496E66"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496E66" w:rsidRDefault="00496E66"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E27CBB" w:rsidRDefault="00E27CBB"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E27CBB" w:rsidRDefault="00E27CBB"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E27CBB" w:rsidRDefault="00E27CBB"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Default="00CB3512"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1477AD" w:rsidRPr="00713753" w:rsidRDefault="001477AD" w:rsidP="001477AD">
      <w:pPr>
        <w:widowControl w:val="0"/>
        <w:overflowPunct w:val="0"/>
        <w:autoSpaceDE w:val="0"/>
        <w:autoSpaceDN w:val="0"/>
        <w:adjustRightInd w:val="0"/>
        <w:spacing w:after="0" w:line="360" w:lineRule="auto"/>
        <w:ind w:firstLine="568"/>
        <w:jc w:val="both"/>
        <w:rPr>
          <w:rFonts w:ascii="Times New Roman" w:hAnsi="Times New Roman" w:cs="Times New Roman"/>
          <w:sz w:val="24"/>
          <w:szCs w:val="24"/>
        </w:rPr>
      </w:pPr>
    </w:p>
    <w:p w:rsidR="00CB3512" w:rsidRPr="00713753" w:rsidRDefault="00CB3512" w:rsidP="001477AD">
      <w:pPr>
        <w:widowControl w:val="0"/>
        <w:autoSpaceDE w:val="0"/>
        <w:autoSpaceDN w:val="0"/>
        <w:adjustRightInd w:val="0"/>
        <w:spacing w:after="0" w:line="360" w:lineRule="auto"/>
        <w:rPr>
          <w:rFonts w:ascii="Times New Roman" w:hAnsi="Times New Roman" w:cs="Times New Roman"/>
          <w:sz w:val="24"/>
          <w:szCs w:val="24"/>
        </w:rPr>
      </w:pPr>
    </w:p>
    <w:p w:rsidR="00CB3512" w:rsidRDefault="00CB3512" w:rsidP="001477AD">
      <w:pPr>
        <w:widowControl w:val="0"/>
        <w:numPr>
          <w:ilvl w:val="0"/>
          <w:numId w:val="1"/>
        </w:numPr>
        <w:autoSpaceDE w:val="0"/>
        <w:autoSpaceDN w:val="0"/>
        <w:adjustRightInd w:val="0"/>
        <w:spacing w:after="0" w:line="360" w:lineRule="auto"/>
        <w:rPr>
          <w:rFonts w:ascii="Arial" w:hAnsi="Arial" w:cs="Arial"/>
          <w:b/>
          <w:bCs/>
          <w:sz w:val="24"/>
          <w:szCs w:val="24"/>
        </w:rPr>
      </w:pPr>
      <w:r w:rsidRPr="00CB3512">
        <w:rPr>
          <w:rFonts w:ascii="Arial" w:hAnsi="Arial" w:cs="Arial"/>
          <w:b/>
          <w:bCs/>
          <w:sz w:val="24"/>
          <w:szCs w:val="24"/>
        </w:rPr>
        <w:t xml:space="preserve">EDUCAÇÃO ESPECIAL ENTRE PARADIGMAS E POSSIBILIDADES </w:t>
      </w:r>
    </w:p>
    <w:p w:rsidR="00CB3512" w:rsidRPr="00CB3512" w:rsidRDefault="00CB3512" w:rsidP="001477AD">
      <w:pPr>
        <w:widowControl w:val="0"/>
        <w:autoSpaceDE w:val="0"/>
        <w:autoSpaceDN w:val="0"/>
        <w:adjustRightInd w:val="0"/>
        <w:spacing w:after="0" w:line="360" w:lineRule="auto"/>
        <w:ind w:left="720"/>
        <w:rPr>
          <w:rFonts w:ascii="Arial" w:hAnsi="Arial" w:cs="Arial"/>
          <w:b/>
          <w:bCs/>
          <w:sz w:val="24"/>
          <w:szCs w:val="24"/>
        </w:rPr>
      </w:pPr>
    </w:p>
    <w:p w:rsidR="00CB3512" w:rsidRDefault="00CB3512" w:rsidP="001477AD">
      <w:pPr>
        <w:widowControl w:val="0"/>
        <w:autoSpaceDE w:val="0"/>
        <w:autoSpaceDN w:val="0"/>
        <w:adjustRightInd w:val="0"/>
        <w:spacing w:after="0" w:line="360" w:lineRule="auto"/>
        <w:rPr>
          <w:rFonts w:ascii="Times New Roman" w:hAnsi="Times New Roman" w:cs="Times New Roman"/>
          <w:sz w:val="24"/>
          <w:szCs w:val="24"/>
        </w:rPr>
      </w:pPr>
    </w:p>
    <w:p w:rsidR="002B067D" w:rsidRDefault="002B067D" w:rsidP="001477AD">
      <w:pPr>
        <w:widowControl w:val="0"/>
        <w:autoSpaceDE w:val="0"/>
        <w:autoSpaceDN w:val="0"/>
        <w:adjustRightInd w:val="0"/>
        <w:spacing w:after="0" w:line="360" w:lineRule="auto"/>
        <w:rPr>
          <w:rFonts w:ascii="Times New Roman" w:hAnsi="Times New Roman" w:cs="Times New Roman"/>
          <w:sz w:val="24"/>
          <w:szCs w:val="24"/>
        </w:rPr>
      </w:pPr>
    </w:p>
    <w:p w:rsidR="008073D1" w:rsidRPr="00713753" w:rsidRDefault="008073D1" w:rsidP="001477AD">
      <w:pPr>
        <w:widowControl w:val="0"/>
        <w:autoSpaceDE w:val="0"/>
        <w:autoSpaceDN w:val="0"/>
        <w:adjustRightInd w:val="0"/>
        <w:spacing w:after="0" w:line="360" w:lineRule="auto"/>
        <w:rPr>
          <w:rFonts w:ascii="Times New Roman" w:hAnsi="Times New Roman" w:cs="Times New Roman"/>
          <w:sz w:val="24"/>
          <w:szCs w:val="24"/>
        </w:rPr>
      </w:pPr>
    </w:p>
    <w:p w:rsidR="00125074" w:rsidRPr="00713753"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2B067D" w:rsidRPr="002B067D" w:rsidRDefault="00CB3512" w:rsidP="001477AD">
      <w:pPr>
        <w:widowControl w:val="0"/>
        <w:overflowPunct w:val="0"/>
        <w:autoSpaceDE w:val="0"/>
        <w:autoSpaceDN w:val="0"/>
        <w:adjustRightInd w:val="0"/>
        <w:spacing w:after="0" w:line="360" w:lineRule="auto"/>
        <w:ind w:firstLine="568"/>
        <w:jc w:val="both"/>
        <w:rPr>
          <w:rFonts w:ascii="Arial" w:hAnsi="Arial" w:cs="Arial"/>
          <w:sz w:val="24"/>
          <w:szCs w:val="24"/>
        </w:rPr>
      </w:pPr>
      <w:r>
        <w:rPr>
          <w:rFonts w:ascii="Arial" w:hAnsi="Arial" w:cs="Arial"/>
          <w:sz w:val="24"/>
          <w:szCs w:val="24"/>
        </w:rPr>
        <w:t>Um dos grandes objetivos da educação especial, pelo que seja este o esperado no discurso existencial da atualidade é</w:t>
      </w:r>
      <w:r w:rsidR="003200F0">
        <w:rPr>
          <w:rFonts w:ascii="Arial" w:hAnsi="Arial" w:cs="Arial"/>
          <w:sz w:val="24"/>
          <w:szCs w:val="24"/>
        </w:rPr>
        <w:t>, pois</w:t>
      </w:r>
      <w:r>
        <w:rPr>
          <w:rFonts w:ascii="Arial" w:hAnsi="Arial" w:cs="Arial"/>
          <w:sz w:val="24"/>
          <w:szCs w:val="24"/>
        </w:rPr>
        <w:t xml:space="preserve"> a reabilitação das pessoas portadoras de </w:t>
      </w:r>
      <w:r w:rsidR="003200F0">
        <w:rPr>
          <w:rFonts w:ascii="Arial" w:hAnsi="Arial" w:cs="Arial"/>
          <w:sz w:val="24"/>
          <w:szCs w:val="24"/>
        </w:rPr>
        <w:t>necessidades especiais na sociedade e para sociedade com plenos direitos que se equiparam aos ditos “normais”</w:t>
      </w:r>
      <w:r>
        <w:rPr>
          <w:rFonts w:ascii="Arial" w:hAnsi="Arial" w:cs="Arial"/>
          <w:sz w:val="24"/>
          <w:szCs w:val="24"/>
        </w:rPr>
        <w:t>. Todavia a sociedade</w:t>
      </w:r>
      <w:proofErr w:type="gramStart"/>
      <w:r>
        <w:rPr>
          <w:rFonts w:ascii="Arial" w:hAnsi="Arial" w:cs="Arial"/>
          <w:sz w:val="24"/>
          <w:szCs w:val="24"/>
        </w:rPr>
        <w:t xml:space="preserve">  </w:t>
      </w:r>
      <w:proofErr w:type="gramEnd"/>
      <w:r>
        <w:rPr>
          <w:rFonts w:ascii="Arial" w:hAnsi="Arial" w:cs="Arial"/>
          <w:sz w:val="24"/>
          <w:szCs w:val="24"/>
        </w:rPr>
        <w:t>anti-socialista   não conseguiu manter o verdadeiro sentido da inclusão dos portadores de necessidades especiais afim de que es</w:t>
      </w:r>
      <w:r w:rsidR="002B067D">
        <w:rPr>
          <w:rFonts w:ascii="Arial" w:hAnsi="Arial" w:cs="Arial"/>
          <w:sz w:val="24"/>
          <w:szCs w:val="24"/>
        </w:rPr>
        <w:t>tes se apoder</w:t>
      </w:r>
      <w:r>
        <w:rPr>
          <w:rFonts w:ascii="Arial" w:hAnsi="Arial" w:cs="Arial"/>
          <w:sz w:val="24"/>
          <w:szCs w:val="24"/>
        </w:rPr>
        <w:t>assem do estado de direito.</w:t>
      </w:r>
      <w:r w:rsidR="002B067D">
        <w:rPr>
          <w:rFonts w:ascii="Arial" w:hAnsi="Arial" w:cs="Arial"/>
          <w:sz w:val="24"/>
          <w:szCs w:val="24"/>
        </w:rPr>
        <w:t xml:space="preserve"> Pois estar incluso é, pois ter acesso e garantia de permanência</w:t>
      </w:r>
      <w:proofErr w:type="gramStart"/>
      <w:r w:rsidR="002B067D">
        <w:rPr>
          <w:rFonts w:ascii="Arial" w:hAnsi="Arial" w:cs="Arial"/>
          <w:sz w:val="24"/>
          <w:szCs w:val="24"/>
        </w:rPr>
        <w:t xml:space="preserve">  </w:t>
      </w:r>
      <w:proofErr w:type="gramEnd"/>
      <w:r w:rsidR="002B067D">
        <w:rPr>
          <w:rFonts w:ascii="Arial" w:hAnsi="Arial" w:cs="Arial"/>
          <w:sz w:val="24"/>
          <w:szCs w:val="24"/>
        </w:rPr>
        <w:t xml:space="preserve">aos bens sociais e de consumo, educação e serviços. Ao que aprece é algo muito complexo e desafiador. Desta forma o discurso e teorias da inclusão não conseguem obter respostas tão pouco compreender as crises da inclusão da atualidade. Neste sentido é perceptível que educação especial que temos em nossos dias não consegue incluir em todas as dimensões sociais e afetivas, colocando-se numa tenebrosa crise. De acordo </w:t>
      </w:r>
      <w:r w:rsidR="002B067D" w:rsidRPr="002B067D">
        <w:rPr>
          <w:rFonts w:ascii="Arial" w:hAnsi="Arial" w:cs="Arial"/>
          <w:sz w:val="24"/>
          <w:szCs w:val="24"/>
        </w:rPr>
        <w:t>com Boff (1994, p.66)</w:t>
      </w:r>
      <w:r w:rsidR="002B067D">
        <w:rPr>
          <w:rFonts w:ascii="Arial" w:hAnsi="Arial" w:cs="Arial"/>
          <w:sz w:val="24"/>
          <w:szCs w:val="24"/>
        </w:rPr>
        <w:t xml:space="preserve">: </w:t>
      </w:r>
      <w:r w:rsidR="002B067D" w:rsidRPr="002B067D">
        <w:rPr>
          <w:rFonts w:ascii="Arial" w:hAnsi="Arial" w:cs="Arial"/>
          <w:sz w:val="24"/>
          <w:szCs w:val="24"/>
        </w:rPr>
        <w:t xml:space="preserve">“A crise atual é uma crise radical, quer dizer, do sentido fundamental de nossa cultura.” Isso nos faz pensar que incluir não somente romper com que esta visível, mas com o abstrato da produção cultural. </w:t>
      </w:r>
      <w:r w:rsidR="002B067D">
        <w:rPr>
          <w:rFonts w:ascii="Arial" w:hAnsi="Arial" w:cs="Arial"/>
          <w:sz w:val="24"/>
          <w:szCs w:val="24"/>
        </w:rPr>
        <w:t xml:space="preserve"> E esta ruptura cultural é extremamente difícil posto que seja historicamente construída.</w:t>
      </w:r>
    </w:p>
    <w:p w:rsidR="002B067D" w:rsidRDefault="002B067D" w:rsidP="001477AD">
      <w:pPr>
        <w:widowControl w:val="0"/>
        <w:overflowPunct w:val="0"/>
        <w:autoSpaceDE w:val="0"/>
        <w:autoSpaceDN w:val="0"/>
        <w:adjustRightInd w:val="0"/>
        <w:spacing w:after="0" w:line="360" w:lineRule="auto"/>
        <w:ind w:left="1120"/>
        <w:jc w:val="both"/>
        <w:rPr>
          <w:rFonts w:ascii="Times New Roman" w:hAnsi="Times New Roman" w:cs="Times New Roman"/>
          <w:sz w:val="18"/>
          <w:szCs w:val="18"/>
        </w:rPr>
      </w:pPr>
    </w:p>
    <w:p w:rsidR="002B067D" w:rsidRDefault="002B067D" w:rsidP="001477AD">
      <w:pPr>
        <w:widowControl w:val="0"/>
        <w:overflowPunct w:val="0"/>
        <w:autoSpaceDE w:val="0"/>
        <w:autoSpaceDN w:val="0"/>
        <w:adjustRightInd w:val="0"/>
        <w:spacing w:after="0" w:line="360" w:lineRule="auto"/>
        <w:ind w:left="1120"/>
        <w:jc w:val="both"/>
        <w:rPr>
          <w:rFonts w:ascii="Times New Roman" w:hAnsi="Times New Roman" w:cs="Times New Roman"/>
          <w:sz w:val="18"/>
          <w:szCs w:val="18"/>
        </w:rPr>
      </w:pPr>
    </w:p>
    <w:p w:rsidR="002B067D" w:rsidRPr="002B067D" w:rsidRDefault="002B067D" w:rsidP="001477AD">
      <w:pPr>
        <w:widowControl w:val="0"/>
        <w:overflowPunct w:val="0"/>
        <w:autoSpaceDE w:val="0"/>
        <w:autoSpaceDN w:val="0"/>
        <w:adjustRightInd w:val="0"/>
        <w:spacing w:after="0" w:line="360" w:lineRule="auto"/>
        <w:ind w:left="1120"/>
        <w:jc w:val="both"/>
        <w:rPr>
          <w:rFonts w:ascii="Times New Roman" w:hAnsi="Times New Roman" w:cs="Times New Roman"/>
          <w:sz w:val="20"/>
          <w:szCs w:val="20"/>
        </w:rPr>
      </w:pPr>
    </w:p>
    <w:p w:rsidR="002B067D" w:rsidRDefault="002B067D"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2B067D">
        <w:rPr>
          <w:rFonts w:ascii="Arial" w:hAnsi="Arial" w:cs="Arial"/>
          <w:sz w:val="20"/>
          <w:szCs w:val="20"/>
        </w:rPr>
        <w:t>Em termos abstratos significa a crise do nosso paradigma. Em termos concretos</w:t>
      </w:r>
      <w:r w:rsidR="00370318">
        <w:rPr>
          <w:rFonts w:ascii="Arial" w:hAnsi="Arial" w:cs="Arial"/>
          <w:sz w:val="20"/>
          <w:szCs w:val="20"/>
        </w:rPr>
        <w:t>,</w:t>
      </w:r>
      <w:r w:rsidRPr="002B067D">
        <w:rPr>
          <w:rFonts w:ascii="Arial" w:hAnsi="Arial" w:cs="Arial"/>
          <w:sz w:val="20"/>
          <w:szCs w:val="20"/>
        </w:rPr>
        <w:t xml:space="preserve"> expressa a crise do sonho maior e da utopia que deu sentido ao mundo moderno nos últimos séculos. Qual era este sonho? O desenvolvimento ilimitado, a vontade de poder como dominação sobre os outros, sobre os povos e sobre a natureza.  (</w:t>
      </w:r>
      <w:proofErr w:type="gramStart"/>
      <w:r w:rsidRPr="002B067D">
        <w:rPr>
          <w:rFonts w:ascii="Arial" w:hAnsi="Arial" w:cs="Arial"/>
          <w:sz w:val="20"/>
          <w:szCs w:val="20"/>
        </w:rPr>
        <w:t>Boff ,</w:t>
      </w:r>
      <w:proofErr w:type="gramEnd"/>
      <w:r w:rsidRPr="002B067D">
        <w:rPr>
          <w:rFonts w:ascii="Arial" w:hAnsi="Arial" w:cs="Arial"/>
          <w:sz w:val="20"/>
          <w:szCs w:val="20"/>
        </w:rPr>
        <w:t>1994, p.66)</w:t>
      </w:r>
    </w:p>
    <w:p w:rsidR="002B067D" w:rsidRDefault="002B067D"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2B067D" w:rsidRDefault="002B067D"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2B067D" w:rsidRDefault="002B067D"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2B067D" w:rsidRDefault="002B067D" w:rsidP="001477AD">
      <w:pPr>
        <w:spacing w:line="360" w:lineRule="auto"/>
        <w:ind w:firstLine="568"/>
        <w:jc w:val="both"/>
        <w:rPr>
          <w:rFonts w:ascii="Arial" w:hAnsi="Arial" w:cs="Arial"/>
          <w:sz w:val="24"/>
          <w:szCs w:val="20"/>
        </w:rPr>
      </w:pPr>
      <w:r w:rsidRPr="002B067D">
        <w:rPr>
          <w:rFonts w:ascii="Arial" w:hAnsi="Arial" w:cs="Arial"/>
          <w:sz w:val="24"/>
          <w:szCs w:val="20"/>
        </w:rPr>
        <w:t xml:space="preserve">Este </w:t>
      </w:r>
      <w:r>
        <w:rPr>
          <w:rFonts w:ascii="Arial" w:hAnsi="Arial" w:cs="Arial"/>
          <w:sz w:val="24"/>
          <w:szCs w:val="20"/>
        </w:rPr>
        <w:t>modelo de</w:t>
      </w:r>
      <w:r w:rsidRPr="002B067D">
        <w:rPr>
          <w:rFonts w:ascii="Arial" w:hAnsi="Arial" w:cs="Arial"/>
          <w:sz w:val="24"/>
          <w:szCs w:val="20"/>
        </w:rPr>
        <w:t xml:space="preserve"> pensamento</w:t>
      </w:r>
      <w:r>
        <w:rPr>
          <w:rFonts w:ascii="Arial" w:hAnsi="Arial" w:cs="Arial"/>
          <w:sz w:val="24"/>
          <w:szCs w:val="20"/>
        </w:rPr>
        <w:t xml:space="preserve"> nos permite refletir sobre os</w:t>
      </w:r>
      <w:r w:rsidR="00370318">
        <w:rPr>
          <w:rFonts w:ascii="Arial" w:hAnsi="Arial" w:cs="Arial"/>
          <w:sz w:val="24"/>
          <w:szCs w:val="20"/>
        </w:rPr>
        <w:t>, mas</w:t>
      </w:r>
      <w:r>
        <w:rPr>
          <w:rFonts w:ascii="Arial" w:hAnsi="Arial" w:cs="Arial"/>
          <w:sz w:val="24"/>
          <w:szCs w:val="20"/>
        </w:rPr>
        <w:t xml:space="preserve"> critica tão </w:t>
      </w:r>
      <w:r w:rsidR="0029701B">
        <w:rPr>
          <w:rFonts w:ascii="Arial" w:hAnsi="Arial" w:cs="Arial"/>
          <w:sz w:val="24"/>
          <w:szCs w:val="20"/>
        </w:rPr>
        <w:t>comuns feitas</w:t>
      </w:r>
      <w:r>
        <w:rPr>
          <w:rFonts w:ascii="Arial" w:hAnsi="Arial" w:cs="Arial"/>
          <w:sz w:val="24"/>
          <w:szCs w:val="20"/>
        </w:rPr>
        <w:t xml:space="preserve"> aos modelos que tem se configurado na educação especial, diga se de passagem modelos históricos como </w:t>
      </w:r>
      <w:proofErr w:type="gramStart"/>
      <w:r w:rsidR="003200F0">
        <w:rPr>
          <w:rFonts w:ascii="Arial" w:hAnsi="Arial" w:cs="Arial"/>
          <w:sz w:val="24"/>
          <w:szCs w:val="20"/>
        </w:rPr>
        <w:t>o diagnóstico clinico</w:t>
      </w:r>
      <w:proofErr w:type="gramEnd"/>
      <w:r>
        <w:rPr>
          <w:rFonts w:ascii="Arial" w:hAnsi="Arial" w:cs="Arial"/>
          <w:sz w:val="24"/>
          <w:szCs w:val="20"/>
        </w:rPr>
        <w:t>. Toda via</w:t>
      </w:r>
      <w:r w:rsidR="00370318">
        <w:rPr>
          <w:rFonts w:ascii="Arial" w:hAnsi="Arial" w:cs="Arial"/>
          <w:sz w:val="24"/>
          <w:szCs w:val="20"/>
        </w:rPr>
        <w:t xml:space="preserve"> </w:t>
      </w:r>
      <w:r>
        <w:rPr>
          <w:rFonts w:ascii="Arial" w:hAnsi="Arial" w:cs="Arial"/>
          <w:sz w:val="24"/>
          <w:szCs w:val="20"/>
        </w:rPr>
        <w:t xml:space="preserve">é este total desequilíbrio entre o real e o utópico que faz com avanços aconteçam nas </w:t>
      </w:r>
      <w:r w:rsidR="00370318">
        <w:rPr>
          <w:rFonts w:ascii="Arial" w:hAnsi="Arial" w:cs="Arial"/>
          <w:sz w:val="24"/>
          <w:szCs w:val="20"/>
        </w:rPr>
        <w:t>áreas</w:t>
      </w:r>
      <w:r>
        <w:rPr>
          <w:rFonts w:ascii="Arial" w:hAnsi="Arial" w:cs="Arial"/>
          <w:sz w:val="24"/>
          <w:szCs w:val="20"/>
        </w:rPr>
        <w:t xml:space="preserve"> das pesquisas.</w:t>
      </w:r>
      <w:r w:rsidR="00370318">
        <w:rPr>
          <w:rFonts w:ascii="Arial" w:hAnsi="Arial" w:cs="Arial"/>
          <w:sz w:val="24"/>
          <w:szCs w:val="20"/>
        </w:rPr>
        <w:t xml:space="preserve"> Pois é somente a partir deste desequilíbrio que é possível se obter a critica e reflexão sobre os modelos de inclusão e de educação especial ao longo da história e a partir de tal se conhecer as crises dos sistemas.</w:t>
      </w:r>
    </w:p>
    <w:p w:rsidR="008073D1" w:rsidRDefault="008073D1" w:rsidP="001477AD">
      <w:pPr>
        <w:spacing w:line="360" w:lineRule="auto"/>
        <w:ind w:firstLine="568"/>
        <w:jc w:val="both"/>
        <w:rPr>
          <w:rFonts w:ascii="Arial" w:hAnsi="Arial" w:cs="Arial"/>
          <w:sz w:val="24"/>
          <w:szCs w:val="20"/>
        </w:rPr>
      </w:pPr>
    </w:p>
    <w:p w:rsidR="002B067D" w:rsidRDefault="00370318"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370318">
        <w:rPr>
          <w:rFonts w:ascii="Arial" w:hAnsi="Arial" w:cs="Arial"/>
          <w:sz w:val="20"/>
          <w:szCs w:val="18"/>
        </w:rPr>
        <w:t xml:space="preserve">[...] mas quem se sente de algum modo responsável pela qualidade de vida de portadores de deficiência? Essa é a crise da sociedade civil a que me refiro. Uma crise de falta de perguntas e de falta de respostas. Uma crise de desleixo coletivo, com doses variáveis de leviandade, resultado da ‘falta de formação’ e do individualismo que nos norteia </w:t>
      </w:r>
      <w:proofErr w:type="gramStart"/>
      <w:r w:rsidRPr="00370318">
        <w:rPr>
          <w:rFonts w:ascii="Arial" w:hAnsi="Arial" w:cs="Arial"/>
          <w:sz w:val="20"/>
          <w:szCs w:val="18"/>
        </w:rPr>
        <w:t>há</w:t>
      </w:r>
      <w:proofErr w:type="gramEnd"/>
      <w:r w:rsidRPr="00370318">
        <w:rPr>
          <w:rFonts w:ascii="Arial" w:hAnsi="Arial" w:cs="Arial"/>
          <w:sz w:val="20"/>
          <w:szCs w:val="18"/>
        </w:rPr>
        <w:t xml:space="preserve"> quase dois mil anos de civilização judaico-cristã.</w:t>
      </w:r>
      <w:r>
        <w:rPr>
          <w:rFonts w:ascii="Arial" w:hAnsi="Arial" w:cs="Arial"/>
          <w:sz w:val="20"/>
          <w:szCs w:val="18"/>
        </w:rPr>
        <w:t xml:space="preserve"> (</w:t>
      </w:r>
      <w:r w:rsidRPr="00370318">
        <w:rPr>
          <w:rFonts w:ascii="Arial" w:hAnsi="Arial" w:cs="Arial"/>
          <w:sz w:val="20"/>
          <w:szCs w:val="20"/>
        </w:rPr>
        <w:t>WERNECK, 1997, p. 186)</w:t>
      </w:r>
    </w:p>
    <w:p w:rsidR="00370318" w:rsidRDefault="00370318" w:rsidP="001477AD">
      <w:pPr>
        <w:widowControl w:val="0"/>
        <w:overflowPunct w:val="0"/>
        <w:autoSpaceDE w:val="0"/>
        <w:autoSpaceDN w:val="0"/>
        <w:adjustRightInd w:val="0"/>
        <w:spacing w:after="0" w:line="360" w:lineRule="auto"/>
        <w:ind w:left="2268"/>
        <w:jc w:val="both"/>
        <w:rPr>
          <w:rFonts w:ascii="Arial" w:hAnsi="Arial" w:cs="Arial"/>
          <w:sz w:val="28"/>
          <w:szCs w:val="24"/>
        </w:rPr>
      </w:pPr>
    </w:p>
    <w:p w:rsidR="00370318" w:rsidRPr="00370318" w:rsidRDefault="00370318" w:rsidP="001477AD">
      <w:pPr>
        <w:widowControl w:val="0"/>
        <w:overflowPunct w:val="0"/>
        <w:autoSpaceDE w:val="0"/>
        <w:autoSpaceDN w:val="0"/>
        <w:adjustRightInd w:val="0"/>
        <w:spacing w:after="0" w:line="360" w:lineRule="auto"/>
        <w:ind w:left="2268"/>
        <w:jc w:val="both"/>
        <w:rPr>
          <w:rFonts w:ascii="Arial" w:hAnsi="Arial" w:cs="Arial"/>
          <w:sz w:val="28"/>
          <w:szCs w:val="24"/>
        </w:rPr>
      </w:pPr>
    </w:p>
    <w:p w:rsidR="0029701B" w:rsidRDefault="00370318" w:rsidP="001477AD">
      <w:pPr>
        <w:widowControl w:val="0"/>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701B">
        <w:rPr>
          <w:rFonts w:ascii="Arial" w:hAnsi="Arial" w:cs="Arial"/>
          <w:sz w:val="24"/>
          <w:szCs w:val="24"/>
        </w:rPr>
        <w:t xml:space="preserve">A reflexão mais ponderante a meu ver é a análise re recai sobre o ponto de vista social da educação especial. Assim o portador de deficiência ou de necessidades especiais, a nomenclatura não muda o caráter, passar ser um típico problema social e não mais uma questão humana. Asseverando0-se ainda mais o processo e dessacralização do ser humano colocando em crise a existência enquanto cidadão. Qualquer pessoa </w:t>
      </w:r>
      <w:r w:rsidR="0029701B" w:rsidRPr="0029701B">
        <w:rPr>
          <w:rFonts w:ascii="Arial" w:hAnsi="Arial" w:cs="Arial"/>
          <w:sz w:val="24"/>
          <w:szCs w:val="24"/>
        </w:rPr>
        <w:t>cuja</w:t>
      </w:r>
      <w:r w:rsidRPr="0029701B">
        <w:rPr>
          <w:rFonts w:ascii="Arial" w:hAnsi="Arial" w:cs="Arial"/>
          <w:sz w:val="24"/>
          <w:szCs w:val="24"/>
        </w:rPr>
        <w:t xml:space="preserve"> cidadania foi dessacralisada, ela perde toda sua </w:t>
      </w:r>
      <w:r w:rsidR="0029701B" w:rsidRPr="0029701B">
        <w:rPr>
          <w:rFonts w:ascii="Arial" w:hAnsi="Arial" w:cs="Arial"/>
          <w:sz w:val="24"/>
          <w:szCs w:val="24"/>
        </w:rPr>
        <w:t>auto-estima</w:t>
      </w:r>
      <w:r w:rsidRPr="0029701B">
        <w:rPr>
          <w:rFonts w:ascii="Arial" w:hAnsi="Arial" w:cs="Arial"/>
          <w:sz w:val="24"/>
          <w:szCs w:val="24"/>
        </w:rPr>
        <w:t xml:space="preserve">, e para ela incluir-se não mais estar onde os ditos normais </w:t>
      </w:r>
      <w:r w:rsidR="0029701B" w:rsidRPr="0029701B">
        <w:rPr>
          <w:rFonts w:ascii="Arial" w:hAnsi="Arial" w:cs="Arial"/>
          <w:sz w:val="24"/>
          <w:szCs w:val="24"/>
        </w:rPr>
        <w:t>estão</w:t>
      </w:r>
      <w:r w:rsidRPr="0029701B">
        <w:rPr>
          <w:rFonts w:ascii="Arial" w:hAnsi="Arial" w:cs="Arial"/>
          <w:sz w:val="24"/>
          <w:szCs w:val="24"/>
        </w:rPr>
        <w:t xml:space="preserve"> não é mais</w:t>
      </w:r>
      <w:r w:rsidR="0029701B" w:rsidRPr="0029701B">
        <w:rPr>
          <w:rFonts w:ascii="Arial" w:hAnsi="Arial" w:cs="Arial"/>
          <w:sz w:val="24"/>
          <w:szCs w:val="24"/>
        </w:rPr>
        <w:t xml:space="preserve"> </w:t>
      </w:r>
      <w:r w:rsidRPr="0029701B">
        <w:rPr>
          <w:rFonts w:ascii="Arial" w:hAnsi="Arial" w:cs="Arial"/>
          <w:sz w:val="24"/>
          <w:szCs w:val="24"/>
        </w:rPr>
        <w:t xml:space="preserve">ser visto como tal. Mas sim </w:t>
      </w:r>
      <w:r w:rsidR="0029701B" w:rsidRPr="0029701B">
        <w:rPr>
          <w:rFonts w:ascii="Arial" w:hAnsi="Arial" w:cs="Arial"/>
          <w:sz w:val="24"/>
          <w:szCs w:val="24"/>
        </w:rPr>
        <w:t>t</w:t>
      </w:r>
      <w:r w:rsidRPr="0029701B">
        <w:rPr>
          <w:rFonts w:ascii="Arial" w:hAnsi="Arial" w:cs="Arial"/>
          <w:sz w:val="24"/>
          <w:szCs w:val="24"/>
        </w:rPr>
        <w:t>er sua cidadania</w:t>
      </w:r>
      <w:r w:rsidR="0029701B" w:rsidRPr="0029701B">
        <w:rPr>
          <w:rFonts w:ascii="Arial" w:hAnsi="Arial" w:cs="Arial"/>
          <w:sz w:val="24"/>
          <w:szCs w:val="24"/>
        </w:rPr>
        <w:t xml:space="preserve"> </w:t>
      </w:r>
      <w:r w:rsidRPr="0029701B">
        <w:rPr>
          <w:rFonts w:ascii="Arial" w:hAnsi="Arial" w:cs="Arial"/>
          <w:sz w:val="24"/>
          <w:szCs w:val="24"/>
        </w:rPr>
        <w:t>restituída,</w:t>
      </w:r>
      <w:r w:rsidR="0029701B" w:rsidRPr="0029701B">
        <w:rPr>
          <w:rFonts w:ascii="Arial" w:hAnsi="Arial" w:cs="Arial"/>
          <w:sz w:val="24"/>
          <w:szCs w:val="24"/>
        </w:rPr>
        <w:t xml:space="preserve"> esta que foi arrancada em detrimento a sua condição física.</w:t>
      </w:r>
    </w:p>
    <w:p w:rsidR="0029701B" w:rsidRPr="0029701B" w:rsidRDefault="0029701B" w:rsidP="001477AD">
      <w:pPr>
        <w:widowControl w:val="0"/>
        <w:autoSpaceDE w:val="0"/>
        <w:autoSpaceDN w:val="0"/>
        <w:adjustRightInd w:val="0"/>
        <w:spacing w:after="0" w:line="360" w:lineRule="auto"/>
        <w:ind w:firstLine="568"/>
        <w:jc w:val="both"/>
        <w:rPr>
          <w:rFonts w:ascii="Arial" w:hAnsi="Arial" w:cs="Arial"/>
          <w:sz w:val="24"/>
          <w:szCs w:val="24"/>
        </w:rPr>
      </w:pPr>
      <w:r w:rsidRPr="0029701B">
        <w:rPr>
          <w:rFonts w:ascii="Arial" w:hAnsi="Arial" w:cs="Arial"/>
          <w:sz w:val="24"/>
          <w:szCs w:val="24"/>
        </w:rPr>
        <w:t xml:space="preserve">Diante desta exposição WERNECK, (1997) assevera para o estado de </w:t>
      </w:r>
      <w:r w:rsidR="00370318" w:rsidRPr="0029701B">
        <w:rPr>
          <w:rFonts w:ascii="Arial" w:hAnsi="Arial" w:cs="Arial"/>
          <w:sz w:val="24"/>
          <w:szCs w:val="24"/>
        </w:rPr>
        <w:t>barbárie</w:t>
      </w:r>
      <w:r w:rsidRPr="0029701B">
        <w:rPr>
          <w:rFonts w:ascii="Arial" w:hAnsi="Arial" w:cs="Arial"/>
          <w:sz w:val="24"/>
          <w:szCs w:val="24"/>
        </w:rPr>
        <w:t xml:space="preserve"> em que se encontra a sociedade civil da atualidade, desumanizada e inconsciente.</w:t>
      </w:r>
      <w:r>
        <w:rPr>
          <w:rFonts w:ascii="Arial" w:hAnsi="Arial" w:cs="Arial"/>
          <w:sz w:val="24"/>
          <w:szCs w:val="24"/>
        </w:rPr>
        <w:t xml:space="preserve"> A sociedade civil tem seus valores sociais nos moldes do capitalismo histórico e da sociedade privada onde os padrões morais são amorais e extremamente castradores. E ao longo dos tempos vem perdendo o senso de humano, de fraternidade. As condições em que incluir e colocar em risco.</w:t>
      </w:r>
    </w:p>
    <w:p w:rsidR="0029701B" w:rsidRDefault="0029701B" w:rsidP="001477AD">
      <w:pPr>
        <w:widowControl w:val="0"/>
        <w:autoSpaceDE w:val="0"/>
        <w:autoSpaceDN w:val="0"/>
        <w:adjustRightInd w:val="0"/>
        <w:spacing w:after="0" w:line="360" w:lineRule="auto"/>
        <w:ind w:firstLine="568"/>
        <w:jc w:val="both"/>
        <w:rPr>
          <w:rFonts w:ascii="Arial" w:hAnsi="Arial" w:cs="Arial"/>
          <w:sz w:val="24"/>
          <w:szCs w:val="24"/>
        </w:rPr>
      </w:pPr>
      <w:r w:rsidRPr="0029701B">
        <w:rPr>
          <w:rFonts w:ascii="Arial" w:hAnsi="Arial" w:cs="Arial"/>
          <w:sz w:val="24"/>
          <w:szCs w:val="24"/>
        </w:rPr>
        <w:t>O fator aqui neste ponto da reflexão é, pois estruturar um questionamento que possibilite entender os critérios que qualificam ou desqualificar</w:t>
      </w:r>
      <w:r w:rsidR="0064690C" w:rsidRPr="0029701B">
        <w:rPr>
          <w:rFonts w:ascii="Arial" w:hAnsi="Arial" w:cs="Arial"/>
          <w:sz w:val="24"/>
          <w:szCs w:val="24"/>
        </w:rPr>
        <w:t xml:space="preserve"> </w:t>
      </w:r>
      <w:r w:rsidRPr="0029701B">
        <w:rPr>
          <w:rFonts w:ascii="Arial" w:hAnsi="Arial" w:cs="Arial"/>
          <w:sz w:val="24"/>
          <w:szCs w:val="24"/>
        </w:rPr>
        <w:t>o sujeito deficiente.</w:t>
      </w:r>
      <w:r w:rsidR="0064690C">
        <w:rPr>
          <w:rFonts w:ascii="Arial" w:hAnsi="Arial" w:cs="Arial"/>
          <w:sz w:val="24"/>
          <w:szCs w:val="24"/>
        </w:rPr>
        <w:t xml:space="preserve"> Pois a idéia de educação especial em muitos momentos tem se configurado um tanto celetistas e mascarado situações. </w:t>
      </w:r>
    </w:p>
    <w:p w:rsidR="0064690C" w:rsidRDefault="0064690C" w:rsidP="001477AD">
      <w:pPr>
        <w:widowControl w:val="0"/>
        <w:autoSpaceDE w:val="0"/>
        <w:autoSpaceDN w:val="0"/>
        <w:adjustRightInd w:val="0"/>
        <w:spacing w:after="0" w:line="360" w:lineRule="auto"/>
        <w:ind w:firstLine="568"/>
        <w:jc w:val="both"/>
        <w:rPr>
          <w:rFonts w:ascii="Arial" w:hAnsi="Arial" w:cs="Arial"/>
          <w:sz w:val="24"/>
          <w:szCs w:val="24"/>
        </w:rPr>
      </w:pPr>
    </w:p>
    <w:p w:rsidR="008073D1" w:rsidRDefault="008073D1" w:rsidP="001477AD">
      <w:pPr>
        <w:widowControl w:val="0"/>
        <w:autoSpaceDE w:val="0"/>
        <w:autoSpaceDN w:val="0"/>
        <w:adjustRightInd w:val="0"/>
        <w:spacing w:after="0" w:line="360" w:lineRule="auto"/>
        <w:ind w:firstLine="568"/>
        <w:jc w:val="both"/>
        <w:rPr>
          <w:rFonts w:ascii="Arial" w:hAnsi="Arial" w:cs="Arial"/>
          <w:sz w:val="24"/>
          <w:szCs w:val="24"/>
        </w:rPr>
      </w:pPr>
    </w:p>
    <w:p w:rsidR="0064690C" w:rsidRDefault="0064690C"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64690C">
        <w:rPr>
          <w:rFonts w:ascii="Arial" w:hAnsi="Arial" w:cs="Arial"/>
          <w:sz w:val="20"/>
          <w:szCs w:val="20"/>
        </w:rPr>
        <w:t>Se o critério para afirmar a singularidade educativa desses sujeitos é o de uma caracterização excludente a partir da deficiência que possuem, então não se está falando de educação, mas de uma intervenção; se se acredita que a deficiência, por si mesma, em si mesma, é o eixo que define e domina toda a vida pessoal e social dos sujeitos, então não se estará construindo um verdadeiro processo educativo, mas um vulgar processo clínico. (SKLIAR, 1997, p. 9)</w:t>
      </w:r>
    </w:p>
    <w:p w:rsidR="0064690C" w:rsidRPr="0064690C" w:rsidRDefault="0064690C"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64690C" w:rsidRDefault="0064690C" w:rsidP="001477AD">
      <w:pPr>
        <w:widowControl w:val="0"/>
        <w:autoSpaceDE w:val="0"/>
        <w:autoSpaceDN w:val="0"/>
        <w:adjustRightInd w:val="0"/>
        <w:spacing w:after="0" w:line="360" w:lineRule="auto"/>
        <w:rPr>
          <w:rFonts w:ascii="Arial" w:hAnsi="Arial" w:cs="Arial"/>
          <w:sz w:val="24"/>
          <w:szCs w:val="24"/>
        </w:rPr>
      </w:pPr>
    </w:p>
    <w:p w:rsidR="008073D1" w:rsidRPr="0064690C" w:rsidRDefault="008073D1" w:rsidP="001477AD">
      <w:pPr>
        <w:widowControl w:val="0"/>
        <w:autoSpaceDE w:val="0"/>
        <w:autoSpaceDN w:val="0"/>
        <w:adjustRightInd w:val="0"/>
        <w:spacing w:after="0" w:line="360" w:lineRule="auto"/>
        <w:rPr>
          <w:rFonts w:ascii="Arial" w:hAnsi="Arial" w:cs="Arial"/>
          <w:sz w:val="24"/>
          <w:szCs w:val="24"/>
        </w:rPr>
      </w:pPr>
    </w:p>
    <w:p w:rsidR="0064690C" w:rsidRDefault="0064690C" w:rsidP="001477AD">
      <w:pPr>
        <w:widowControl w:val="0"/>
        <w:overflowPunct w:val="0"/>
        <w:autoSpaceDE w:val="0"/>
        <w:autoSpaceDN w:val="0"/>
        <w:adjustRightInd w:val="0"/>
        <w:spacing w:after="0" w:line="360" w:lineRule="auto"/>
        <w:ind w:firstLine="568"/>
        <w:jc w:val="both"/>
        <w:rPr>
          <w:rFonts w:ascii="Arial" w:hAnsi="Arial" w:cs="Arial"/>
          <w:sz w:val="24"/>
          <w:szCs w:val="24"/>
        </w:rPr>
      </w:pPr>
      <w:r>
        <w:rPr>
          <w:rFonts w:ascii="Arial" w:hAnsi="Arial" w:cs="Arial"/>
          <w:sz w:val="24"/>
          <w:szCs w:val="24"/>
        </w:rPr>
        <w:t xml:space="preserve"> A educação é especial porque a pessoa é um cidadão primeiramente.  Não deveria estar consubstanciada a uma deficiência que pode ser medida por um laudo clinico de efeito instituzcionalisador de pessoas. Que demarca, e diz quem devem quem não deve quem tem direito e quem não tem. Que se inclui e não se inclui. Engrossando assim os corredores angustiantes de espera pelo </w:t>
      </w:r>
      <w:r w:rsidR="008073D1">
        <w:rPr>
          <w:rFonts w:ascii="Arial" w:hAnsi="Arial" w:cs="Arial"/>
          <w:sz w:val="24"/>
          <w:szCs w:val="24"/>
        </w:rPr>
        <w:t>passaporte</w:t>
      </w:r>
      <w:r>
        <w:rPr>
          <w:rFonts w:ascii="Arial" w:hAnsi="Arial" w:cs="Arial"/>
          <w:sz w:val="24"/>
          <w:szCs w:val="24"/>
        </w:rPr>
        <w:t xml:space="preserve"> apara </w:t>
      </w:r>
      <w:r w:rsidR="008073D1">
        <w:rPr>
          <w:rFonts w:ascii="Arial" w:hAnsi="Arial" w:cs="Arial"/>
          <w:sz w:val="24"/>
          <w:szCs w:val="24"/>
        </w:rPr>
        <w:t xml:space="preserve">cidadania. </w:t>
      </w:r>
      <w:r w:rsidR="008073D1" w:rsidRPr="008073D1">
        <w:rPr>
          <w:rFonts w:ascii="Arial" w:hAnsi="Arial" w:cs="Arial"/>
          <w:sz w:val="24"/>
          <w:szCs w:val="24"/>
        </w:rPr>
        <w:t xml:space="preserve">Neste sentido </w:t>
      </w:r>
      <w:proofErr w:type="spellStart"/>
      <w:r w:rsidR="008073D1" w:rsidRPr="008073D1">
        <w:rPr>
          <w:rFonts w:ascii="Arial" w:hAnsi="Arial" w:cs="Arial"/>
          <w:sz w:val="24"/>
          <w:szCs w:val="24"/>
        </w:rPr>
        <w:t>Skliar</w:t>
      </w:r>
      <w:proofErr w:type="spellEnd"/>
      <w:r w:rsidR="008073D1" w:rsidRPr="008073D1">
        <w:rPr>
          <w:rFonts w:ascii="Arial" w:hAnsi="Arial" w:cs="Arial"/>
          <w:sz w:val="24"/>
          <w:szCs w:val="24"/>
        </w:rPr>
        <w:t xml:space="preserve"> (1997, p. 10) argumenta sobre os critérios clínicos e educacionais</w:t>
      </w:r>
      <w:r w:rsidR="00E27CBB" w:rsidRPr="008073D1">
        <w:rPr>
          <w:rFonts w:ascii="Arial" w:hAnsi="Arial" w:cs="Arial"/>
          <w:sz w:val="24"/>
          <w:szCs w:val="24"/>
        </w:rPr>
        <w:t xml:space="preserve"> </w:t>
      </w:r>
      <w:r w:rsidR="008073D1" w:rsidRPr="008073D1">
        <w:rPr>
          <w:rFonts w:ascii="Arial" w:hAnsi="Arial" w:cs="Arial"/>
          <w:sz w:val="24"/>
          <w:szCs w:val="24"/>
        </w:rPr>
        <w:t>dos</w:t>
      </w:r>
      <w:r w:rsidR="00E27CBB" w:rsidRPr="008073D1">
        <w:rPr>
          <w:rFonts w:ascii="Arial" w:hAnsi="Arial" w:cs="Arial"/>
          <w:sz w:val="24"/>
          <w:szCs w:val="24"/>
        </w:rPr>
        <w:t xml:space="preserve"> </w:t>
      </w:r>
      <w:r w:rsidR="008073D1" w:rsidRPr="008073D1">
        <w:rPr>
          <w:rFonts w:ascii="Arial" w:hAnsi="Arial" w:cs="Arial"/>
          <w:sz w:val="24"/>
          <w:szCs w:val="24"/>
        </w:rPr>
        <w:t>quais se dispõe a educação especial, assim questiona-se:</w:t>
      </w:r>
    </w:p>
    <w:p w:rsidR="008073D1" w:rsidRDefault="008073D1" w:rsidP="001477AD">
      <w:pPr>
        <w:widowControl w:val="0"/>
        <w:overflowPunct w:val="0"/>
        <w:autoSpaceDE w:val="0"/>
        <w:autoSpaceDN w:val="0"/>
        <w:adjustRightInd w:val="0"/>
        <w:spacing w:after="0" w:line="360" w:lineRule="auto"/>
        <w:ind w:firstLine="568"/>
        <w:jc w:val="both"/>
        <w:rPr>
          <w:rFonts w:ascii="Arial" w:hAnsi="Arial" w:cs="Arial"/>
          <w:sz w:val="24"/>
          <w:szCs w:val="24"/>
        </w:rPr>
      </w:pPr>
    </w:p>
    <w:p w:rsidR="008073D1" w:rsidRDefault="008073D1" w:rsidP="001477AD">
      <w:pPr>
        <w:widowControl w:val="0"/>
        <w:overflowPunct w:val="0"/>
        <w:autoSpaceDE w:val="0"/>
        <w:autoSpaceDN w:val="0"/>
        <w:adjustRightInd w:val="0"/>
        <w:spacing w:after="0" w:line="360" w:lineRule="auto"/>
        <w:ind w:left="1120"/>
        <w:jc w:val="both"/>
        <w:rPr>
          <w:rFonts w:ascii="Times New Roman" w:hAnsi="Times New Roman" w:cs="Times New Roman"/>
          <w:sz w:val="18"/>
          <w:szCs w:val="18"/>
        </w:rPr>
      </w:pPr>
    </w:p>
    <w:p w:rsidR="0064690C" w:rsidRDefault="003200F0"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8073D1">
        <w:rPr>
          <w:rFonts w:ascii="Arial" w:hAnsi="Arial" w:cs="Arial"/>
          <w:sz w:val="20"/>
          <w:szCs w:val="20"/>
        </w:rPr>
        <w:t>Em</w:t>
      </w:r>
      <w:r w:rsidR="0064690C" w:rsidRPr="008073D1">
        <w:rPr>
          <w:rFonts w:ascii="Arial" w:hAnsi="Arial" w:cs="Arial"/>
          <w:sz w:val="20"/>
          <w:szCs w:val="20"/>
        </w:rPr>
        <w:t xml:space="preserve"> que sentido falar de uma instituição escolar especial? </w:t>
      </w:r>
      <w:proofErr w:type="gramStart"/>
      <w:r w:rsidR="0064690C" w:rsidRPr="008073D1">
        <w:rPr>
          <w:rFonts w:ascii="Arial" w:hAnsi="Arial" w:cs="Arial"/>
          <w:sz w:val="20"/>
          <w:szCs w:val="20"/>
        </w:rPr>
        <w:t>Se é</w:t>
      </w:r>
      <w:proofErr w:type="gramEnd"/>
      <w:r w:rsidR="0064690C" w:rsidRPr="008073D1">
        <w:rPr>
          <w:rFonts w:ascii="Arial" w:hAnsi="Arial" w:cs="Arial"/>
          <w:sz w:val="20"/>
          <w:szCs w:val="20"/>
        </w:rPr>
        <w:t xml:space="preserve"> porque contém fisicamente aqueles sujeitos especiais, então não se trata de uma escola, mas de um hospital. Se, por outro lado, se trata de que as instituições são especiais porque pretendem desenvolver uma didática especial para aqueles sujeitos deficientes, então pode ocorrer que, em vez de processos interativos de educação exista uma aplicação sistemática de recursos, exercitações e metodologias neutras e </w:t>
      </w:r>
      <w:proofErr w:type="spellStart"/>
      <w:r w:rsidR="0064690C" w:rsidRPr="008073D1">
        <w:rPr>
          <w:rFonts w:ascii="Arial" w:hAnsi="Arial" w:cs="Arial"/>
          <w:sz w:val="20"/>
          <w:szCs w:val="20"/>
        </w:rPr>
        <w:t>desideologizadas</w:t>
      </w:r>
      <w:proofErr w:type="spellEnd"/>
      <w:r w:rsidR="0064690C" w:rsidRPr="008073D1">
        <w:rPr>
          <w:rFonts w:ascii="Arial" w:hAnsi="Arial" w:cs="Arial"/>
          <w:sz w:val="20"/>
          <w:szCs w:val="20"/>
        </w:rPr>
        <w:t>.</w:t>
      </w:r>
    </w:p>
    <w:p w:rsidR="008073D1" w:rsidRDefault="008073D1" w:rsidP="001477AD">
      <w:pPr>
        <w:widowControl w:val="0"/>
        <w:autoSpaceDE w:val="0"/>
        <w:autoSpaceDN w:val="0"/>
        <w:adjustRightInd w:val="0"/>
        <w:spacing w:after="0" w:line="360" w:lineRule="auto"/>
        <w:jc w:val="both"/>
        <w:rPr>
          <w:rFonts w:ascii="Arial" w:hAnsi="Arial" w:cs="Arial"/>
          <w:sz w:val="20"/>
          <w:szCs w:val="20"/>
        </w:rPr>
      </w:pPr>
    </w:p>
    <w:p w:rsidR="008073D1" w:rsidRDefault="008073D1" w:rsidP="001477AD">
      <w:pPr>
        <w:widowControl w:val="0"/>
        <w:autoSpaceDE w:val="0"/>
        <w:autoSpaceDN w:val="0"/>
        <w:adjustRightInd w:val="0"/>
        <w:spacing w:after="0" w:line="360" w:lineRule="auto"/>
        <w:jc w:val="both"/>
        <w:rPr>
          <w:rFonts w:ascii="Arial" w:hAnsi="Arial" w:cs="Arial"/>
          <w:sz w:val="20"/>
          <w:szCs w:val="20"/>
        </w:rPr>
      </w:pPr>
    </w:p>
    <w:p w:rsidR="008073D1" w:rsidRDefault="008073D1" w:rsidP="001477AD">
      <w:pPr>
        <w:widowControl w:val="0"/>
        <w:autoSpaceDE w:val="0"/>
        <w:autoSpaceDN w:val="0"/>
        <w:adjustRightInd w:val="0"/>
        <w:spacing w:after="0" w:line="360" w:lineRule="auto"/>
        <w:jc w:val="both"/>
        <w:rPr>
          <w:rFonts w:ascii="Arial" w:hAnsi="Arial" w:cs="Arial"/>
          <w:sz w:val="20"/>
          <w:szCs w:val="20"/>
        </w:rPr>
      </w:pPr>
    </w:p>
    <w:p w:rsidR="003200F0" w:rsidRDefault="008073D1" w:rsidP="001477AD">
      <w:pPr>
        <w:widowControl w:val="0"/>
        <w:autoSpaceDE w:val="0"/>
        <w:autoSpaceDN w:val="0"/>
        <w:adjustRightInd w:val="0"/>
        <w:spacing w:after="0" w:line="360" w:lineRule="auto"/>
        <w:ind w:firstLine="720"/>
        <w:jc w:val="both"/>
        <w:rPr>
          <w:rFonts w:ascii="Times New Roman" w:hAnsi="Times New Roman" w:cs="Times New Roman"/>
          <w:sz w:val="20"/>
          <w:szCs w:val="20"/>
        </w:rPr>
      </w:pPr>
      <w:r>
        <w:rPr>
          <w:rFonts w:ascii="Arial" w:hAnsi="Arial" w:cs="Arial"/>
          <w:sz w:val="24"/>
          <w:szCs w:val="24"/>
        </w:rPr>
        <w:t>Parece um tanto impactante esta reflexão, porém necessária para desvelamento da situação da educação especial e sua política. É muito comum o discurso que</w:t>
      </w:r>
      <w:r w:rsidR="003200F0">
        <w:rPr>
          <w:rFonts w:ascii="Arial" w:hAnsi="Arial" w:cs="Arial"/>
          <w:sz w:val="24"/>
          <w:szCs w:val="24"/>
        </w:rPr>
        <w:t xml:space="preserve"> </w:t>
      </w:r>
      <w:r>
        <w:rPr>
          <w:rFonts w:ascii="Arial" w:hAnsi="Arial" w:cs="Arial"/>
          <w:sz w:val="24"/>
          <w:szCs w:val="24"/>
        </w:rPr>
        <w:t>dá ao caráter de especial o processo educativo que busca proteger seus sujeitos em detrimento a alguma anomalia física ou psíquica</w:t>
      </w:r>
      <w:r w:rsidR="003200F0">
        <w:rPr>
          <w:rFonts w:ascii="Arial" w:hAnsi="Arial" w:cs="Arial"/>
          <w:sz w:val="24"/>
          <w:szCs w:val="24"/>
        </w:rPr>
        <w:t xml:space="preserve">. Todavia </w:t>
      </w:r>
      <w:r w:rsidR="003200F0" w:rsidRPr="003200F0">
        <w:rPr>
          <w:rFonts w:ascii="Arial" w:hAnsi="Arial" w:cs="Arial"/>
          <w:sz w:val="24"/>
          <w:szCs w:val="24"/>
        </w:rPr>
        <w:t>SKLIAR (1997, p. 47), a continua a argumentar: “</w:t>
      </w:r>
      <w:r w:rsidRPr="003200F0">
        <w:rPr>
          <w:rFonts w:ascii="Arial" w:hAnsi="Arial" w:cs="Arial"/>
          <w:sz w:val="24"/>
          <w:szCs w:val="24"/>
        </w:rPr>
        <w:t>O estigma da falta de inteligência, defeito, falha, ou déficit, impõe às pessoas com deficiência a condição de seres desacreditados socialmente, o que as reduz a uma espécie de</w:t>
      </w:r>
      <w:r w:rsidR="003200F0">
        <w:rPr>
          <w:rFonts w:ascii="Arial" w:hAnsi="Arial" w:cs="Arial"/>
          <w:sz w:val="24"/>
          <w:szCs w:val="24"/>
        </w:rPr>
        <w:t xml:space="preserve"> destino pré-determinado.</w:t>
      </w:r>
      <w:r w:rsidR="003200F0" w:rsidRPr="003200F0">
        <w:rPr>
          <w:rFonts w:ascii="Arial" w:hAnsi="Arial" w:cs="Arial"/>
          <w:sz w:val="24"/>
          <w:szCs w:val="24"/>
        </w:rPr>
        <w:t>”</w:t>
      </w:r>
      <w:r w:rsidRPr="00713753">
        <w:rPr>
          <w:rFonts w:ascii="Times New Roman" w:hAnsi="Times New Roman" w:cs="Times New Roman"/>
          <w:sz w:val="20"/>
          <w:szCs w:val="20"/>
        </w:rPr>
        <w:t xml:space="preserve"> </w:t>
      </w:r>
      <w:r w:rsidR="003200F0">
        <w:rPr>
          <w:rFonts w:ascii="Times New Roman" w:hAnsi="Times New Roman" w:cs="Times New Roman"/>
          <w:sz w:val="20"/>
          <w:szCs w:val="20"/>
        </w:rPr>
        <w:t xml:space="preserve"> </w:t>
      </w:r>
    </w:p>
    <w:p w:rsidR="008073D1" w:rsidRPr="003200F0" w:rsidRDefault="003200F0" w:rsidP="001477AD">
      <w:pPr>
        <w:widowControl w:val="0"/>
        <w:autoSpaceDE w:val="0"/>
        <w:autoSpaceDN w:val="0"/>
        <w:adjustRightInd w:val="0"/>
        <w:spacing w:after="0" w:line="360" w:lineRule="auto"/>
        <w:ind w:firstLine="720"/>
        <w:jc w:val="both"/>
        <w:rPr>
          <w:rFonts w:ascii="Arial" w:hAnsi="Arial" w:cs="Arial"/>
          <w:sz w:val="24"/>
          <w:szCs w:val="24"/>
        </w:rPr>
      </w:pPr>
      <w:r w:rsidRPr="003200F0">
        <w:rPr>
          <w:rFonts w:ascii="Arial" w:hAnsi="Arial" w:cs="Arial"/>
          <w:sz w:val="24"/>
          <w:szCs w:val="24"/>
        </w:rPr>
        <w:t xml:space="preserve">O que fica </w:t>
      </w:r>
      <w:proofErr w:type="gramStart"/>
      <w:r w:rsidRPr="003200F0">
        <w:rPr>
          <w:rFonts w:ascii="Arial" w:hAnsi="Arial" w:cs="Arial"/>
          <w:sz w:val="24"/>
          <w:szCs w:val="24"/>
        </w:rPr>
        <w:t>cada</w:t>
      </w:r>
      <w:proofErr w:type="gramEnd"/>
      <w:r w:rsidRPr="003200F0">
        <w:rPr>
          <w:rFonts w:ascii="Arial" w:hAnsi="Arial" w:cs="Arial"/>
          <w:sz w:val="24"/>
          <w:szCs w:val="24"/>
        </w:rPr>
        <w:t xml:space="preserve"> vês mais claro nesta questão é que para cada deficiência que possa ser detectado</w:t>
      </w:r>
      <w:r>
        <w:rPr>
          <w:rFonts w:ascii="Arial" w:hAnsi="Arial" w:cs="Arial"/>
          <w:sz w:val="24"/>
          <w:szCs w:val="24"/>
        </w:rPr>
        <w:t xml:space="preserve"> há pois de certa forma e porque não dizer uma “produção social de deficiência”</w:t>
      </w:r>
      <w:r w:rsidR="009B3210">
        <w:rPr>
          <w:rFonts w:ascii="Arial" w:hAnsi="Arial" w:cs="Arial"/>
          <w:sz w:val="24"/>
          <w:szCs w:val="24"/>
        </w:rPr>
        <w:t>(IBID)</w:t>
      </w:r>
      <w:r w:rsidRPr="003200F0">
        <w:rPr>
          <w:rFonts w:ascii="Arial" w:hAnsi="Arial" w:cs="Arial"/>
          <w:sz w:val="24"/>
          <w:szCs w:val="24"/>
        </w:rPr>
        <w:t>.</w:t>
      </w:r>
      <w:r w:rsidR="009B3210">
        <w:rPr>
          <w:rFonts w:ascii="Arial" w:hAnsi="Arial" w:cs="Arial"/>
          <w:sz w:val="24"/>
          <w:szCs w:val="24"/>
        </w:rPr>
        <w:t xml:space="preserve"> É como se </w:t>
      </w:r>
      <w:proofErr w:type="gramStart"/>
      <w:r w:rsidR="009B3210">
        <w:rPr>
          <w:rFonts w:ascii="Arial" w:hAnsi="Arial" w:cs="Arial"/>
          <w:sz w:val="24"/>
          <w:szCs w:val="24"/>
        </w:rPr>
        <w:t>ações do sujeito portador de necessidade especial ficasse</w:t>
      </w:r>
      <w:proofErr w:type="gramEnd"/>
      <w:r w:rsidR="009B3210">
        <w:rPr>
          <w:rFonts w:ascii="Arial" w:hAnsi="Arial" w:cs="Arial"/>
          <w:sz w:val="24"/>
          <w:szCs w:val="24"/>
        </w:rPr>
        <w:t xml:space="preserve"> camuflada por trás da sua própria deficiência. Pois há um procedimento a parte para determinar a visão de ser. Isso mesmo </w:t>
      </w:r>
      <w:proofErr w:type="spellStart"/>
      <w:r w:rsidR="009B3210">
        <w:rPr>
          <w:rFonts w:ascii="Arial" w:hAnsi="Arial" w:cs="Arial"/>
          <w:sz w:val="24"/>
          <w:szCs w:val="24"/>
        </w:rPr>
        <w:t>detro</w:t>
      </w:r>
      <w:proofErr w:type="spellEnd"/>
      <w:r w:rsidR="009B3210">
        <w:rPr>
          <w:rFonts w:ascii="Arial" w:hAnsi="Arial" w:cs="Arial"/>
          <w:sz w:val="24"/>
          <w:szCs w:val="24"/>
        </w:rPr>
        <w:t xml:space="preserve"> do processo de inclusão provoca o isolamento. O ser humano independente de sua condição física ou mental necessita de promover-se socialmente. E para que isto de fato aconteça sua ação, suas capacidades, seus fazeres e pensares </w:t>
      </w:r>
      <w:proofErr w:type="gramStart"/>
      <w:r w:rsidR="009B3210">
        <w:rPr>
          <w:rFonts w:ascii="Arial" w:hAnsi="Arial" w:cs="Arial"/>
          <w:sz w:val="24"/>
          <w:szCs w:val="24"/>
        </w:rPr>
        <w:t>têm</w:t>
      </w:r>
      <w:proofErr w:type="gramEnd"/>
      <w:r w:rsidR="009B3210">
        <w:rPr>
          <w:rFonts w:ascii="Arial" w:hAnsi="Arial" w:cs="Arial"/>
          <w:sz w:val="24"/>
          <w:szCs w:val="24"/>
        </w:rPr>
        <w:t xml:space="preserve"> que ter dentro da escola mais valor que sua própria deficiência. É uma cultura ocular que</w:t>
      </w:r>
      <w:proofErr w:type="gramStart"/>
      <w:r w:rsidR="009B3210">
        <w:rPr>
          <w:rFonts w:ascii="Arial" w:hAnsi="Arial" w:cs="Arial"/>
          <w:sz w:val="24"/>
          <w:szCs w:val="24"/>
        </w:rPr>
        <w:t xml:space="preserve">  </w:t>
      </w:r>
      <w:proofErr w:type="gramEnd"/>
      <w:r w:rsidR="009B3210">
        <w:rPr>
          <w:rFonts w:ascii="Arial" w:hAnsi="Arial" w:cs="Arial"/>
          <w:sz w:val="24"/>
          <w:szCs w:val="24"/>
        </w:rPr>
        <w:t>precisa ser rompida e dar espaço para uma cognição maior e mais eficaz. Capaz transformar o ambiente e as pessoas. É a cultura do humano que precisa sobressair á deficiência.</w:t>
      </w:r>
    </w:p>
    <w:p w:rsidR="009B3210" w:rsidRDefault="009B3210" w:rsidP="001477AD">
      <w:pPr>
        <w:widowControl w:val="0"/>
        <w:autoSpaceDE w:val="0"/>
        <w:autoSpaceDN w:val="0"/>
        <w:adjustRightInd w:val="0"/>
        <w:spacing w:after="0" w:line="360" w:lineRule="auto"/>
        <w:rPr>
          <w:rFonts w:ascii="Times New Roman" w:hAnsi="Times New Roman" w:cs="Times New Roman"/>
          <w:sz w:val="20"/>
          <w:szCs w:val="20"/>
        </w:rPr>
      </w:pPr>
    </w:p>
    <w:p w:rsidR="009B3210" w:rsidRDefault="009B3210" w:rsidP="001477AD">
      <w:pPr>
        <w:widowControl w:val="0"/>
        <w:autoSpaceDE w:val="0"/>
        <w:autoSpaceDN w:val="0"/>
        <w:adjustRightInd w:val="0"/>
        <w:spacing w:after="0" w:line="360" w:lineRule="auto"/>
        <w:rPr>
          <w:rFonts w:ascii="Times New Roman" w:hAnsi="Times New Roman" w:cs="Times New Roman"/>
          <w:sz w:val="24"/>
          <w:szCs w:val="24"/>
        </w:rPr>
      </w:pPr>
    </w:p>
    <w:p w:rsidR="00E27CBB" w:rsidRDefault="00E27CBB" w:rsidP="001477AD">
      <w:pPr>
        <w:widowControl w:val="0"/>
        <w:autoSpaceDE w:val="0"/>
        <w:autoSpaceDN w:val="0"/>
        <w:adjustRightInd w:val="0"/>
        <w:spacing w:after="0" w:line="360" w:lineRule="auto"/>
        <w:rPr>
          <w:rFonts w:ascii="Times New Roman" w:hAnsi="Times New Roman" w:cs="Times New Roman"/>
          <w:sz w:val="24"/>
          <w:szCs w:val="24"/>
        </w:rPr>
      </w:pPr>
    </w:p>
    <w:p w:rsidR="00E27CBB" w:rsidRPr="00713753" w:rsidRDefault="00E27CBB" w:rsidP="001477AD">
      <w:pPr>
        <w:widowControl w:val="0"/>
        <w:autoSpaceDE w:val="0"/>
        <w:autoSpaceDN w:val="0"/>
        <w:adjustRightInd w:val="0"/>
        <w:spacing w:after="0" w:line="360" w:lineRule="auto"/>
        <w:rPr>
          <w:rFonts w:ascii="Times New Roman" w:hAnsi="Times New Roman" w:cs="Times New Roman"/>
          <w:sz w:val="24"/>
          <w:szCs w:val="24"/>
        </w:rPr>
      </w:pPr>
    </w:p>
    <w:p w:rsidR="009B3210" w:rsidRPr="009B3210" w:rsidRDefault="009B3210"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9B3210">
        <w:rPr>
          <w:rFonts w:ascii="Arial" w:hAnsi="Arial" w:cs="Arial"/>
          <w:sz w:val="20"/>
          <w:szCs w:val="20"/>
        </w:rPr>
        <w:t>A cultura não é apenas um código comum nem mesmo um repertório comum de respostas a problemas recorrentes. Ela constitui um conjunto comum de esquemas fundamentais, previamente assimilados, e a partir dos quais se articula, segundo uma ‘arte da invenção’ análoga à da escrita musical, uma infinidade de esquemas particulares diretamente aplicados a situações particulares. [...] Tais esquemas de invenção também podem ter a função de remediar a falta de invenção, no sentido comum do termo. [...] Os automatismos verbais e os hábitos de pensamento têm por função sustentar o pensamento, mas também podem, nos momentos de ‘baixa tensão’ intelectual, dispensar de pensar. Embora devam auxiliar a dominar o real com poucos gastos, podem também encorajar aos que a eles recorrem para fazer economia da referência ao real. (BOURDIEU, 1974, p. 208)</w:t>
      </w:r>
    </w:p>
    <w:p w:rsidR="002B067D" w:rsidRDefault="002B067D" w:rsidP="001477AD">
      <w:pPr>
        <w:spacing w:line="360" w:lineRule="auto"/>
        <w:rPr>
          <w:rFonts w:ascii="Arial" w:hAnsi="Arial" w:cs="Arial"/>
          <w:sz w:val="24"/>
          <w:szCs w:val="24"/>
        </w:rPr>
      </w:pPr>
    </w:p>
    <w:p w:rsidR="00E27CBB" w:rsidRPr="009B3210" w:rsidRDefault="00E27CBB" w:rsidP="001477AD">
      <w:pPr>
        <w:spacing w:line="360" w:lineRule="auto"/>
        <w:rPr>
          <w:rFonts w:ascii="Arial" w:hAnsi="Arial" w:cs="Arial"/>
          <w:sz w:val="24"/>
          <w:szCs w:val="24"/>
        </w:rPr>
      </w:pPr>
    </w:p>
    <w:p w:rsidR="009B3210" w:rsidRPr="009B3210" w:rsidRDefault="009B3210" w:rsidP="001477AD">
      <w:pPr>
        <w:widowControl w:val="0"/>
        <w:autoSpaceDE w:val="0"/>
        <w:autoSpaceDN w:val="0"/>
        <w:adjustRightInd w:val="0"/>
        <w:spacing w:after="0" w:line="360" w:lineRule="auto"/>
        <w:ind w:firstLine="568"/>
        <w:jc w:val="both"/>
        <w:rPr>
          <w:rFonts w:ascii="Arial" w:hAnsi="Arial" w:cs="Arial"/>
          <w:sz w:val="24"/>
          <w:szCs w:val="24"/>
        </w:rPr>
      </w:pPr>
      <w:r w:rsidRPr="009B3210">
        <w:rPr>
          <w:rFonts w:ascii="Arial" w:hAnsi="Arial" w:cs="Arial"/>
          <w:sz w:val="24"/>
          <w:szCs w:val="24"/>
        </w:rPr>
        <w:t>Em termos gerais o que deve ser quebrado de fato é, pois a predominância</w:t>
      </w:r>
      <w:r w:rsidR="00A10855" w:rsidRPr="009B3210">
        <w:rPr>
          <w:rFonts w:ascii="Arial" w:hAnsi="Arial" w:cs="Arial"/>
          <w:sz w:val="24"/>
          <w:szCs w:val="24"/>
        </w:rPr>
        <w:t xml:space="preserve"> </w:t>
      </w:r>
      <w:r w:rsidRPr="009B3210">
        <w:rPr>
          <w:rFonts w:ascii="Arial" w:hAnsi="Arial" w:cs="Arial"/>
          <w:sz w:val="24"/>
          <w:szCs w:val="24"/>
        </w:rPr>
        <w:t>da abordagem clinica ao invés da abordagem educacional.</w:t>
      </w:r>
      <w:r>
        <w:rPr>
          <w:rFonts w:ascii="Arial" w:hAnsi="Arial" w:cs="Arial"/>
          <w:sz w:val="24"/>
          <w:szCs w:val="24"/>
        </w:rPr>
        <w:t xml:space="preserve"> Assim a educação especial ganha mais significado</w:t>
      </w:r>
      <w:r w:rsidR="00A10855">
        <w:rPr>
          <w:rFonts w:ascii="Arial" w:hAnsi="Arial" w:cs="Arial"/>
          <w:sz w:val="24"/>
          <w:szCs w:val="24"/>
        </w:rPr>
        <w:t xml:space="preserve">, ao passo que somente na perspectiva educacional se consegue a proximidade entres os sujeitos do processo. Desta forma é preciso que os professores rompam com o discurso de que a necessidade clinica na escola, sob pena de transformá-la em um hospital. Colocando em crise a própria identidade do professor.  </w:t>
      </w:r>
      <w:r w:rsidR="00496E66">
        <w:rPr>
          <w:rFonts w:ascii="Arial" w:hAnsi="Arial" w:cs="Arial"/>
          <w:sz w:val="24"/>
          <w:szCs w:val="24"/>
        </w:rPr>
        <w:t>As práticas pedagógicas emancipatórias podem dar</w:t>
      </w:r>
      <w:r w:rsidR="00A10855">
        <w:rPr>
          <w:rFonts w:ascii="Arial" w:hAnsi="Arial" w:cs="Arial"/>
          <w:sz w:val="24"/>
          <w:szCs w:val="24"/>
        </w:rPr>
        <w:t xml:space="preserve"> conta da promoção cognitiva e social da qual necessita o sujeito portador de deficiência</w:t>
      </w:r>
      <w:r w:rsidR="00496E66">
        <w:rPr>
          <w:rFonts w:ascii="Arial" w:hAnsi="Arial" w:cs="Arial"/>
          <w:sz w:val="24"/>
          <w:szCs w:val="24"/>
        </w:rPr>
        <w:t xml:space="preserve"> </w:t>
      </w:r>
      <w:r w:rsidR="00A10855">
        <w:rPr>
          <w:rFonts w:ascii="Arial" w:hAnsi="Arial" w:cs="Arial"/>
          <w:sz w:val="24"/>
          <w:szCs w:val="24"/>
        </w:rPr>
        <w:t>física ou necessidade especial.</w:t>
      </w:r>
    </w:p>
    <w:p w:rsidR="009B3210" w:rsidRDefault="009B3210" w:rsidP="001477AD">
      <w:pPr>
        <w:widowControl w:val="0"/>
        <w:autoSpaceDE w:val="0"/>
        <w:autoSpaceDN w:val="0"/>
        <w:adjustRightInd w:val="0"/>
        <w:spacing w:after="0" w:line="360" w:lineRule="auto"/>
        <w:rPr>
          <w:rFonts w:ascii="Times New Roman" w:hAnsi="Times New Roman" w:cs="Times New Roman"/>
          <w:sz w:val="24"/>
          <w:szCs w:val="24"/>
        </w:rPr>
      </w:pPr>
    </w:p>
    <w:p w:rsidR="00A10855" w:rsidRPr="00713753" w:rsidRDefault="00A10855" w:rsidP="001477AD">
      <w:pPr>
        <w:widowControl w:val="0"/>
        <w:autoSpaceDE w:val="0"/>
        <w:autoSpaceDN w:val="0"/>
        <w:adjustRightInd w:val="0"/>
        <w:spacing w:after="0" w:line="360" w:lineRule="auto"/>
        <w:rPr>
          <w:rFonts w:ascii="Times New Roman" w:hAnsi="Times New Roman" w:cs="Times New Roman"/>
          <w:sz w:val="24"/>
          <w:szCs w:val="24"/>
        </w:rPr>
      </w:pPr>
    </w:p>
    <w:p w:rsidR="009B3210" w:rsidRPr="00713753" w:rsidRDefault="009B3210" w:rsidP="001477AD">
      <w:pPr>
        <w:widowControl w:val="0"/>
        <w:autoSpaceDE w:val="0"/>
        <w:autoSpaceDN w:val="0"/>
        <w:adjustRightInd w:val="0"/>
        <w:spacing w:after="0" w:line="360" w:lineRule="auto"/>
        <w:rPr>
          <w:rFonts w:ascii="Times New Roman" w:hAnsi="Times New Roman" w:cs="Times New Roman"/>
          <w:sz w:val="24"/>
          <w:szCs w:val="24"/>
        </w:rPr>
      </w:pPr>
    </w:p>
    <w:p w:rsidR="009B3210" w:rsidRPr="00713753" w:rsidRDefault="009B3210" w:rsidP="001477AD">
      <w:pPr>
        <w:widowControl w:val="0"/>
        <w:autoSpaceDE w:val="0"/>
        <w:autoSpaceDN w:val="0"/>
        <w:adjustRightInd w:val="0"/>
        <w:spacing w:after="0" w:line="360" w:lineRule="auto"/>
        <w:rPr>
          <w:rFonts w:ascii="Times New Roman" w:hAnsi="Times New Roman" w:cs="Times New Roman"/>
          <w:sz w:val="24"/>
          <w:szCs w:val="24"/>
        </w:rPr>
      </w:pPr>
    </w:p>
    <w:p w:rsidR="009B3210" w:rsidRPr="00713753" w:rsidRDefault="009B3210" w:rsidP="001477AD">
      <w:pPr>
        <w:widowControl w:val="0"/>
        <w:autoSpaceDE w:val="0"/>
        <w:autoSpaceDN w:val="0"/>
        <w:adjustRightInd w:val="0"/>
        <w:spacing w:after="0" w:line="360" w:lineRule="auto"/>
        <w:ind w:left="2268"/>
        <w:rPr>
          <w:rFonts w:ascii="Times New Roman" w:hAnsi="Times New Roman" w:cs="Times New Roman"/>
          <w:sz w:val="24"/>
          <w:szCs w:val="24"/>
        </w:rPr>
      </w:pPr>
    </w:p>
    <w:p w:rsidR="00A10855" w:rsidRPr="00A10855" w:rsidRDefault="009B3210"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A10855">
        <w:rPr>
          <w:rFonts w:ascii="Arial" w:hAnsi="Arial" w:cs="Arial"/>
          <w:sz w:val="20"/>
          <w:szCs w:val="20"/>
        </w:rPr>
        <w:t xml:space="preserve">A obstinação do modelo clínico dentro da educação especial nos revela um clássico problema, ainda não explicado, dentro desse contexto: a necessidade de definir com clareza se esta perspectiva educativa é aliada da prática e do discurso da medicina ou se é aliada da pedagogia ou, como muitos outros supõem, se deve existir uma combinação, uma somatória </w:t>
      </w:r>
      <w:proofErr w:type="gramStart"/>
      <w:r w:rsidRPr="00A10855">
        <w:rPr>
          <w:rFonts w:ascii="Arial" w:hAnsi="Arial" w:cs="Arial"/>
          <w:sz w:val="20"/>
          <w:szCs w:val="20"/>
        </w:rPr>
        <w:t>provável de estratégias tanto terapêuticas</w:t>
      </w:r>
      <w:proofErr w:type="gramEnd"/>
      <w:r w:rsidRPr="00A10855">
        <w:rPr>
          <w:rFonts w:ascii="Arial" w:hAnsi="Arial" w:cs="Arial"/>
          <w:sz w:val="20"/>
          <w:szCs w:val="20"/>
        </w:rPr>
        <w:t xml:space="preserve"> como pedagógicas. (SKLIAR, 1997, p. 10)</w:t>
      </w:r>
    </w:p>
    <w:p w:rsidR="009B3210" w:rsidRPr="00A10855" w:rsidRDefault="009B3210" w:rsidP="001477AD">
      <w:pPr>
        <w:widowControl w:val="0"/>
        <w:autoSpaceDE w:val="0"/>
        <w:autoSpaceDN w:val="0"/>
        <w:adjustRightInd w:val="0"/>
        <w:spacing w:after="0" w:line="360" w:lineRule="auto"/>
        <w:rPr>
          <w:rFonts w:ascii="Arial" w:hAnsi="Arial" w:cs="Arial"/>
          <w:sz w:val="20"/>
          <w:szCs w:val="20"/>
        </w:rPr>
      </w:pPr>
    </w:p>
    <w:p w:rsidR="00731A93" w:rsidRDefault="009B3210" w:rsidP="001477AD">
      <w:pPr>
        <w:widowControl w:val="0"/>
        <w:overflowPunct w:val="0"/>
        <w:autoSpaceDE w:val="0"/>
        <w:autoSpaceDN w:val="0"/>
        <w:adjustRightInd w:val="0"/>
        <w:spacing w:after="0" w:line="360" w:lineRule="auto"/>
        <w:ind w:left="2268"/>
        <w:jc w:val="both"/>
        <w:rPr>
          <w:rFonts w:ascii="Arial" w:hAnsi="Arial" w:cs="Arial"/>
          <w:sz w:val="20"/>
          <w:szCs w:val="20"/>
        </w:rPr>
      </w:pPr>
      <w:r w:rsidRPr="00A10855">
        <w:rPr>
          <w:rFonts w:ascii="Arial" w:hAnsi="Arial" w:cs="Arial"/>
          <w:sz w:val="20"/>
          <w:szCs w:val="20"/>
        </w:rPr>
        <w:t>A concepção do sujeito, a imagem de Homem, a construção social da pessoa, etc., desenvolvem-se em linhas opostas ao contrastar a versão incompleta de sujeito que oferece o modelo clínico-terapêutico e a v</w:t>
      </w:r>
      <w:r w:rsidR="00A10855">
        <w:rPr>
          <w:rFonts w:ascii="Arial" w:hAnsi="Arial" w:cs="Arial"/>
          <w:sz w:val="20"/>
          <w:szCs w:val="20"/>
        </w:rPr>
        <w:t>ersão de diversidade que oferec</w:t>
      </w:r>
      <w:r w:rsidRPr="00A10855">
        <w:rPr>
          <w:rFonts w:ascii="Arial" w:hAnsi="Arial" w:cs="Arial"/>
          <w:sz w:val="20"/>
          <w:szCs w:val="20"/>
        </w:rPr>
        <w:t xml:space="preserve">e – ou, melhor, que deveria oferecer – o modelo sócio-antropológico da educação. Disso resultam, por outro lado, conseqüências futuras bem diferentes: uma questão seria a do </w:t>
      </w:r>
      <w:proofErr w:type="spellStart"/>
      <w:r w:rsidRPr="00A10855">
        <w:rPr>
          <w:rFonts w:ascii="Arial" w:hAnsi="Arial" w:cs="Arial"/>
          <w:sz w:val="20"/>
          <w:szCs w:val="20"/>
        </w:rPr>
        <w:t>completamento</w:t>
      </w:r>
      <w:proofErr w:type="spellEnd"/>
      <w:r w:rsidRPr="00A10855">
        <w:rPr>
          <w:rFonts w:ascii="Arial" w:hAnsi="Arial" w:cs="Arial"/>
          <w:sz w:val="20"/>
          <w:szCs w:val="20"/>
        </w:rPr>
        <w:t xml:space="preserve"> do sujeito e outra, contrária, seria a questão do aprofundamento dos aspectos comuns próprios da diversidade </w:t>
      </w:r>
      <w:proofErr w:type="gramStart"/>
      <w:r w:rsidRPr="00A10855">
        <w:rPr>
          <w:rFonts w:ascii="Arial" w:hAnsi="Arial" w:cs="Arial"/>
          <w:sz w:val="20"/>
          <w:szCs w:val="20"/>
        </w:rPr>
        <w:t>cultural.</w:t>
      </w:r>
      <w:proofErr w:type="gramEnd"/>
      <w:r w:rsidR="00A10855" w:rsidRPr="00A10855">
        <w:rPr>
          <w:rFonts w:ascii="Arial" w:hAnsi="Arial" w:cs="Arial"/>
          <w:sz w:val="20"/>
          <w:szCs w:val="20"/>
        </w:rPr>
        <w:t>(IBID)</w:t>
      </w:r>
    </w:p>
    <w:p w:rsidR="00E27CBB" w:rsidRDefault="00E27CBB"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E27CBB" w:rsidRDefault="00E27CBB"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065090" w:rsidRPr="00731A93" w:rsidRDefault="00065090" w:rsidP="001477AD">
      <w:pPr>
        <w:widowControl w:val="0"/>
        <w:overflowPunct w:val="0"/>
        <w:autoSpaceDE w:val="0"/>
        <w:autoSpaceDN w:val="0"/>
        <w:adjustRightInd w:val="0"/>
        <w:spacing w:after="0" w:line="360" w:lineRule="auto"/>
        <w:ind w:left="2268"/>
        <w:jc w:val="both"/>
        <w:rPr>
          <w:rFonts w:ascii="Arial" w:hAnsi="Arial" w:cs="Arial"/>
          <w:sz w:val="20"/>
          <w:szCs w:val="20"/>
        </w:rPr>
      </w:pPr>
    </w:p>
    <w:p w:rsidR="00065090" w:rsidRDefault="00065090" w:rsidP="001477AD">
      <w:pPr>
        <w:spacing w:line="360" w:lineRule="auto"/>
        <w:ind w:firstLine="720"/>
        <w:jc w:val="both"/>
        <w:rPr>
          <w:rFonts w:ascii="Arial" w:hAnsi="Arial" w:cs="Arial"/>
          <w:sz w:val="24"/>
          <w:szCs w:val="24"/>
        </w:rPr>
      </w:pPr>
      <w:r w:rsidRPr="00065090">
        <w:rPr>
          <w:rFonts w:ascii="Arial" w:hAnsi="Arial" w:cs="Arial"/>
          <w:sz w:val="24"/>
          <w:szCs w:val="24"/>
        </w:rPr>
        <w:t>Esta mudanças de concepção</w:t>
      </w:r>
      <w:proofErr w:type="gramStart"/>
      <w:r w:rsidRPr="00065090">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a que se propõe aqui é de fato o divisor de águas em processo que procura  abordar o direito a educação. Este direito está previsto em lei e o que o determina não é a deficiência e sim o ser cidadão.</w:t>
      </w:r>
      <w:r w:rsidRPr="0006509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65090">
        <w:rPr>
          <w:rFonts w:ascii="Arial" w:hAnsi="Arial" w:cs="Arial"/>
          <w:sz w:val="24"/>
          <w:szCs w:val="24"/>
        </w:rPr>
        <w:t>De acordo com</w:t>
      </w:r>
      <w:proofErr w:type="gramStart"/>
      <w:r w:rsidRPr="00065090">
        <w:rPr>
          <w:rFonts w:ascii="Arial" w:hAnsi="Arial" w:cs="Arial"/>
          <w:sz w:val="24"/>
          <w:szCs w:val="24"/>
        </w:rPr>
        <w:t xml:space="preserve">  </w:t>
      </w:r>
      <w:proofErr w:type="gramEnd"/>
      <w:r w:rsidRPr="00065090">
        <w:rPr>
          <w:rFonts w:ascii="Arial" w:hAnsi="Arial" w:cs="Arial"/>
          <w:sz w:val="24"/>
          <w:szCs w:val="24"/>
        </w:rPr>
        <w:t xml:space="preserve">SKLIAR, (1997, p. 14) [...] esse direito deve ser analisado, </w:t>
      </w:r>
      <w:r>
        <w:rPr>
          <w:rFonts w:ascii="Arial" w:hAnsi="Arial" w:cs="Arial"/>
          <w:sz w:val="24"/>
          <w:szCs w:val="24"/>
        </w:rPr>
        <w:t>“</w:t>
      </w:r>
      <w:r w:rsidRPr="00065090">
        <w:rPr>
          <w:rFonts w:ascii="Arial" w:hAnsi="Arial" w:cs="Arial"/>
          <w:sz w:val="24"/>
          <w:szCs w:val="24"/>
        </w:rPr>
        <w:t xml:space="preserve">avaliado e planificado conjuntamente a partir do conceito de uma educação plena, significativa, justa, participativa; sem as restrições impostas pela beneficência e a caridade; sem a obsessão curativa da medicina; evitando toda generalização que pretenda discutir educação só a partir e para as míticas crianças normais”. </w:t>
      </w:r>
      <w:r>
        <w:rPr>
          <w:rFonts w:ascii="Arial" w:hAnsi="Arial" w:cs="Arial"/>
          <w:sz w:val="24"/>
          <w:szCs w:val="24"/>
        </w:rPr>
        <w:t xml:space="preserve"> Educação especial não é um processo que impõe pelo contrário é um direito constituído. Do contrário </w:t>
      </w:r>
      <w:r w:rsidRPr="00065090">
        <w:rPr>
          <w:rFonts w:ascii="Arial" w:hAnsi="Arial" w:cs="Arial"/>
          <w:sz w:val="24"/>
          <w:szCs w:val="24"/>
        </w:rPr>
        <w:t xml:space="preserve">“o tecido social é atravessado pelas relações de poder, ou seja, os homens não se relacionam automaticamente entre si por relações de igualdade; </w:t>
      </w:r>
      <w:r w:rsidR="00496E66">
        <w:rPr>
          <w:rFonts w:ascii="Arial" w:hAnsi="Arial" w:cs="Arial"/>
          <w:sz w:val="24"/>
          <w:szCs w:val="24"/>
        </w:rPr>
        <w:t>mas estabelecem</w:t>
      </w:r>
      <w:r w:rsidRPr="00065090">
        <w:rPr>
          <w:rFonts w:ascii="Arial" w:hAnsi="Arial" w:cs="Arial"/>
          <w:sz w:val="24"/>
          <w:szCs w:val="24"/>
        </w:rPr>
        <w:t xml:space="preserve"> relações de poder que se transmutam muito facilmente em relações de dominação, de opressão, de exploração</w:t>
      </w:r>
      <w:r>
        <w:rPr>
          <w:rFonts w:ascii="Arial" w:hAnsi="Arial" w:cs="Arial"/>
          <w:sz w:val="24"/>
          <w:szCs w:val="24"/>
        </w:rPr>
        <w:t>”</w:t>
      </w:r>
      <w:r w:rsidRPr="00065090">
        <w:rPr>
          <w:rFonts w:ascii="Arial" w:hAnsi="Arial" w:cs="Arial"/>
          <w:sz w:val="24"/>
          <w:szCs w:val="24"/>
        </w:rPr>
        <w:t xml:space="preserve">. (SEVERINO </w:t>
      </w:r>
      <w:proofErr w:type="gramStart"/>
      <w:r w:rsidRPr="00065090">
        <w:rPr>
          <w:rFonts w:ascii="Arial" w:hAnsi="Arial" w:cs="Arial"/>
          <w:i/>
          <w:iCs/>
          <w:sz w:val="24"/>
          <w:szCs w:val="24"/>
        </w:rPr>
        <w:t>et</w:t>
      </w:r>
      <w:proofErr w:type="gramEnd"/>
      <w:r w:rsidRPr="00065090">
        <w:rPr>
          <w:rFonts w:ascii="Arial" w:hAnsi="Arial" w:cs="Arial"/>
          <w:i/>
          <w:iCs/>
          <w:sz w:val="24"/>
          <w:szCs w:val="24"/>
        </w:rPr>
        <w:t xml:space="preserve"> al.</w:t>
      </w:r>
      <w:r w:rsidRPr="00065090">
        <w:rPr>
          <w:rFonts w:ascii="Arial" w:hAnsi="Arial" w:cs="Arial"/>
          <w:sz w:val="24"/>
          <w:szCs w:val="24"/>
        </w:rPr>
        <w:t>, 1992, p. 11)</w:t>
      </w:r>
    </w:p>
    <w:p w:rsidR="00E27CBB" w:rsidRDefault="00E27CBB" w:rsidP="001477AD">
      <w:pPr>
        <w:spacing w:line="360" w:lineRule="auto"/>
        <w:ind w:firstLine="720"/>
        <w:jc w:val="both"/>
        <w:rPr>
          <w:rFonts w:ascii="Arial" w:hAnsi="Arial" w:cs="Arial"/>
          <w:sz w:val="24"/>
          <w:szCs w:val="24"/>
        </w:rPr>
      </w:pPr>
    </w:p>
    <w:p w:rsidR="00E27CBB" w:rsidRDefault="00E27CBB" w:rsidP="001477AD">
      <w:pPr>
        <w:spacing w:line="360" w:lineRule="auto"/>
        <w:ind w:firstLine="720"/>
        <w:jc w:val="both"/>
        <w:rPr>
          <w:rFonts w:ascii="Arial" w:hAnsi="Arial" w:cs="Arial"/>
          <w:sz w:val="24"/>
          <w:szCs w:val="24"/>
        </w:rPr>
      </w:pPr>
    </w:p>
    <w:p w:rsidR="00E27CBB" w:rsidRDefault="00E27CBB" w:rsidP="001477AD">
      <w:pPr>
        <w:spacing w:line="360" w:lineRule="auto"/>
        <w:ind w:firstLine="720"/>
        <w:jc w:val="both"/>
        <w:rPr>
          <w:rFonts w:ascii="Arial" w:hAnsi="Arial" w:cs="Arial"/>
          <w:sz w:val="24"/>
          <w:szCs w:val="24"/>
        </w:rPr>
      </w:pPr>
    </w:p>
    <w:p w:rsidR="00496E66" w:rsidRPr="00496E66" w:rsidRDefault="001477AD" w:rsidP="001477AD">
      <w:pPr>
        <w:pStyle w:val="PargrafodaLista"/>
        <w:widowControl w:val="0"/>
        <w:numPr>
          <w:ilvl w:val="0"/>
          <w:numId w:val="1"/>
        </w:numPr>
        <w:autoSpaceDE w:val="0"/>
        <w:autoSpaceDN w:val="0"/>
        <w:adjustRightInd w:val="0"/>
        <w:spacing w:after="0" w:line="360" w:lineRule="auto"/>
        <w:rPr>
          <w:rFonts w:ascii="Arial" w:hAnsi="Arial" w:cs="Arial"/>
          <w:b/>
          <w:sz w:val="24"/>
          <w:szCs w:val="24"/>
        </w:rPr>
      </w:pPr>
      <w:bookmarkStart w:id="1" w:name="page21"/>
      <w:bookmarkEnd w:id="1"/>
      <w:r>
        <w:rPr>
          <w:rFonts w:ascii="Arial" w:hAnsi="Arial" w:cs="Arial"/>
          <w:b/>
          <w:sz w:val="24"/>
          <w:szCs w:val="24"/>
        </w:rPr>
        <w:t>C</w:t>
      </w:r>
      <w:r w:rsidR="00496E66" w:rsidRPr="00496E66">
        <w:rPr>
          <w:rFonts w:ascii="Arial" w:hAnsi="Arial" w:cs="Arial"/>
          <w:b/>
          <w:sz w:val="24"/>
          <w:szCs w:val="24"/>
        </w:rPr>
        <w:t xml:space="preserve">ONSIDERAÇÕES FINAIS </w:t>
      </w: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widowControl w:val="0"/>
        <w:autoSpaceDE w:val="0"/>
        <w:autoSpaceDN w:val="0"/>
        <w:adjustRightInd w:val="0"/>
        <w:spacing w:after="0" w:line="360" w:lineRule="auto"/>
        <w:ind w:firstLine="360"/>
        <w:jc w:val="both"/>
        <w:rPr>
          <w:rFonts w:ascii="Arial" w:hAnsi="Arial" w:cs="Arial"/>
          <w:sz w:val="24"/>
          <w:szCs w:val="24"/>
        </w:rPr>
      </w:pPr>
      <w:r w:rsidRPr="00496E66">
        <w:rPr>
          <w:rFonts w:ascii="Arial" w:hAnsi="Arial" w:cs="Arial"/>
          <w:sz w:val="24"/>
          <w:szCs w:val="24"/>
        </w:rPr>
        <w:t>Mediante o exposto no presente artigo conclui-se</w:t>
      </w:r>
      <w:proofErr w:type="gramStart"/>
      <w:r w:rsidRPr="00496E66">
        <w:rPr>
          <w:rFonts w:ascii="Arial" w:hAnsi="Arial" w:cs="Arial"/>
          <w:sz w:val="24"/>
          <w:szCs w:val="24"/>
        </w:rPr>
        <w:t xml:space="preserve">  </w:t>
      </w:r>
      <w:proofErr w:type="gramEnd"/>
      <w:r w:rsidRPr="00496E66">
        <w:rPr>
          <w:rFonts w:ascii="Arial" w:hAnsi="Arial" w:cs="Arial"/>
          <w:sz w:val="24"/>
          <w:szCs w:val="24"/>
        </w:rPr>
        <w:t>que a crise da educação especial em nosso pais esta efetivamente ligada a peca do senso de humanidade quase que generalizada da sociedade atual</w:t>
      </w:r>
      <w:r>
        <w:rPr>
          <w:rFonts w:ascii="Arial" w:hAnsi="Arial" w:cs="Arial"/>
          <w:sz w:val="24"/>
          <w:szCs w:val="24"/>
        </w:rPr>
        <w:t>.  Pois a educação especial deve, pois ser pensada a partir da pessoa humana e não ter a deficiência como fator determinante para inclusão.</w:t>
      </w:r>
    </w:p>
    <w:p w:rsidR="00496E66" w:rsidRDefault="00496E66" w:rsidP="001477AD">
      <w:pPr>
        <w:widowControl w:val="0"/>
        <w:autoSpaceDE w:val="0"/>
        <w:autoSpaceDN w:val="0"/>
        <w:adjustRightInd w:val="0"/>
        <w:spacing w:after="0" w:line="360" w:lineRule="auto"/>
        <w:ind w:firstLine="360"/>
        <w:jc w:val="both"/>
        <w:rPr>
          <w:rFonts w:ascii="Arial" w:hAnsi="Arial" w:cs="Arial"/>
          <w:sz w:val="24"/>
          <w:szCs w:val="24"/>
        </w:rPr>
      </w:pPr>
      <w:r>
        <w:rPr>
          <w:rFonts w:ascii="Arial" w:hAnsi="Arial" w:cs="Arial"/>
          <w:sz w:val="24"/>
          <w:szCs w:val="24"/>
        </w:rPr>
        <w:t>A pessoa portadora de necessidade especial ou deficiência física antes de tudo é ser humano, que precisa ser respeitado como tal. A escola precisa resignificar seu discurso e assumir pedagogicamente</w:t>
      </w:r>
      <w:proofErr w:type="gramStart"/>
      <w:r>
        <w:rPr>
          <w:rFonts w:ascii="Arial" w:hAnsi="Arial" w:cs="Arial"/>
          <w:sz w:val="24"/>
          <w:szCs w:val="24"/>
        </w:rPr>
        <w:t xml:space="preserve">  </w:t>
      </w:r>
      <w:proofErr w:type="gramEnd"/>
      <w:r>
        <w:rPr>
          <w:rFonts w:ascii="Arial" w:hAnsi="Arial" w:cs="Arial"/>
          <w:sz w:val="24"/>
          <w:szCs w:val="24"/>
        </w:rPr>
        <w:t>e socialmente sua parte nesta tarefa de incluir pessoas não deficiências.</w:t>
      </w:r>
    </w:p>
    <w:p w:rsidR="00496E66" w:rsidRPr="00496E66" w:rsidRDefault="00496E66" w:rsidP="001477AD">
      <w:pPr>
        <w:widowControl w:val="0"/>
        <w:autoSpaceDE w:val="0"/>
        <w:autoSpaceDN w:val="0"/>
        <w:adjustRightInd w:val="0"/>
        <w:spacing w:after="0" w:line="360" w:lineRule="auto"/>
        <w:ind w:firstLine="360"/>
        <w:jc w:val="both"/>
        <w:rPr>
          <w:rFonts w:ascii="Arial" w:hAnsi="Arial" w:cs="Arial"/>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496E66" w:rsidRDefault="00496E66" w:rsidP="001477AD">
      <w:pPr>
        <w:pStyle w:val="PargrafodaLista"/>
        <w:widowControl w:val="0"/>
        <w:autoSpaceDE w:val="0"/>
        <w:autoSpaceDN w:val="0"/>
        <w:adjustRightInd w:val="0"/>
        <w:spacing w:after="0" w:line="360" w:lineRule="auto"/>
        <w:rPr>
          <w:rFonts w:ascii="Arial" w:hAnsi="Arial" w:cs="Arial"/>
          <w:b/>
          <w:sz w:val="24"/>
          <w:szCs w:val="24"/>
        </w:rPr>
      </w:pPr>
    </w:p>
    <w:p w:rsidR="00125074" w:rsidRPr="00496E66" w:rsidRDefault="007A58A2" w:rsidP="001477AD">
      <w:pPr>
        <w:pStyle w:val="PargrafodaLista"/>
        <w:widowControl w:val="0"/>
        <w:numPr>
          <w:ilvl w:val="0"/>
          <w:numId w:val="1"/>
        </w:numPr>
        <w:autoSpaceDE w:val="0"/>
        <w:autoSpaceDN w:val="0"/>
        <w:adjustRightInd w:val="0"/>
        <w:spacing w:after="0" w:line="360" w:lineRule="auto"/>
        <w:rPr>
          <w:rFonts w:ascii="Arial" w:hAnsi="Arial" w:cs="Arial"/>
          <w:b/>
          <w:sz w:val="24"/>
          <w:szCs w:val="24"/>
        </w:rPr>
      </w:pPr>
      <w:bookmarkStart w:id="2" w:name="_GoBack"/>
      <w:bookmarkEnd w:id="2"/>
      <w:r w:rsidRPr="00496E66">
        <w:rPr>
          <w:rFonts w:ascii="Arial" w:hAnsi="Arial" w:cs="Arial"/>
          <w:b/>
          <w:bCs/>
          <w:sz w:val="24"/>
          <w:szCs w:val="24"/>
        </w:rPr>
        <w:t>REFERÊNCIAS</w:t>
      </w:r>
    </w:p>
    <w:p w:rsidR="00496E66" w:rsidRDefault="00496E66" w:rsidP="001477AD">
      <w:pPr>
        <w:widowControl w:val="0"/>
        <w:autoSpaceDE w:val="0"/>
        <w:autoSpaceDN w:val="0"/>
        <w:adjustRightInd w:val="0"/>
        <w:spacing w:after="0" w:line="360" w:lineRule="auto"/>
        <w:rPr>
          <w:rFonts w:ascii="Arial" w:hAnsi="Arial" w:cs="Arial"/>
          <w:b/>
          <w:sz w:val="24"/>
          <w:szCs w:val="24"/>
        </w:rPr>
      </w:pPr>
    </w:p>
    <w:p w:rsidR="00496E66" w:rsidRDefault="00496E66" w:rsidP="001477AD">
      <w:pPr>
        <w:widowControl w:val="0"/>
        <w:autoSpaceDE w:val="0"/>
        <w:autoSpaceDN w:val="0"/>
        <w:adjustRightInd w:val="0"/>
        <w:spacing w:after="0" w:line="360" w:lineRule="auto"/>
        <w:rPr>
          <w:rFonts w:ascii="Arial" w:hAnsi="Arial" w:cs="Arial"/>
          <w:b/>
          <w:sz w:val="24"/>
          <w:szCs w:val="24"/>
        </w:rPr>
      </w:pPr>
    </w:p>
    <w:p w:rsidR="00496E66" w:rsidRPr="00496E66" w:rsidRDefault="00496E66" w:rsidP="001477AD">
      <w:pPr>
        <w:widowControl w:val="0"/>
        <w:autoSpaceDE w:val="0"/>
        <w:autoSpaceDN w:val="0"/>
        <w:adjustRightInd w:val="0"/>
        <w:spacing w:after="0" w:line="360" w:lineRule="auto"/>
        <w:rPr>
          <w:rFonts w:ascii="Arial" w:hAnsi="Arial" w:cs="Arial"/>
          <w:b/>
          <w:sz w:val="24"/>
          <w:szCs w:val="24"/>
        </w:rPr>
      </w:pPr>
    </w:p>
    <w:p w:rsidR="00125074" w:rsidRPr="00713753" w:rsidRDefault="00125074" w:rsidP="001477AD">
      <w:pPr>
        <w:widowControl w:val="0"/>
        <w:autoSpaceDE w:val="0"/>
        <w:autoSpaceDN w:val="0"/>
        <w:adjustRightInd w:val="0"/>
        <w:spacing w:after="0" w:line="360" w:lineRule="auto"/>
        <w:rPr>
          <w:rFonts w:ascii="Times New Roman" w:hAnsi="Times New Roman" w:cs="Times New Roman"/>
          <w:sz w:val="24"/>
          <w:szCs w:val="24"/>
        </w:rPr>
      </w:pPr>
    </w:p>
    <w:p w:rsidR="00496E66" w:rsidRDefault="007A58A2" w:rsidP="001477AD">
      <w:pPr>
        <w:widowControl w:val="0"/>
        <w:overflowPunct w:val="0"/>
        <w:autoSpaceDE w:val="0"/>
        <w:autoSpaceDN w:val="0"/>
        <w:adjustRightInd w:val="0"/>
        <w:spacing w:after="0" w:line="360" w:lineRule="auto"/>
        <w:ind w:right="51"/>
        <w:jc w:val="both"/>
        <w:rPr>
          <w:rFonts w:ascii="Arial" w:hAnsi="Arial" w:cs="Arial"/>
          <w:sz w:val="24"/>
          <w:szCs w:val="24"/>
        </w:rPr>
      </w:pPr>
      <w:r w:rsidRPr="00496E66">
        <w:rPr>
          <w:rFonts w:ascii="Arial" w:hAnsi="Arial" w:cs="Arial"/>
          <w:sz w:val="24"/>
          <w:szCs w:val="24"/>
        </w:rPr>
        <w:t xml:space="preserve">BOFF, L. </w:t>
      </w:r>
      <w:r w:rsidRPr="00496E66">
        <w:rPr>
          <w:rFonts w:ascii="Arial" w:hAnsi="Arial" w:cs="Arial"/>
          <w:b/>
          <w:i/>
          <w:iCs/>
          <w:sz w:val="24"/>
          <w:szCs w:val="24"/>
        </w:rPr>
        <w:t>Nova Era</w:t>
      </w:r>
      <w:r w:rsidRPr="00496E66">
        <w:rPr>
          <w:rFonts w:ascii="Arial" w:hAnsi="Arial" w:cs="Arial"/>
          <w:b/>
          <w:sz w:val="24"/>
          <w:szCs w:val="24"/>
        </w:rPr>
        <w:t>: a ci</w:t>
      </w:r>
      <w:r w:rsidR="00496E66" w:rsidRPr="00496E66">
        <w:rPr>
          <w:rFonts w:ascii="Arial" w:hAnsi="Arial" w:cs="Arial"/>
          <w:b/>
          <w:sz w:val="24"/>
          <w:szCs w:val="24"/>
        </w:rPr>
        <w:t>vilização planetária</w:t>
      </w:r>
      <w:r w:rsidR="00496E66">
        <w:rPr>
          <w:rFonts w:ascii="Arial" w:hAnsi="Arial" w:cs="Arial"/>
          <w:sz w:val="24"/>
          <w:szCs w:val="24"/>
        </w:rPr>
        <w:t xml:space="preserve">. </w:t>
      </w:r>
      <w:proofErr w:type="gramStart"/>
      <w:r w:rsidR="00496E66">
        <w:rPr>
          <w:rFonts w:ascii="Arial" w:hAnsi="Arial" w:cs="Arial"/>
          <w:sz w:val="24"/>
          <w:szCs w:val="24"/>
        </w:rPr>
        <w:t>2.</w:t>
      </w:r>
      <w:proofErr w:type="gramEnd"/>
      <w:r w:rsidR="00496E66">
        <w:rPr>
          <w:rFonts w:ascii="Arial" w:hAnsi="Arial" w:cs="Arial"/>
          <w:sz w:val="24"/>
          <w:szCs w:val="24"/>
        </w:rPr>
        <w:t xml:space="preserve">ed. São </w:t>
      </w:r>
      <w:r w:rsidRPr="00496E66">
        <w:rPr>
          <w:rFonts w:ascii="Arial" w:hAnsi="Arial" w:cs="Arial"/>
          <w:sz w:val="24"/>
          <w:szCs w:val="24"/>
        </w:rPr>
        <w:t xml:space="preserve">Paulo: Ática, 1994. </w:t>
      </w:r>
    </w:p>
    <w:p w:rsidR="00496E66" w:rsidRPr="00496E66" w:rsidRDefault="007A58A2" w:rsidP="001477AD">
      <w:pPr>
        <w:widowControl w:val="0"/>
        <w:overflowPunct w:val="0"/>
        <w:autoSpaceDE w:val="0"/>
        <w:autoSpaceDN w:val="0"/>
        <w:adjustRightInd w:val="0"/>
        <w:spacing w:after="0" w:line="360" w:lineRule="auto"/>
        <w:ind w:right="51"/>
        <w:jc w:val="both"/>
        <w:rPr>
          <w:rFonts w:ascii="Arial" w:hAnsi="Arial" w:cs="Arial"/>
          <w:sz w:val="24"/>
          <w:szCs w:val="24"/>
        </w:rPr>
      </w:pPr>
      <w:r w:rsidRPr="00496E66">
        <w:rPr>
          <w:rFonts w:ascii="Arial" w:hAnsi="Arial" w:cs="Arial"/>
          <w:sz w:val="24"/>
          <w:szCs w:val="24"/>
        </w:rPr>
        <w:t xml:space="preserve">BOURDIEU, P. </w:t>
      </w:r>
      <w:r w:rsidRPr="00496E66">
        <w:rPr>
          <w:rFonts w:ascii="Arial" w:hAnsi="Arial" w:cs="Arial"/>
          <w:b/>
          <w:i/>
          <w:iCs/>
          <w:sz w:val="24"/>
          <w:szCs w:val="24"/>
        </w:rPr>
        <w:t>A Economia das trocas simbólicas</w:t>
      </w:r>
      <w:r w:rsidRPr="00496E66">
        <w:rPr>
          <w:rFonts w:ascii="Arial" w:hAnsi="Arial" w:cs="Arial"/>
          <w:b/>
          <w:sz w:val="24"/>
          <w:szCs w:val="24"/>
        </w:rPr>
        <w:t>.</w:t>
      </w:r>
      <w:r w:rsidRPr="00496E66">
        <w:rPr>
          <w:rFonts w:ascii="Arial" w:hAnsi="Arial" w:cs="Arial"/>
          <w:sz w:val="24"/>
          <w:szCs w:val="24"/>
        </w:rPr>
        <w:t xml:space="preserve"> São Paulo: Perspectiva, 1974.</w:t>
      </w:r>
    </w:p>
    <w:p w:rsidR="00125074" w:rsidRPr="00496E66" w:rsidRDefault="00125074" w:rsidP="001477AD">
      <w:pPr>
        <w:widowControl w:val="0"/>
        <w:autoSpaceDE w:val="0"/>
        <w:autoSpaceDN w:val="0"/>
        <w:adjustRightInd w:val="0"/>
        <w:spacing w:after="0" w:line="360" w:lineRule="auto"/>
        <w:jc w:val="both"/>
        <w:rPr>
          <w:rFonts w:ascii="Arial" w:hAnsi="Arial" w:cs="Arial"/>
          <w:sz w:val="24"/>
          <w:szCs w:val="24"/>
        </w:rPr>
      </w:pPr>
    </w:p>
    <w:p w:rsidR="00125074" w:rsidRDefault="007A58A2" w:rsidP="001477AD">
      <w:pPr>
        <w:widowControl w:val="0"/>
        <w:overflowPunct w:val="0"/>
        <w:autoSpaceDE w:val="0"/>
        <w:autoSpaceDN w:val="0"/>
        <w:adjustRightInd w:val="0"/>
        <w:spacing w:after="0" w:line="360" w:lineRule="auto"/>
        <w:ind w:right="360"/>
        <w:jc w:val="both"/>
        <w:rPr>
          <w:rFonts w:ascii="Arial" w:hAnsi="Arial" w:cs="Arial"/>
          <w:sz w:val="24"/>
          <w:szCs w:val="24"/>
        </w:rPr>
      </w:pPr>
      <w:r w:rsidRPr="00496E66">
        <w:rPr>
          <w:rFonts w:ascii="Arial" w:hAnsi="Arial" w:cs="Arial"/>
          <w:sz w:val="24"/>
          <w:szCs w:val="24"/>
        </w:rPr>
        <w:t xml:space="preserve">ENGUITA, M. F. </w:t>
      </w:r>
      <w:r w:rsidRPr="00496E66">
        <w:rPr>
          <w:rFonts w:ascii="Arial" w:hAnsi="Arial" w:cs="Arial"/>
          <w:b/>
          <w:i/>
          <w:iCs/>
          <w:sz w:val="24"/>
          <w:szCs w:val="24"/>
        </w:rPr>
        <w:t>Trabalho, escola e ideologia</w:t>
      </w:r>
      <w:r w:rsidRPr="00496E66">
        <w:rPr>
          <w:rFonts w:ascii="Arial" w:hAnsi="Arial" w:cs="Arial"/>
          <w:b/>
          <w:sz w:val="24"/>
          <w:szCs w:val="24"/>
        </w:rPr>
        <w:t>: Marx e a crítica da educação</w:t>
      </w:r>
      <w:r w:rsidRPr="00496E66">
        <w:rPr>
          <w:rFonts w:ascii="Arial" w:hAnsi="Arial" w:cs="Arial"/>
          <w:sz w:val="24"/>
          <w:szCs w:val="24"/>
        </w:rPr>
        <w:t xml:space="preserve">. Porto Alegre: Artes Médicas Sul, 1993. GHIRALDELLI Jr., P. (Org.). </w:t>
      </w:r>
      <w:r w:rsidRPr="00496E66">
        <w:rPr>
          <w:rFonts w:ascii="Arial" w:hAnsi="Arial" w:cs="Arial"/>
          <w:i/>
          <w:iCs/>
          <w:sz w:val="24"/>
          <w:szCs w:val="24"/>
        </w:rPr>
        <w:t>Infância, escola e modernidade</w:t>
      </w:r>
      <w:r w:rsidRPr="00496E66">
        <w:rPr>
          <w:rFonts w:ascii="Arial" w:hAnsi="Arial" w:cs="Arial"/>
          <w:sz w:val="24"/>
          <w:szCs w:val="24"/>
        </w:rPr>
        <w:t>. São Paulo: Cortez, 1997.</w:t>
      </w:r>
    </w:p>
    <w:p w:rsidR="00496E66" w:rsidRPr="00496E66" w:rsidRDefault="00496E66" w:rsidP="001477AD">
      <w:pPr>
        <w:widowControl w:val="0"/>
        <w:overflowPunct w:val="0"/>
        <w:autoSpaceDE w:val="0"/>
        <w:autoSpaceDN w:val="0"/>
        <w:adjustRightInd w:val="0"/>
        <w:spacing w:after="0" w:line="360" w:lineRule="auto"/>
        <w:ind w:right="360"/>
        <w:jc w:val="both"/>
        <w:rPr>
          <w:rFonts w:ascii="Arial" w:hAnsi="Arial" w:cs="Arial"/>
          <w:sz w:val="24"/>
          <w:szCs w:val="24"/>
        </w:rPr>
      </w:pPr>
    </w:p>
    <w:p w:rsidR="00125074" w:rsidRPr="00496E66" w:rsidRDefault="00125074" w:rsidP="001477AD">
      <w:pPr>
        <w:widowControl w:val="0"/>
        <w:autoSpaceDE w:val="0"/>
        <w:autoSpaceDN w:val="0"/>
        <w:adjustRightInd w:val="0"/>
        <w:spacing w:after="0" w:line="360" w:lineRule="auto"/>
        <w:jc w:val="both"/>
        <w:rPr>
          <w:rFonts w:ascii="Arial" w:hAnsi="Arial" w:cs="Arial"/>
          <w:sz w:val="24"/>
          <w:szCs w:val="24"/>
        </w:rPr>
      </w:pPr>
    </w:p>
    <w:p w:rsidR="00125074" w:rsidRPr="00496E66" w:rsidRDefault="007A58A2" w:rsidP="001477AD">
      <w:pPr>
        <w:widowControl w:val="0"/>
        <w:autoSpaceDE w:val="0"/>
        <w:autoSpaceDN w:val="0"/>
        <w:adjustRightInd w:val="0"/>
        <w:spacing w:after="0" w:line="360" w:lineRule="auto"/>
        <w:jc w:val="both"/>
        <w:rPr>
          <w:rFonts w:ascii="Arial" w:hAnsi="Arial" w:cs="Arial"/>
          <w:sz w:val="24"/>
          <w:szCs w:val="24"/>
        </w:rPr>
      </w:pPr>
      <w:r w:rsidRPr="00496E66">
        <w:rPr>
          <w:rFonts w:ascii="Arial" w:hAnsi="Arial" w:cs="Arial"/>
          <w:sz w:val="24"/>
          <w:szCs w:val="24"/>
        </w:rPr>
        <w:t xml:space="preserve">PESSOTTI, I. </w:t>
      </w:r>
      <w:r w:rsidRPr="00496E66">
        <w:rPr>
          <w:rFonts w:ascii="Arial" w:hAnsi="Arial" w:cs="Arial"/>
          <w:i/>
          <w:iCs/>
          <w:sz w:val="24"/>
          <w:szCs w:val="24"/>
        </w:rPr>
        <w:t>Deficiência mental</w:t>
      </w:r>
      <w:r w:rsidRPr="00496E66">
        <w:rPr>
          <w:rFonts w:ascii="Arial" w:hAnsi="Arial" w:cs="Arial"/>
          <w:sz w:val="24"/>
          <w:szCs w:val="24"/>
        </w:rPr>
        <w:t>: da superstição à ciência</w:t>
      </w:r>
      <w:r w:rsidRPr="00496E66">
        <w:rPr>
          <w:rFonts w:ascii="Arial" w:hAnsi="Arial" w:cs="Arial"/>
          <w:i/>
          <w:iCs/>
          <w:sz w:val="24"/>
          <w:szCs w:val="24"/>
        </w:rPr>
        <w:t>.</w:t>
      </w:r>
      <w:r w:rsidRPr="00496E66">
        <w:rPr>
          <w:rFonts w:ascii="Arial" w:hAnsi="Arial" w:cs="Arial"/>
          <w:sz w:val="24"/>
          <w:szCs w:val="24"/>
        </w:rPr>
        <w:t xml:space="preserve"> São Paulo: T. A Queiroz, 1984.</w:t>
      </w:r>
    </w:p>
    <w:p w:rsidR="00125074" w:rsidRPr="00496E66" w:rsidRDefault="00125074" w:rsidP="001477AD">
      <w:pPr>
        <w:widowControl w:val="0"/>
        <w:autoSpaceDE w:val="0"/>
        <w:autoSpaceDN w:val="0"/>
        <w:adjustRightInd w:val="0"/>
        <w:spacing w:after="0" w:line="360" w:lineRule="auto"/>
        <w:jc w:val="both"/>
        <w:rPr>
          <w:rFonts w:ascii="Arial" w:hAnsi="Arial" w:cs="Arial"/>
          <w:sz w:val="24"/>
          <w:szCs w:val="24"/>
        </w:rPr>
      </w:pPr>
    </w:p>
    <w:p w:rsidR="00125074" w:rsidRPr="00496E66" w:rsidRDefault="007A58A2" w:rsidP="001477AD">
      <w:pPr>
        <w:widowControl w:val="0"/>
        <w:overflowPunct w:val="0"/>
        <w:autoSpaceDE w:val="0"/>
        <w:autoSpaceDN w:val="0"/>
        <w:adjustRightInd w:val="0"/>
        <w:spacing w:after="0" w:line="360" w:lineRule="auto"/>
        <w:jc w:val="both"/>
        <w:rPr>
          <w:rFonts w:ascii="Arial" w:hAnsi="Arial" w:cs="Arial"/>
          <w:sz w:val="24"/>
          <w:szCs w:val="24"/>
        </w:rPr>
      </w:pPr>
      <w:r w:rsidRPr="00496E66">
        <w:rPr>
          <w:rFonts w:ascii="Arial" w:hAnsi="Arial" w:cs="Arial"/>
          <w:sz w:val="24"/>
          <w:szCs w:val="24"/>
        </w:rPr>
        <w:t xml:space="preserve">SKLIAR, C. (Org.). </w:t>
      </w:r>
      <w:r w:rsidRPr="00496E66">
        <w:rPr>
          <w:rFonts w:ascii="Arial" w:hAnsi="Arial" w:cs="Arial"/>
          <w:b/>
          <w:i/>
          <w:iCs/>
          <w:sz w:val="24"/>
          <w:szCs w:val="24"/>
        </w:rPr>
        <w:t>Educação e exclusão</w:t>
      </w:r>
      <w:r w:rsidRPr="00496E66">
        <w:rPr>
          <w:rFonts w:ascii="Arial" w:hAnsi="Arial" w:cs="Arial"/>
          <w:b/>
          <w:sz w:val="24"/>
          <w:szCs w:val="24"/>
        </w:rPr>
        <w:t>: abordagens sócio-antropológicas em educação especial</w:t>
      </w:r>
      <w:r w:rsidRPr="00496E66">
        <w:rPr>
          <w:rFonts w:ascii="Arial" w:hAnsi="Arial" w:cs="Arial"/>
          <w:sz w:val="24"/>
          <w:szCs w:val="24"/>
        </w:rPr>
        <w:t>. Porto Alegre: Mediação, 1997.</w:t>
      </w:r>
    </w:p>
    <w:p w:rsidR="00125074" w:rsidRPr="00496E66" w:rsidRDefault="00125074" w:rsidP="001477AD">
      <w:pPr>
        <w:widowControl w:val="0"/>
        <w:autoSpaceDE w:val="0"/>
        <w:autoSpaceDN w:val="0"/>
        <w:adjustRightInd w:val="0"/>
        <w:spacing w:after="0" w:line="360" w:lineRule="auto"/>
        <w:jc w:val="both"/>
        <w:rPr>
          <w:rFonts w:ascii="Arial" w:hAnsi="Arial" w:cs="Arial"/>
          <w:sz w:val="24"/>
          <w:szCs w:val="24"/>
        </w:rPr>
      </w:pPr>
    </w:p>
    <w:p w:rsidR="00125074" w:rsidRPr="00496E66" w:rsidRDefault="00125074" w:rsidP="001477AD">
      <w:pPr>
        <w:widowControl w:val="0"/>
        <w:autoSpaceDE w:val="0"/>
        <w:autoSpaceDN w:val="0"/>
        <w:adjustRightInd w:val="0"/>
        <w:spacing w:after="0" w:line="360" w:lineRule="auto"/>
        <w:jc w:val="both"/>
        <w:rPr>
          <w:rFonts w:ascii="Arial" w:hAnsi="Arial" w:cs="Arial"/>
          <w:sz w:val="24"/>
          <w:szCs w:val="24"/>
        </w:rPr>
      </w:pPr>
    </w:p>
    <w:p w:rsidR="00125074" w:rsidRPr="00496E66" w:rsidRDefault="007A58A2" w:rsidP="001477AD">
      <w:pPr>
        <w:widowControl w:val="0"/>
        <w:autoSpaceDE w:val="0"/>
        <w:autoSpaceDN w:val="0"/>
        <w:adjustRightInd w:val="0"/>
        <w:spacing w:after="0" w:line="360" w:lineRule="auto"/>
        <w:jc w:val="both"/>
        <w:rPr>
          <w:rFonts w:ascii="Arial" w:hAnsi="Arial" w:cs="Arial"/>
          <w:sz w:val="24"/>
          <w:szCs w:val="24"/>
        </w:rPr>
      </w:pPr>
      <w:r w:rsidRPr="00496E66">
        <w:rPr>
          <w:rFonts w:ascii="Arial" w:hAnsi="Arial" w:cs="Arial"/>
          <w:sz w:val="24"/>
          <w:szCs w:val="24"/>
        </w:rPr>
        <w:t xml:space="preserve">WERNECK, C. </w:t>
      </w:r>
      <w:r w:rsidRPr="00496E66">
        <w:rPr>
          <w:rFonts w:ascii="Arial" w:hAnsi="Arial" w:cs="Arial"/>
          <w:b/>
          <w:i/>
          <w:iCs/>
          <w:sz w:val="24"/>
          <w:szCs w:val="24"/>
        </w:rPr>
        <w:t>Ninguém mais vai ser bonzinho na sociedade inclusiva</w:t>
      </w:r>
      <w:r w:rsidRPr="00496E66">
        <w:rPr>
          <w:rFonts w:ascii="Arial" w:hAnsi="Arial" w:cs="Arial"/>
          <w:b/>
          <w:sz w:val="24"/>
          <w:szCs w:val="24"/>
        </w:rPr>
        <w:t xml:space="preserve">. </w:t>
      </w:r>
      <w:r w:rsidRPr="00496E66">
        <w:rPr>
          <w:rFonts w:ascii="Arial" w:hAnsi="Arial" w:cs="Arial"/>
          <w:sz w:val="24"/>
          <w:szCs w:val="24"/>
        </w:rPr>
        <w:t>Rio de Janeiro: WVA, 1997.</w:t>
      </w:r>
    </w:p>
    <w:p w:rsidR="00125074" w:rsidRPr="00496E66" w:rsidRDefault="00125074" w:rsidP="001477AD">
      <w:pPr>
        <w:widowControl w:val="0"/>
        <w:autoSpaceDE w:val="0"/>
        <w:autoSpaceDN w:val="0"/>
        <w:adjustRightInd w:val="0"/>
        <w:spacing w:after="0" w:line="360" w:lineRule="auto"/>
        <w:rPr>
          <w:rFonts w:ascii="Times New Roman" w:hAnsi="Times New Roman" w:cs="Times New Roman"/>
          <w:sz w:val="24"/>
          <w:szCs w:val="24"/>
        </w:rPr>
      </w:pPr>
    </w:p>
    <w:sectPr w:rsidR="00125074" w:rsidRPr="00496E66" w:rsidSect="00125074">
      <w:pgSz w:w="11900" w:h="16840"/>
      <w:pgMar w:top="1440" w:right="1520" w:bottom="1440" w:left="154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0F5"/>
    <w:multiLevelType w:val="hybridMultilevel"/>
    <w:tmpl w:val="99E0ABF8"/>
    <w:lvl w:ilvl="0" w:tplc="CAACDA76">
      <w:start w:val="1"/>
      <w:numFmt w:val="decimal"/>
      <w:lvlText w:val="%1-"/>
      <w:lvlJc w:val="left"/>
      <w:pPr>
        <w:ind w:left="5400" w:hanging="360"/>
      </w:pPr>
      <w:rPr>
        <w:rFonts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1">
    <w:nsid w:val="383D379D"/>
    <w:multiLevelType w:val="hybridMultilevel"/>
    <w:tmpl w:val="67CA3B62"/>
    <w:lvl w:ilvl="0" w:tplc="B908F7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8411FBE"/>
    <w:multiLevelType w:val="hybridMultilevel"/>
    <w:tmpl w:val="8402D4DA"/>
    <w:lvl w:ilvl="0" w:tplc="22568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263931"/>
    <w:multiLevelType w:val="hybridMultilevel"/>
    <w:tmpl w:val="E236D996"/>
    <w:lvl w:ilvl="0" w:tplc="74CE74A2">
      <w:start w:val="1"/>
      <w:numFmt w:val="decimal"/>
      <w:lvlText w:val="%1-"/>
      <w:lvlJc w:val="left"/>
      <w:pPr>
        <w:ind w:left="720" w:hanging="360"/>
      </w:pPr>
      <w:rPr>
        <w:rFont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A2"/>
    <w:rsid w:val="00065090"/>
    <w:rsid w:val="00125074"/>
    <w:rsid w:val="001477AD"/>
    <w:rsid w:val="0029701B"/>
    <w:rsid w:val="002B067D"/>
    <w:rsid w:val="003200F0"/>
    <w:rsid w:val="00370318"/>
    <w:rsid w:val="00401509"/>
    <w:rsid w:val="00496E66"/>
    <w:rsid w:val="0064690C"/>
    <w:rsid w:val="00713753"/>
    <w:rsid w:val="00731A93"/>
    <w:rsid w:val="00764EDE"/>
    <w:rsid w:val="007A58A2"/>
    <w:rsid w:val="008073D1"/>
    <w:rsid w:val="009B3210"/>
    <w:rsid w:val="00A10855"/>
    <w:rsid w:val="00A118AE"/>
    <w:rsid w:val="00B76B76"/>
    <w:rsid w:val="00CB3512"/>
    <w:rsid w:val="00E2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6E66"/>
    <w:pPr>
      <w:ind w:left="720"/>
      <w:contextualSpacing/>
    </w:pPr>
  </w:style>
  <w:style w:type="character" w:customStyle="1" w:styleId="hps">
    <w:name w:val="hps"/>
    <w:basedOn w:val="Fontepargpadro"/>
    <w:rsid w:val="00764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6E66"/>
    <w:pPr>
      <w:ind w:left="720"/>
      <w:contextualSpacing/>
    </w:pPr>
  </w:style>
  <w:style w:type="character" w:customStyle="1" w:styleId="hps">
    <w:name w:val="hps"/>
    <w:basedOn w:val="Fontepargpadro"/>
    <w:rsid w:val="0076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2284</Words>
  <Characters>12338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09</dc:creator>
  <cp:lastModifiedBy>cliente</cp:lastModifiedBy>
  <cp:revision>2</cp:revision>
  <dcterms:created xsi:type="dcterms:W3CDTF">2015-11-11T12:40:00Z</dcterms:created>
  <dcterms:modified xsi:type="dcterms:W3CDTF">2015-11-11T12:40:00Z</dcterms:modified>
</cp:coreProperties>
</file>