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5C" w:rsidRPr="00950079" w:rsidRDefault="00C52A5C" w:rsidP="00C52A5C">
      <w:pPr>
        <w:spacing w:line="240" w:lineRule="atLeast"/>
        <w:jc w:val="center"/>
        <w:rPr>
          <w:b/>
        </w:rPr>
      </w:pPr>
      <w:r>
        <w:rPr>
          <w:b/>
        </w:rPr>
        <w:t xml:space="preserve">TURISMO SUSTENTÁVEL </w:t>
      </w:r>
    </w:p>
    <w:p w:rsidR="0090575D" w:rsidRPr="00187BDF" w:rsidRDefault="0090575D" w:rsidP="00580FBB">
      <w:pPr>
        <w:spacing w:after="0"/>
        <w:jc w:val="center"/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</w:p>
    <w:p w:rsidR="0090575D" w:rsidRPr="00187BDF" w:rsidRDefault="0090575D" w:rsidP="0090575D">
      <w:pPr>
        <w:spacing w:after="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187BD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Mariana Souza Villacorta</w:t>
      </w:r>
      <w:r w:rsidR="008E5B23" w:rsidRPr="00187BDF">
        <w:rPr>
          <w:rStyle w:val="Refdenotaderodap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footnoteReference w:customMarkFollows="1" w:id="2"/>
        <w:sym w:font="Symbol" w:char="F02A"/>
      </w:r>
    </w:p>
    <w:p w:rsidR="008E5B23" w:rsidRPr="00187BDF" w:rsidRDefault="008E5B23" w:rsidP="008E5B23">
      <w:pPr>
        <w:pStyle w:val="Rodap"/>
        <w:rPr>
          <w:rFonts w:ascii="Times New Roman" w:hAnsi="Times New Roman" w:cs="Times New Roman"/>
          <w:sz w:val="20"/>
          <w:szCs w:val="20"/>
        </w:rPr>
      </w:pPr>
    </w:p>
    <w:p w:rsidR="00EE0648" w:rsidRPr="00187BDF" w:rsidRDefault="00EE0648" w:rsidP="00CE3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A5C" w:rsidRDefault="00C52A5C" w:rsidP="00C52A5C">
      <w:pPr>
        <w:spacing w:line="240" w:lineRule="auto"/>
        <w:jc w:val="both"/>
        <w:rPr>
          <w:b/>
        </w:rPr>
      </w:pPr>
      <w:r>
        <w:rPr>
          <w:b/>
        </w:rPr>
        <w:t xml:space="preserve">RESUMO: </w:t>
      </w:r>
      <w:r>
        <w:t>O presente trabalho teve por finalidade realizar uma breve análise sobre a Política Nacional de Turismo em comparação ao último Plano Nacional de Turismo, bem como a sua aplicabilidade no contexto brasileiro do turismo sustentável.</w:t>
      </w:r>
    </w:p>
    <w:p w:rsidR="00C52A5C" w:rsidRPr="007E40D8" w:rsidRDefault="00C52A5C" w:rsidP="00C52A5C">
      <w:pPr>
        <w:spacing w:line="240" w:lineRule="atLeast"/>
        <w:jc w:val="both"/>
      </w:pPr>
      <w:r>
        <w:rPr>
          <w:b/>
        </w:rPr>
        <w:t>Palavras-chave: turismo, Plano Nacional de Turismo, Política Nacional de Turismo, sustentabilidade.</w:t>
      </w:r>
    </w:p>
    <w:p w:rsidR="00C52A5C" w:rsidRPr="00F54B6B" w:rsidRDefault="00C52A5C" w:rsidP="00C52A5C">
      <w:pPr>
        <w:spacing w:line="240" w:lineRule="auto"/>
        <w:jc w:val="both"/>
        <w:rPr>
          <w:b/>
          <w:lang w:val="en-US"/>
        </w:rPr>
      </w:pPr>
      <w:r w:rsidRPr="006A7BB7">
        <w:rPr>
          <w:b/>
        </w:rPr>
        <w:t>ABSTRACT</w:t>
      </w:r>
      <w:r>
        <w:rPr>
          <w:b/>
        </w:rPr>
        <w:t xml:space="preserve">: </w:t>
      </w:r>
      <w:r w:rsidRPr="00C52A5C">
        <w:rPr>
          <w:lang w:val="en-US"/>
        </w:rPr>
        <w:t>This study aimed to conduct a brief analysis of the National Tourism Policy in comparison to the last National Tourism Plan and its applicability in the Brazilian context of sustainable tourism.</w:t>
      </w:r>
    </w:p>
    <w:p w:rsidR="00C52A5C" w:rsidRPr="00F54B6B" w:rsidRDefault="00C52A5C" w:rsidP="00C52A5C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>Keywords:</w:t>
      </w:r>
      <w:r w:rsidRPr="005F36A4">
        <w:rPr>
          <w:b/>
          <w:lang w:val="en-US"/>
        </w:rPr>
        <w:t xml:space="preserve"> tourism, National Tourism Plan, National Tourism Policy, Sustainability.</w:t>
      </w:r>
    </w:p>
    <w:p w:rsidR="00C52A5C" w:rsidRDefault="00C52A5C" w:rsidP="00C52A5C">
      <w:pPr>
        <w:spacing w:line="360" w:lineRule="auto"/>
        <w:jc w:val="both"/>
        <w:rPr>
          <w:b/>
        </w:rPr>
      </w:pPr>
      <w:r w:rsidRPr="00941DE2">
        <w:rPr>
          <w:b/>
        </w:rPr>
        <w:t>1. INTRODUÇÃO</w:t>
      </w:r>
      <w:r>
        <w:rPr>
          <w:b/>
        </w:rPr>
        <w:t>.</w:t>
      </w:r>
      <w:r>
        <w:rPr>
          <w:b/>
        </w:rPr>
        <w:tab/>
      </w:r>
    </w:p>
    <w:p w:rsidR="00C52A5C" w:rsidRDefault="00C52A5C" w:rsidP="00C52A5C">
      <w:pPr>
        <w:spacing w:line="360" w:lineRule="auto"/>
        <w:ind w:firstLine="708"/>
        <w:jc w:val="both"/>
      </w:pPr>
      <w:r>
        <w:t>O Turismo é um assunto discutido e pensado internacionalmente. Pode-se considerar como marco principal a criação da antiga União Internacional de Organizações Oficiais de Viagens (IUOTO), atual Organização Mundial do Turismo (OMT), em 1925 e como uma organização não governamental. Apenas em 2003 passou a integrar as Nações Unidas e possui como principal missão a promoção do turismo sustentável. Atualmente se encontra localizado em Madrid, na Espanha, e conta com a composição de 155 países, 6 associados e 400 afiliados representantes do setor privado.</w:t>
      </w:r>
    </w:p>
    <w:p w:rsidR="00C52A5C" w:rsidRDefault="00C52A5C" w:rsidP="00C52A5C">
      <w:pPr>
        <w:spacing w:line="360" w:lineRule="auto"/>
        <w:ind w:firstLine="708"/>
        <w:jc w:val="both"/>
      </w:pPr>
      <w:r>
        <w:t>Em outubro de 1999, no Chile, foi assinado o Código de Ética Mundial do Turismo. Esse documento apresenta dois pontos principais como basilares: Direito ao Turismo e Desenvolvimento Sustentável. O primeiro diz respeito ao direito de ir e vir, à cultura, ao conhecimento e à educação. Também traz à tona a troca econômica e o direito a explorar da melhor forma possível determinado lugar que se deseja conhecer. Já o segundo observa a o desenvolvimento de forma sustentável e quando se pensa em sustentabilidade, deve-se pensar em um tripé interligado de economia, ambiente e sociedade.</w:t>
      </w:r>
    </w:p>
    <w:p w:rsidR="00C52A5C" w:rsidRDefault="00C52A5C" w:rsidP="00C52A5C">
      <w:pPr>
        <w:spacing w:line="360" w:lineRule="auto"/>
        <w:ind w:firstLine="708"/>
        <w:jc w:val="both"/>
      </w:pPr>
      <w:r>
        <w:t xml:space="preserve">Desta feita, podemos entender que o conceito de turismo sustentável surge justamente dessa conversa entre o direito ao turismo e o desenvolvimento sustentável, em que o turismo a uma interpretação </w:t>
      </w:r>
      <w:r>
        <w:rPr>
          <w:i/>
        </w:rPr>
        <w:t>lato sensu</w:t>
      </w:r>
      <w:r>
        <w:t xml:space="preserve"> pode ser entendido como uma fonte econômica, de integração social que age e interage de modo simbiótico com o meio ambiente. Ou seja, o turismo sustentável é a exploração econômica de um bem de todos e de uso comum de modo interligado entre a sociedade </w:t>
      </w:r>
      <w:r>
        <w:lastRenderedPageBreak/>
        <w:t>e sua cultura, de modo a preservar e garantir um meio ambiente equilibrado e sadio para que as futuras gerações também possam usufrui-lo.</w:t>
      </w:r>
    </w:p>
    <w:p w:rsidR="00C52A5C" w:rsidRDefault="00C52A5C" w:rsidP="00C52A5C">
      <w:pPr>
        <w:spacing w:line="360" w:lineRule="auto"/>
        <w:ind w:firstLine="708"/>
        <w:jc w:val="both"/>
        <w:rPr>
          <w:bCs/>
        </w:rPr>
      </w:pPr>
      <w:r>
        <w:t>Na Constituição Federal de 1988, podemos observar o desenvolvimento desse conceito ao pegar como principal lente o artigo 180 que diz: “</w:t>
      </w:r>
      <w:r w:rsidRPr="00177ACC">
        <w:t xml:space="preserve">A União, os Estados, o Distrito Federal e os Municípios promoverão e incentivarão o turismo como fator de </w:t>
      </w:r>
      <w:r w:rsidRPr="00177ACC">
        <w:rPr>
          <w:b/>
          <w:bCs/>
        </w:rPr>
        <w:t>desenvolvimento social e econômico</w:t>
      </w:r>
      <w:r>
        <w:rPr>
          <w:b/>
          <w:bCs/>
        </w:rPr>
        <w:t>.</w:t>
      </w:r>
      <w:r>
        <w:rPr>
          <w:bCs/>
        </w:rPr>
        <w:t>” (Grifo nosso)</w:t>
      </w:r>
    </w:p>
    <w:p w:rsidR="00C52A5C" w:rsidRPr="00941DE2" w:rsidRDefault="00C52A5C" w:rsidP="00C52A5C">
      <w:pPr>
        <w:spacing w:line="360" w:lineRule="auto"/>
        <w:ind w:firstLine="708"/>
        <w:jc w:val="both"/>
        <w:rPr>
          <w:b/>
        </w:rPr>
      </w:pPr>
      <w:r>
        <w:rPr>
          <w:bCs/>
        </w:rPr>
        <w:t>Tendo como base o referido artigo e costurando-o com os demais artigos e garantias constitucionais, é possível notar o interesse do legislados em promover a sustentabilidade como viés importante para o desenvolvimento do país. E trouxe o turismo como um importante fator econômico e colaborador para que isso ocorra.</w:t>
      </w:r>
    </w:p>
    <w:p w:rsidR="00C52A5C" w:rsidRDefault="00C52A5C" w:rsidP="00C52A5C">
      <w:pPr>
        <w:spacing w:line="360" w:lineRule="auto"/>
        <w:jc w:val="both"/>
        <w:rPr>
          <w:b/>
        </w:rPr>
      </w:pPr>
      <w:r>
        <w:rPr>
          <w:b/>
        </w:rPr>
        <w:t>2. POLÍTICA NACIONAL DE TURISMO E O PLANO NACIONAL DE TURISMO.</w:t>
      </w:r>
    </w:p>
    <w:p w:rsidR="00C52A5C" w:rsidRDefault="00C52A5C" w:rsidP="00C52A5C">
      <w:pPr>
        <w:spacing w:line="360" w:lineRule="auto"/>
        <w:jc w:val="both"/>
      </w:pPr>
      <w:r>
        <w:rPr>
          <w:b/>
        </w:rPr>
        <w:tab/>
      </w:r>
      <w:r>
        <w:t xml:space="preserve">A Lei n. 11.771 de 2008 dispõe sobre a Política Nacional de Turismo. Tal legislação se divide em: disposições preliminares, política, plano e sistema nacional de turismo, coordenação e integração de decisões e ações do plano nacional, fomento da atividade turística e prestadores de serviços, além das disposições finais. </w:t>
      </w:r>
    </w:p>
    <w:p w:rsidR="00C52A5C" w:rsidRDefault="00C52A5C" w:rsidP="00C52A5C">
      <w:pPr>
        <w:spacing w:line="360" w:lineRule="auto"/>
        <w:jc w:val="both"/>
      </w:pPr>
      <w:r>
        <w:tab/>
        <w:t>Primeiramente a Política Nacional de Turismo aponta diretrizes a serem seguidas pelo Plano Nacional de Turismo, que deve ser construído de forma integrativa entre os entes federativos e os particulares. Para tanto devem ser observados alguns princípios básicos trazidos pela própria lei. São eles: livre iniciativa, descentralização, regionalização e desenvolvimento sustentável. Bem como alguns objetivos centrais, dos quais destacam-se o respeito a cultura, o desenvolvimento e exploração econômica, o fomento do turismo e o respeito ao meio ambiente.</w:t>
      </w:r>
    </w:p>
    <w:p w:rsidR="00C52A5C" w:rsidRPr="009F394B" w:rsidRDefault="00C52A5C" w:rsidP="00C52A5C">
      <w:pPr>
        <w:tabs>
          <w:tab w:val="num" w:pos="1440"/>
        </w:tabs>
        <w:spacing w:line="360" w:lineRule="auto"/>
        <w:ind w:firstLine="708"/>
        <w:jc w:val="both"/>
      </w:pPr>
      <w:r>
        <w:t xml:space="preserve">Para tornar toda essa principiologia e esses objetivos aplicáveis, a própria Lei monta um sistema completo e complexo de órgão e entidades voltadas para o turismo. Este sistema é composto por: </w:t>
      </w:r>
      <w:r w:rsidRPr="009F394B">
        <w:rPr>
          <w:lang w:val="pt-PT"/>
        </w:rPr>
        <w:t>Ministério do Turismo;</w:t>
      </w:r>
      <w:r>
        <w:rPr>
          <w:lang w:val="pt-PT"/>
        </w:rPr>
        <w:t xml:space="preserve"> </w:t>
      </w:r>
      <w:r w:rsidRPr="009F394B">
        <w:rPr>
          <w:lang w:val="pt-PT"/>
        </w:rPr>
        <w:t>EMBRATUR - Instituto Brasileiro de Turismo;</w:t>
      </w:r>
      <w:r>
        <w:rPr>
          <w:lang w:val="pt-PT"/>
        </w:rPr>
        <w:t xml:space="preserve"> Conselho Nacional de Turismo; </w:t>
      </w:r>
      <w:r w:rsidRPr="009F394B">
        <w:rPr>
          <w:lang w:val="pt-PT"/>
        </w:rPr>
        <w:t xml:space="preserve">Fórum Nacional de Secretários e </w:t>
      </w:r>
      <w:r>
        <w:rPr>
          <w:lang w:val="pt-PT"/>
        </w:rPr>
        <w:t>Dirigentes Estaduais de Turismo; e ainda pel</w:t>
      </w:r>
      <w:r w:rsidRPr="009F394B">
        <w:rPr>
          <w:lang w:val="pt-PT"/>
        </w:rPr>
        <w:t>os fóruns e conselhos estaduais de turismo;</w:t>
      </w:r>
      <w:r>
        <w:rPr>
          <w:lang w:val="pt-PT"/>
        </w:rPr>
        <w:t xml:space="preserve"> pel</w:t>
      </w:r>
      <w:r w:rsidRPr="009F394B">
        <w:rPr>
          <w:lang w:val="pt-PT"/>
        </w:rPr>
        <w:t>os órgãos estaduais de turismo; e</w:t>
      </w:r>
      <w:r>
        <w:rPr>
          <w:lang w:val="pt-PT"/>
        </w:rPr>
        <w:t xml:space="preserve"> pel</w:t>
      </w:r>
      <w:r w:rsidRPr="009F394B">
        <w:rPr>
          <w:lang w:val="pt-PT"/>
        </w:rPr>
        <w:t>as instâncias de governança macrorregionais, regionais e municipais.</w:t>
      </w:r>
    </w:p>
    <w:p w:rsidR="00C52A5C" w:rsidRDefault="00C52A5C" w:rsidP="00C52A5C">
      <w:pPr>
        <w:spacing w:line="360" w:lineRule="auto"/>
        <w:jc w:val="both"/>
      </w:pPr>
      <w:r>
        <w:tab/>
        <w:t xml:space="preserve">Com relação aos particulares que desenvolvem atividade turística, estes possuem alguns deveres, dentre os quais o principal é o cadastramento perante o Ministério do Turismo, pois somente após isso que se poderá exercer a atividade turística, seja ela qual for. A partir desse cadastro, a atividade será avaliada e receberá um certificado com validade de dois anos para explorar </w:t>
      </w:r>
      <w:r>
        <w:lastRenderedPageBreak/>
        <w:t>a pretendida atividade. Caso o particular descumpra com alguma de suas obrigações, esse certificado poderá ser retirado, ou não renovado.</w:t>
      </w:r>
    </w:p>
    <w:p w:rsidR="00C52A5C" w:rsidRDefault="00C52A5C" w:rsidP="00C52A5C">
      <w:pPr>
        <w:spacing w:line="360" w:lineRule="auto"/>
        <w:jc w:val="both"/>
      </w:pPr>
      <w:r>
        <w:tab/>
        <w:t>Possuindo uma legislação completa com ferramentas e sistema estruturados para a efetivação do turismo sustentável no país, eis que falta apenas o Plano Nacional referido inúmeras vezes ao longo do texto legislativo. Então, em meio ao acontecimento e a preparação de inúmeros grandes eventos como a Jornada Mundial da Juventude (2013), a Copa das Confederações (2013), a Copa do Mundo (2014) e as Olimpíadas (2016), foi renovado o Plano Nacional de Turismo. Este com o propósito de apontar soluções, ou direcionar o país para elas, diante dos problemas já existentes. Para isso estrutura-se em diagnóstico, diretrizes e objetivos, metas e ações.</w:t>
      </w:r>
    </w:p>
    <w:p w:rsidR="00C52A5C" w:rsidRDefault="00C52A5C" w:rsidP="00C52A5C">
      <w:pPr>
        <w:tabs>
          <w:tab w:val="num" w:pos="720"/>
        </w:tabs>
        <w:spacing w:line="360" w:lineRule="auto"/>
        <w:jc w:val="both"/>
      </w:pPr>
      <w:r>
        <w:tab/>
        <w:t>Dentre as diretrizes destacam-se:</w:t>
      </w:r>
      <w:r w:rsidRPr="00F908D0">
        <w:rPr>
          <w:rFonts w:ascii="Calibri" w:hAnsi="Century Gothic"/>
          <w:color w:val="1F497D"/>
          <w:kern w:val="24"/>
          <w:sz w:val="48"/>
          <w:szCs w:val="48"/>
        </w:rPr>
        <w:t xml:space="preserve"> </w:t>
      </w:r>
      <w:r w:rsidRPr="000E2811">
        <w:t>Geração de oportunidade de emprego e empreendedorismo;</w:t>
      </w:r>
      <w:r>
        <w:t xml:space="preserve"> p</w:t>
      </w:r>
      <w:r w:rsidRPr="000E2811">
        <w:t>articipação e diálogo com a sociedade;</w:t>
      </w:r>
      <w:r>
        <w:t xml:space="preserve"> i</w:t>
      </w:r>
      <w:r w:rsidRPr="000E2811">
        <w:t>ncentivo à inovação e ao conhecimento;</w:t>
      </w:r>
      <w:r>
        <w:t xml:space="preserve"> e r</w:t>
      </w:r>
      <w:r w:rsidRPr="000E2811">
        <w:t>egionalização</w:t>
      </w:r>
      <w:r>
        <w:t>. Já com relação aos objetivos, é importante ter foco na preparação para os megaeventos e a receptividade dos turistas estrangeiros, mas principalmente o incentivo do turismo nacional, de forma a melhorar a competitividade do turismo brasileiro. Para isso, as ações apontadas pelo Plano de 2013 são: c</w:t>
      </w:r>
      <w:r w:rsidRPr="000E2811">
        <w:t>onhecer o turista, o mercado e o território;</w:t>
      </w:r>
      <w:r>
        <w:t xml:space="preserve"> e</w:t>
      </w:r>
      <w:r w:rsidRPr="000E2811">
        <w:t>struturar os destinos turísticos;</w:t>
      </w:r>
      <w:r>
        <w:t xml:space="preserve"> fo</w:t>
      </w:r>
      <w:r w:rsidRPr="000E2811">
        <w:t>mentar, regular e qualificar os serviços turísticos;</w:t>
      </w:r>
      <w:r>
        <w:t xml:space="preserve"> p</w:t>
      </w:r>
      <w:r w:rsidRPr="000E2811">
        <w:t>romover os produtos turísticos;</w:t>
      </w:r>
      <w:r>
        <w:t xml:space="preserve"> e</w:t>
      </w:r>
      <w:r w:rsidRPr="000E2811">
        <w:t>stimular o desenvolvimento sus</w:t>
      </w:r>
      <w:r>
        <w:t>tentável da atividade turística; f</w:t>
      </w:r>
      <w:r w:rsidRPr="000E2811">
        <w:t>ortalece</w:t>
      </w:r>
      <w:r>
        <w:t>r a gestão do turismo no Brasil e p</w:t>
      </w:r>
      <w:r w:rsidRPr="000E2811">
        <w:t>romover a melhoria de ambiente jurídico favorável.</w:t>
      </w:r>
    </w:p>
    <w:p w:rsidR="00C52A5C" w:rsidRDefault="00C52A5C" w:rsidP="00C52A5C">
      <w:pPr>
        <w:spacing w:line="360" w:lineRule="auto"/>
        <w:jc w:val="both"/>
        <w:rPr>
          <w:b/>
        </w:rPr>
      </w:pPr>
      <w:r>
        <w:rPr>
          <w:b/>
        </w:rPr>
        <w:t xml:space="preserve">3. TURISMO SUSTENTÁVEL E O ECOTURISMO. </w:t>
      </w:r>
    </w:p>
    <w:p w:rsidR="00C52A5C" w:rsidRDefault="00C52A5C" w:rsidP="00C52A5C">
      <w:pPr>
        <w:spacing w:line="360" w:lineRule="auto"/>
        <w:jc w:val="both"/>
      </w:pPr>
      <w:r>
        <w:rPr>
          <w:b/>
        </w:rPr>
        <w:tab/>
      </w:r>
      <w:r>
        <w:t xml:space="preserve">Como dito anteriormente, o turismo sustentável busca um equilíbrio entre economia, sociedade e meio ambiente. As políticas públicas e o desenvolvimento de atividades neste sentido agem diante de diretrizes e princípios apontados legalmente, dos quais o desenvolvimento sustentável é o principal elo entre todos eles. </w:t>
      </w:r>
    </w:p>
    <w:p w:rsidR="00C52A5C" w:rsidRDefault="00C52A5C" w:rsidP="00C52A5C">
      <w:pPr>
        <w:spacing w:line="360" w:lineRule="auto"/>
        <w:jc w:val="both"/>
      </w:pPr>
      <w:r>
        <w:tab/>
        <w:t>É pertinente um destaque, dentre todas as possíveis atividades turísticas ao ecoturismo. Este que não só é uma fonte econômica, como um instrumento de valorização cultural e de desenvolvimento da educação ambiental. Para disciplinar e orientar a respeito, o Ministério do Turismo editou um Livro de Ecoturismo.</w:t>
      </w:r>
    </w:p>
    <w:p w:rsidR="00C52A5C" w:rsidRDefault="00C52A5C" w:rsidP="00C52A5C">
      <w:pPr>
        <w:spacing w:line="360" w:lineRule="auto"/>
        <w:jc w:val="both"/>
      </w:pPr>
      <w:r>
        <w:tab/>
        <w:t xml:space="preserve">Entende-se como ecoturismo a exploração econômica do meio ambiente sem que haja qualquer degradação e assim promovendo a educação ambiental. Esta forma de turismo se sustenta em três pontos importantes: interpretação, conservação e sustentabilidade. </w:t>
      </w:r>
    </w:p>
    <w:p w:rsidR="00C52A5C" w:rsidRDefault="00C52A5C" w:rsidP="00C52A5C">
      <w:pPr>
        <w:spacing w:line="360" w:lineRule="auto"/>
        <w:jc w:val="both"/>
      </w:pPr>
      <w:r>
        <w:lastRenderedPageBreak/>
        <w:tab/>
        <w:t>As atividades executadas dividem-se entre observação e contemplação. A diferença entre elas é bem simples, uma (a primeira) é de maior caráter educador e científico, sem qualquer impacto ao meio ambienta, enquanto que a outra (a segunda) apresenta um pequeno, porém existente, impacto, como caminhadas, safaris e outros.</w:t>
      </w:r>
    </w:p>
    <w:p w:rsidR="00C52A5C" w:rsidRDefault="00C52A5C" w:rsidP="00C52A5C">
      <w:pPr>
        <w:spacing w:line="360" w:lineRule="auto"/>
        <w:jc w:val="both"/>
      </w:pPr>
      <w:r>
        <w:tab/>
        <w:t>Para uma atividade se enquadrar como ecoturística é preciso notar a intensidade com que vai impactar o meio ambiente, seja pela construção em si, seja pelo fluxo de pessoas que passará a explorar e interagir com o espaço em questão. E como toda atividade que pode causar danos e impactos ao meio ambiente, é necessária a execução de licenciamento, observados os planejamentos e zoneamentos locais, a utilização de tecnologia limpa, a necessidade de compensação e reflorestamento.</w:t>
      </w:r>
    </w:p>
    <w:p w:rsidR="00C52A5C" w:rsidRDefault="00C52A5C" w:rsidP="00C52A5C">
      <w:pPr>
        <w:spacing w:line="360" w:lineRule="auto"/>
        <w:jc w:val="both"/>
        <w:rPr>
          <w:b/>
        </w:rPr>
      </w:pPr>
      <w:r>
        <w:tab/>
        <w:t>Um dos principais objetivos do ecoturismo é a exploração da paisagem. Desta feita, deve-se entender a que se refere essa terminologia, uma vez que paisagem corresponde a um conjunto de físico, biológico e cultural. Entendido isto, pode-se dizer que a interferência na paisagem não apensas pode impactar o meio ambiente e todo o seu ecossistema como a cultura local, ou seja, a população que ali habita e que dali depende.</w:t>
      </w:r>
    </w:p>
    <w:p w:rsidR="00C52A5C" w:rsidRDefault="00C52A5C" w:rsidP="00C52A5C">
      <w:pPr>
        <w:spacing w:line="360" w:lineRule="auto"/>
        <w:jc w:val="both"/>
        <w:rPr>
          <w:b/>
          <w:i/>
        </w:rPr>
      </w:pPr>
      <w:r>
        <w:rPr>
          <w:b/>
        </w:rPr>
        <w:t>4. CONSIDERAÇÕES FINAIS.</w:t>
      </w:r>
    </w:p>
    <w:p w:rsidR="00C52A5C" w:rsidRDefault="00C52A5C" w:rsidP="00C52A5C">
      <w:pPr>
        <w:spacing w:line="360" w:lineRule="auto"/>
        <w:jc w:val="both"/>
      </w:pPr>
      <w:r>
        <w:rPr>
          <w:b/>
        </w:rPr>
        <w:tab/>
      </w:r>
      <w:r>
        <w:t xml:space="preserve">O Turismo Sustentável não só é uma preocupação internacional com o meio ambiente, mas um instrumento econômico estratégico e que pode auxiliar o país a desenvolver de forma ecológica, econômica e, principalmente, social. </w:t>
      </w:r>
    </w:p>
    <w:p w:rsidR="00C52A5C" w:rsidRDefault="00C52A5C" w:rsidP="00C52A5C">
      <w:pPr>
        <w:spacing w:line="360" w:lineRule="auto"/>
        <w:jc w:val="both"/>
      </w:pPr>
      <w:r>
        <w:tab/>
        <w:t>Para tanto observa-se que o Brasil, embasado nos tratados internacional, nas orientações da OMT e principalmente na sua legislação interna, tanto ambiental construída dsde o marco da Política Nacional de Meio Ambiente, passando pela Constituição Federal de 1988, como a turística formulada em 2008, montou um Plano Nacional de Turismo voltado aos grandes eventos que o país aguarda. Esse plano traz apontamentos sobre os problemas nacionais a serem enfrentados, mas incentiva e conduz a solução destes a exploração do turismo sustentável.</w:t>
      </w:r>
    </w:p>
    <w:p w:rsidR="00C52A5C" w:rsidRPr="00CB1BE8" w:rsidRDefault="00C52A5C" w:rsidP="00C52A5C">
      <w:pPr>
        <w:spacing w:line="360" w:lineRule="auto"/>
        <w:jc w:val="both"/>
      </w:pPr>
      <w:r>
        <w:tab/>
        <w:t>Com isso entende-se que o ecoturismo no Brasil, por conta de toda a riqueza ambiental aqui existente, é uma ferramenta importante e fundamental para o desenvolvimento econômico, a preservação ambiental e a valorização cultural que é o que almeja o conceito e o entendimento nacional, legislativo e internacional do que seria turismo sustentável.</w:t>
      </w:r>
    </w:p>
    <w:p w:rsidR="00C52A5C" w:rsidRDefault="00C52A5C" w:rsidP="00C52A5C">
      <w:pPr>
        <w:spacing w:line="360" w:lineRule="auto"/>
        <w:jc w:val="both"/>
        <w:rPr>
          <w:b/>
        </w:rPr>
      </w:pPr>
    </w:p>
    <w:p w:rsidR="00C52A5C" w:rsidRDefault="00C52A5C" w:rsidP="00C52A5C">
      <w:pPr>
        <w:spacing w:line="360" w:lineRule="auto"/>
        <w:jc w:val="both"/>
      </w:pPr>
    </w:p>
    <w:p w:rsidR="00C52A5C" w:rsidRPr="005944DF" w:rsidRDefault="00C52A5C" w:rsidP="00C52A5C">
      <w:pPr>
        <w:spacing w:line="360" w:lineRule="auto"/>
        <w:jc w:val="both"/>
        <w:rPr>
          <w:b/>
          <w:bCs/>
        </w:rPr>
      </w:pPr>
      <w:r>
        <w:rPr>
          <w:b/>
        </w:rPr>
        <w:lastRenderedPageBreak/>
        <w:t>5. REFERÊNCIAS BIBLIOGRÁFICAS.</w:t>
      </w:r>
    </w:p>
    <w:p w:rsidR="00C52A5C" w:rsidRDefault="00C52A5C" w:rsidP="00C52A5C">
      <w:pPr>
        <w:spacing w:line="360" w:lineRule="auto"/>
        <w:jc w:val="both"/>
      </w:pPr>
      <w:r>
        <w:t xml:space="preserve">Código de Ética Mundial do Turismo: </w:t>
      </w:r>
      <w:hyperlink r:id="rId8" w:history="1">
        <w:r>
          <w:rPr>
            <w:rStyle w:val="Hyperlink"/>
          </w:rPr>
          <w:t>http://ethics.unwto.org/sites/all/files/docpdf/brazil_0.pdf</w:t>
        </w:r>
      </w:hyperlink>
      <w:r w:rsidRPr="00517D14">
        <w:t xml:space="preserve"> </w:t>
      </w:r>
    </w:p>
    <w:p w:rsidR="00C52A5C" w:rsidRDefault="00C52A5C" w:rsidP="00C52A5C">
      <w:pPr>
        <w:spacing w:line="360" w:lineRule="auto"/>
        <w:jc w:val="both"/>
      </w:pPr>
      <w:r>
        <w:t>Constituição Federal de 1988</w:t>
      </w:r>
    </w:p>
    <w:p w:rsidR="00C52A5C" w:rsidRDefault="00C52A5C" w:rsidP="00C52A5C">
      <w:pPr>
        <w:spacing w:line="240" w:lineRule="auto"/>
        <w:jc w:val="both"/>
        <w:rPr>
          <w:rStyle w:val="A4"/>
          <w:sz w:val="24"/>
          <w:szCs w:val="24"/>
        </w:rPr>
      </w:pPr>
      <w:r w:rsidRPr="00517D14">
        <w:rPr>
          <w:rStyle w:val="A4"/>
          <w:sz w:val="24"/>
          <w:szCs w:val="24"/>
        </w:rPr>
        <w:t>Ecoturismo: orientações básicas. / Ministério do Turismo, Secretaria Nacional de Políticas de Turismo, Departamento de Estruturação, Articulação e Ordenamento Turístico, Coordenação Geral de Segmentação. – Brasília: Ministério do Turismo, 2008.</w:t>
      </w:r>
    </w:p>
    <w:p w:rsidR="00C52A5C" w:rsidRDefault="00C52A5C" w:rsidP="00C52A5C">
      <w:pPr>
        <w:spacing w:line="360" w:lineRule="auto"/>
        <w:jc w:val="both"/>
      </w:pPr>
      <w:r>
        <w:t>Plano Nacional do Turismo 2013</w:t>
      </w:r>
    </w:p>
    <w:p w:rsidR="00C52A5C" w:rsidRDefault="00C52A5C" w:rsidP="00C52A5C">
      <w:pPr>
        <w:spacing w:line="360" w:lineRule="auto"/>
        <w:jc w:val="both"/>
      </w:pPr>
      <w:r>
        <w:t xml:space="preserve">Política Nacional de Turismo, Lei n. </w:t>
      </w:r>
      <w:r w:rsidRPr="008A0DEB">
        <w:t>11.771</w:t>
      </w:r>
      <w:r>
        <w:t xml:space="preserve"> de 12 de setembro de 2008.</w:t>
      </w:r>
    </w:p>
    <w:p w:rsidR="00C52A5C" w:rsidRDefault="00C52A5C" w:rsidP="00C52A5C">
      <w:pPr>
        <w:spacing w:line="360" w:lineRule="auto"/>
        <w:jc w:val="both"/>
      </w:pPr>
      <w:r>
        <w:t xml:space="preserve">Site oficial da Organização Mundial do Turismo: </w:t>
      </w:r>
      <w:hyperlink r:id="rId9" w:history="1">
        <w:r>
          <w:rPr>
            <w:rStyle w:val="Hyperlink"/>
          </w:rPr>
          <w:t>http://www2.unwto.org/content/who-we-are-0</w:t>
        </w:r>
      </w:hyperlink>
    </w:p>
    <w:p w:rsidR="00C52A5C" w:rsidRPr="001A7121" w:rsidRDefault="00C52A5C" w:rsidP="00C52A5C">
      <w:pPr>
        <w:jc w:val="both"/>
        <w:rPr>
          <w:rFonts w:ascii="Arial" w:hAnsi="Arial" w:cs="Arial"/>
        </w:rPr>
      </w:pPr>
    </w:p>
    <w:p w:rsidR="00C52A5C" w:rsidRDefault="00C52A5C" w:rsidP="00C52A5C">
      <w:pPr>
        <w:spacing w:line="480" w:lineRule="auto"/>
        <w:jc w:val="both"/>
        <w:rPr>
          <w:b/>
        </w:rPr>
      </w:pPr>
    </w:p>
    <w:sectPr w:rsidR="00C52A5C" w:rsidSect="00F82EEA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21" w:rsidRDefault="00F93421" w:rsidP="005366E3">
      <w:pPr>
        <w:spacing w:after="0" w:line="240" w:lineRule="auto"/>
      </w:pPr>
      <w:r>
        <w:separator/>
      </w:r>
    </w:p>
  </w:endnote>
  <w:endnote w:type="continuationSeparator" w:id="1">
    <w:p w:rsidR="00F93421" w:rsidRDefault="00F93421" w:rsidP="0053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808685"/>
      <w:docPartObj>
        <w:docPartGallery w:val="Page Numbers (Bottom of Page)"/>
        <w:docPartUnique/>
      </w:docPartObj>
    </w:sdtPr>
    <w:sdtContent>
      <w:p w:rsidR="00C3141A" w:rsidRDefault="007E0794">
        <w:pPr>
          <w:pStyle w:val="Rodap"/>
        </w:pPr>
        <w:fldSimple w:instr="PAGE   \* MERGEFORMAT">
          <w:r w:rsidR="00C52A5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21" w:rsidRDefault="00F93421" w:rsidP="005366E3">
      <w:pPr>
        <w:spacing w:after="0" w:line="240" w:lineRule="auto"/>
      </w:pPr>
      <w:r>
        <w:separator/>
      </w:r>
    </w:p>
  </w:footnote>
  <w:footnote w:type="continuationSeparator" w:id="1">
    <w:p w:rsidR="00F93421" w:rsidRDefault="00F93421" w:rsidP="005366E3">
      <w:pPr>
        <w:spacing w:after="0" w:line="240" w:lineRule="auto"/>
      </w:pPr>
      <w:r>
        <w:continuationSeparator/>
      </w:r>
    </w:p>
  </w:footnote>
  <w:footnote w:id="2">
    <w:p w:rsidR="00C3141A" w:rsidRDefault="00C3141A">
      <w:pPr>
        <w:pStyle w:val="Textodenotaderodap"/>
      </w:pPr>
      <w:r w:rsidRPr="008E5B23">
        <w:rPr>
          <w:rStyle w:val="Refdenotaderodap"/>
        </w:rPr>
        <w:sym w:font="Symbol" w:char="F02A"/>
      </w:r>
      <w:r>
        <w:rPr>
          <w:rFonts w:ascii="Times New Roman" w:hAnsi="Times New Roman" w:cs="Times New Roman"/>
        </w:rPr>
        <w:t xml:space="preserve">Bacharel em Direito, Especialista em Direito Ambiental e Gestão Estratégica de Sustentabilidade/PUC-SP e mestranda em Direito Urbanístico/PUC-SP; </w:t>
      </w:r>
      <w:r w:rsidRPr="005779BA">
        <w:rPr>
          <w:rFonts w:ascii="Times New Roman" w:hAnsi="Times New Roman" w:cs="Times New Roman"/>
        </w:rPr>
        <w:t>mariana.villacorta@hotmail.com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2EB3"/>
    <w:multiLevelType w:val="hybridMultilevel"/>
    <w:tmpl w:val="A39C3232"/>
    <w:lvl w:ilvl="0" w:tplc="76C4C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D9521F"/>
    <w:multiLevelType w:val="hybridMultilevel"/>
    <w:tmpl w:val="6A665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15CC1"/>
    <w:rsid w:val="000014BA"/>
    <w:rsid w:val="00003F93"/>
    <w:rsid w:val="0000610E"/>
    <w:rsid w:val="00010B68"/>
    <w:rsid w:val="00013720"/>
    <w:rsid w:val="00013D9F"/>
    <w:rsid w:val="00016F34"/>
    <w:rsid w:val="00024958"/>
    <w:rsid w:val="00032532"/>
    <w:rsid w:val="00042768"/>
    <w:rsid w:val="000455A0"/>
    <w:rsid w:val="000458EA"/>
    <w:rsid w:val="00045A44"/>
    <w:rsid w:val="00047B11"/>
    <w:rsid w:val="00050E22"/>
    <w:rsid w:val="000546CF"/>
    <w:rsid w:val="000578BB"/>
    <w:rsid w:val="000604D2"/>
    <w:rsid w:val="0006282A"/>
    <w:rsid w:val="0006627D"/>
    <w:rsid w:val="00072CA6"/>
    <w:rsid w:val="00083DE9"/>
    <w:rsid w:val="00085A4D"/>
    <w:rsid w:val="0008767F"/>
    <w:rsid w:val="00093572"/>
    <w:rsid w:val="0009467C"/>
    <w:rsid w:val="000960CB"/>
    <w:rsid w:val="00097193"/>
    <w:rsid w:val="00097226"/>
    <w:rsid w:val="000A255E"/>
    <w:rsid w:val="000A2B84"/>
    <w:rsid w:val="000A3CD7"/>
    <w:rsid w:val="000A41C0"/>
    <w:rsid w:val="000A54B0"/>
    <w:rsid w:val="000B2427"/>
    <w:rsid w:val="000B2869"/>
    <w:rsid w:val="000B4B1E"/>
    <w:rsid w:val="000C2FC6"/>
    <w:rsid w:val="000C303C"/>
    <w:rsid w:val="000D3F37"/>
    <w:rsid w:val="000D3FD3"/>
    <w:rsid w:val="000D6212"/>
    <w:rsid w:val="000E065D"/>
    <w:rsid w:val="000E1074"/>
    <w:rsid w:val="000E654C"/>
    <w:rsid w:val="000F1F95"/>
    <w:rsid w:val="000F5FC9"/>
    <w:rsid w:val="000F7CF3"/>
    <w:rsid w:val="0010137D"/>
    <w:rsid w:val="00105386"/>
    <w:rsid w:val="00112AA2"/>
    <w:rsid w:val="001158EA"/>
    <w:rsid w:val="00121C60"/>
    <w:rsid w:val="00121CD2"/>
    <w:rsid w:val="00123DD6"/>
    <w:rsid w:val="00125346"/>
    <w:rsid w:val="00130568"/>
    <w:rsid w:val="00134948"/>
    <w:rsid w:val="00136C0F"/>
    <w:rsid w:val="00137EA5"/>
    <w:rsid w:val="00142A56"/>
    <w:rsid w:val="00147306"/>
    <w:rsid w:val="00147E65"/>
    <w:rsid w:val="00147F23"/>
    <w:rsid w:val="00151084"/>
    <w:rsid w:val="0015276B"/>
    <w:rsid w:val="001540C9"/>
    <w:rsid w:val="00154D59"/>
    <w:rsid w:val="00167FA1"/>
    <w:rsid w:val="00174F33"/>
    <w:rsid w:val="00180FE3"/>
    <w:rsid w:val="00187BDF"/>
    <w:rsid w:val="00187D21"/>
    <w:rsid w:val="00190441"/>
    <w:rsid w:val="00191792"/>
    <w:rsid w:val="00192792"/>
    <w:rsid w:val="001931A4"/>
    <w:rsid w:val="00193D29"/>
    <w:rsid w:val="001965B2"/>
    <w:rsid w:val="001B2002"/>
    <w:rsid w:val="001B6F96"/>
    <w:rsid w:val="001E44B1"/>
    <w:rsid w:val="001E4581"/>
    <w:rsid w:val="001E78C6"/>
    <w:rsid w:val="001E7FFE"/>
    <w:rsid w:val="001F05EF"/>
    <w:rsid w:val="001F3F63"/>
    <w:rsid w:val="001F63DD"/>
    <w:rsid w:val="001F7238"/>
    <w:rsid w:val="00202327"/>
    <w:rsid w:val="00204157"/>
    <w:rsid w:val="00204657"/>
    <w:rsid w:val="00206CA8"/>
    <w:rsid w:val="00207A03"/>
    <w:rsid w:val="0021270F"/>
    <w:rsid w:val="00217447"/>
    <w:rsid w:val="0021759A"/>
    <w:rsid w:val="00223FC5"/>
    <w:rsid w:val="00224501"/>
    <w:rsid w:val="00225C9C"/>
    <w:rsid w:val="00227626"/>
    <w:rsid w:val="00230F25"/>
    <w:rsid w:val="002341AC"/>
    <w:rsid w:val="00235176"/>
    <w:rsid w:val="00245141"/>
    <w:rsid w:val="00247989"/>
    <w:rsid w:val="0025103B"/>
    <w:rsid w:val="00256EE1"/>
    <w:rsid w:val="0026394F"/>
    <w:rsid w:val="00263CDA"/>
    <w:rsid w:val="00265449"/>
    <w:rsid w:val="00276257"/>
    <w:rsid w:val="00276AD3"/>
    <w:rsid w:val="00285212"/>
    <w:rsid w:val="0028529A"/>
    <w:rsid w:val="00287F10"/>
    <w:rsid w:val="002A2C33"/>
    <w:rsid w:val="002A3068"/>
    <w:rsid w:val="002A33EB"/>
    <w:rsid w:val="002B07CE"/>
    <w:rsid w:val="002B545E"/>
    <w:rsid w:val="002B7469"/>
    <w:rsid w:val="002B7514"/>
    <w:rsid w:val="002C0763"/>
    <w:rsid w:val="002C1329"/>
    <w:rsid w:val="002C40BA"/>
    <w:rsid w:val="002C736B"/>
    <w:rsid w:val="002D00D6"/>
    <w:rsid w:val="002D525A"/>
    <w:rsid w:val="002E29C8"/>
    <w:rsid w:val="002E6CED"/>
    <w:rsid w:val="002F22B1"/>
    <w:rsid w:val="002F3840"/>
    <w:rsid w:val="002F65C4"/>
    <w:rsid w:val="002F6F1A"/>
    <w:rsid w:val="003001B4"/>
    <w:rsid w:val="00305C26"/>
    <w:rsid w:val="00312F0E"/>
    <w:rsid w:val="003154F4"/>
    <w:rsid w:val="00316175"/>
    <w:rsid w:val="00322C6A"/>
    <w:rsid w:val="003305A1"/>
    <w:rsid w:val="003330CC"/>
    <w:rsid w:val="00350288"/>
    <w:rsid w:val="00353EF6"/>
    <w:rsid w:val="003564C9"/>
    <w:rsid w:val="00357FB2"/>
    <w:rsid w:val="0036197F"/>
    <w:rsid w:val="00363591"/>
    <w:rsid w:val="003637D2"/>
    <w:rsid w:val="00365AF3"/>
    <w:rsid w:val="00367A22"/>
    <w:rsid w:val="00374216"/>
    <w:rsid w:val="00375A84"/>
    <w:rsid w:val="00382DE2"/>
    <w:rsid w:val="003872FE"/>
    <w:rsid w:val="00393724"/>
    <w:rsid w:val="00396F6A"/>
    <w:rsid w:val="003A07D3"/>
    <w:rsid w:val="003A46A4"/>
    <w:rsid w:val="003A4D65"/>
    <w:rsid w:val="003B08C1"/>
    <w:rsid w:val="003B55BD"/>
    <w:rsid w:val="003B6F6A"/>
    <w:rsid w:val="003C3E2B"/>
    <w:rsid w:val="003C5253"/>
    <w:rsid w:val="003C5324"/>
    <w:rsid w:val="003C587B"/>
    <w:rsid w:val="003C7CB7"/>
    <w:rsid w:val="003D1262"/>
    <w:rsid w:val="003D4EF5"/>
    <w:rsid w:val="003D51CC"/>
    <w:rsid w:val="003D536B"/>
    <w:rsid w:val="003D60EC"/>
    <w:rsid w:val="003D7370"/>
    <w:rsid w:val="003D79FB"/>
    <w:rsid w:val="003E7231"/>
    <w:rsid w:val="003F4787"/>
    <w:rsid w:val="004070DB"/>
    <w:rsid w:val="004115EC"/>
    <w:rsid w:val="00414061"/>
    <w:rsid w:val="00414065"/>
    <w:rsid w:val="004178F8"/>
    <w:rsid w:val="00421F66"/>
    <w:rsid w:val="004339AB"/>
    <w:rsid w:val="00434F71"/>
    <w:rsid w:val="0043770F"/>
    <w:rsid w:val="0044042C"/>
    <w:rsid w:val="004417AD"/>
    <w:rsid w:val="004426F8"/>
    <w:rsid w:val="00442CDC"/>
    <w:rsid w:val="00442D3A"/>
    <w:rsid w:val="004438A5"/>
    <w:rsid w:val="004475B0"/>
    <w:rsid w:val="00447890"/>
    <w:rsid w:val="00461288"/>
    <w:rsid w:val="00474FAA"/>
    <w:rsid w:val="0047588C"/>
    <w:rsid w:val="004804C2"/>
    <w:rsid w:val="00482647"/>
    <w:rsid w:val="00484476"/>
    <w:rsid w:val="004856F7"/>
    <w:rsid w:val="00493F49"/>
    <w:rsid w:val="0049446B"/>
    <w:rsid w:val="004947BE"/>
    <w:rsid w:val="00495495"/>
    <w:rsid w:val="004A56D9"/>
    <w:rsid w:val="004A79A6"/>
    <w:rsid w:val="004B2FC8"/>
    <w:rsid w:val="004B3145"/>
    <w:rsid w:val="004B48C1"/>
    <w:rsid w:val="004D61B3"/>
    <w:rsid w:val="004E1533"/>
    <w:rsid w:val="004E53B1"/>
    <w:rsid w:val="004F291C"/>
    <w:rsid w:val="004F3AB5"/>
    <w:rsid w:val="004F3C06"/>
    <w:rsid w:val="004F5E6F"/>
    <w:rsid w:val="00503775"/>
    <w:rsid w:val="005178E8"/>
    <w:rsid w:val="0052250F"/>
    <w:rsid w:val="005272F3"/>
    <w:rsid w:val="0053556E"/>
    <w:rsid w:val="005366E3"/>
    <w:rsid w:val="00540139"/>
    <w:rsid w:val="00546218"/>
    <w:rsid w:val="00547ECF"/>
    <w:rsid w:val="00550E6E"/>
    <w:rsid w:val="00552EDD"/>
    <w:rsid w:val="00553446"/>
    <w:rsid w:val="00561B44"/>
    <w:rsid w:val="005638F6"/>
    <w:rsid w:val="00565ECA"/>
    <w:rsid w:val="00566541"/>
    <w:rsid w:val="00572256"/>
    <w:rsid w:val="00572F98"/>
    <w:rsid w:val="005779BA"/>
    <w:rsid w:val="00580FBB"/>
    <w:rsid w:val="00581DF4"/>
    <w:rsid w:val="005858D1"/>
    <w:rsid w:val="00586890"/>
    <w:rsid w:val="00586FC3"/>
    <w:rsid w:val="00587E4F"/>
    <w:rsid w:val="005900E5"/>
    <w:rsid w:val="005907FB"/>
    <w:rsid w:val="0059250A"/>
    <w:rsid w:val="00594804"/>
    <w:rsid w:val="00595801"/>
    <w:rsid w:val="005A1E53"/>
    <w:rsid w:val="005A4C82"/>
    <w:rsid w:val="005A7E17"/>
    <w:rsid w:val="005B27A7"/>
    <w:rsid w:val="005C2715"/>
    <w:rsid w:val="005C3A34"/>
    <w:rsid w:val="005C4D72"/>
    <w:rsid w:val="005D24AA"/>
    <w:rsid w:val="005D3DB6"/>
    <w:rsid w:val="005D74DE"/>
    <w:rsid w:val="005D77FD"/>
    <w:rsid w:val="005E238C"/>
    <w:rsid w:val="005E2FB4"/>
    <w:rsid w:val="005F24A1"/>
    <w:rsid w:val="005F55A4"/>
    <w:rsid w:val="00600BC3"/>
    <w:rsid w:val="00603096"/>
    <w:rsid w:val="00603134"/>
    <w:rsid w:val="006056EA"/>
    <w:rsid w:val="00605B7F"/>
    <w:rsid w:val="0060635F"/>
    <w:rsid w:val="00606450"/>
    <w:rsid w:val="00606FBD"/>
    <w:rsid w:val="006077E6"/>
    <w:rsid w:val="00611C4B"/>
    <w:rsid w:val="00612399"/>
    <w:rsid w:val="0061482F"/>
    <w:rsid w:val="00621B04"/>
    <w:rsid w:val="00631B05"/>
    <w:rsid w:val="00632882"/>
    <w:rsid w:val="00636471"/>
    <w:rsid w:val="00642828"/>
    <w:rsid w:val="00642A80"/>
    <w:rsid w:val="00645132"/>
    <w:rsid w:val="006526EB"/>
    <w:rsid w:val="00653AEF"/>
    <w:rsid w:val="00660728"/>
    <w:rsid w:val="00660D58"/>
    <w:rsid w:val="00665501"/>
    <w:rsid w:val="006655AA"/>
    <w:rsid w:val="0067155A"/>
    <w:rsid w:val="00671BB0"/>
    <w:rsid w:val="006720BB"/>
    <w:rsid w:val="0067588D"/>
    <w:rsid w:val="00676AEA"/>
    <w:rsid w:val="006770F5"/>
    <w:rsid w:val="00683251"/>
    <w:rsid w:val="0068551D"/>
    <w:rsid w:val="00692BAE"/>
    <w:rsid w:val="00693772"/>
    <w:rsid w:val="00694AEC"/>
    <w:rsid w:val="0069699C"/>
    <w:rsid w:val="00697F87"/>
    <w:rsid w:val="006A16B4"/>
    <w:rsid w:val="006A18D9"/>
    <w:rsid w:val="006A2F57"/>
    <w:rsid w:val="006A4821"/>
    <w:rsid w:val="006A6EFB"/>
    <w:rsid w:val="006B3C74"/>
    <w:rsid w:val="006C70DF"/>
    <w:rsid w:val="006D262D"/>
    <w:rsid w:val="006D2FC5"/>
    <w:rsid w:val="006D7871"/>
    <w:rsid w:val="006D7C27"/>
    <w:rsid w:val="006E0950"/>
    <w:rsid w:val="006E2407"/>
    <w:rsid w:val="006E2FD4"/>
    <w:rsid w:val="006E3E80"/>
    <w:rsid w:val="006E4734"/>
    <w:rsid w:val="006E57E5"/>
    <w:rsid w:val="006F38E3"/>
    <w:rsid w:val="006F3F97"/>
    <w:rsid w:val="006F4076"/>
    <w:rsid w:val="006F5EBC"/>
    <w:rsid w:val="00704711"/>
    <w:rsid w:val="00707188"/>
    <w:rsid w:val="00707F73"/>
    <w:rsid w:val="00722753"/>
    <w:rsid w:val="00725F79"/>
    <w:rsid w:val="0073504B"/>
    <w:rsid w:val="007427A5"/>
    <w:rsid w:val="007442BB"/>
    <w:rsid w:val="0075065F"/>
    <w:rsid w:val="00750E1F"/>
    <w:rsid w:val="00757D9D"/>
    <w:rsid w:val="00771F38"/>
    <w:rsid w:val="00773A00"/>
    <w:rsid w:val="007759D5"/>
    <w:rsid w:val="007769B5"/>
    <w:rsid w:val="0078164E"/>
    <w:rsid w:val="00786F25"/>
    <w:rsid w:val="00787C77"/>
    <w:rsid w:val="007940DE"/>
    <w:rsid w:val="007A2960"/>
    <w:rsid w:val="007A2DC9"/>
    <w:rsid w:val="007A627A"/>
    <w:rsid w:val="007B0335"/>
    <w:rsid w:val="007B548C"/>
    <w:rsid w:val="007B5D42"/>
    <w:rsid w:val="007C13B1"/>
    <w:rsid w:val="007C13D1"/>
    <w:rsid w:val="007C2197"/>
    <w:rsid w:val="007C2946"/>
    <w:rsid w:val="007C7B29"/>
    <w:rsid w:val="007D357A"/>
    <w:rsid w:val="007D4779"/>
    <w:rsid w:val="007D673D"/>
    <w:rsid w:val="007D67FC"/>
    <w:rsid w:val="007D7D04"/>
    <w:rsid w:val="007E0794"/>
    <w:rsid w:val="007E1A2C"/>
    <w:rsid w:val="007E3212"/>
    <w:rsid w:val="007E604C"/>
    <w:rsid w:val="007E69AC"/>
    <w:rsid w:val="007E7043"/>
    <w:rsid w:val="007F73AB"/>
    <w:rsid w:val="0080092F"/>
    <w:rsid w:val="00805FBF"/>
    <w:rsid w:val="00807EBC"/>
    <w:rsid w:val="0081246A"/>
    <w:rsid w:val="00813EC4"/>
    <w:rsid w:val="0081471C"/>
    <w:rsid w:val="00817A14"/>
    <w:rsid w:val="00827E75"/>
    <w:rsid w:val="00830F84"/>
    <w:rsid w:val="00837849"/>
    <w:rsid w:val="00841FFF"/>
    <w:rsid w:val="008448B8"/>
    <w:rsid w:val="00850D6C"/>
    <w:rsid w:val="00851CA3"/>
    <w:rsid w:val="00852E52"/>
    <w:rsid w:val="00870B0B"/>
    <w:rsid w:val="00875B8B"/>
    <w:rsid w:val="0087773C"/>
    <w:rsid w:val="00877E9B"/>
    <w:rsid w:val="00881EAA"/>
    <w:rsid w:val="0089144F"/>
    <w:rsid w:val="00891FD6"/>
    <w:rsid w:val="00894276"/>
    <w:rsid w:val="00894BB4"/>
    <w:rsid w:val="00896C2E"/>
    <w:rsid w:val="008A12FF"/>
    <w:rsid w:val="008B144C"/>
    <w:rsid w:val="008B755F"/>
    <w:rsid w:val="008B779C"/>
    <w:rsid w:val="008C251B"/>
    <w:rsid w:val="008C49F0"/>
    <w:rsid w:val="008C65C8"/>
    <w:rsid w:val="008D17BF"/>
    <w:rsid w:val="008E5B23"/>
    <w:rsid w:val="008E6409"/>
    <w:rsid w:val="008F0CFF"/>
    <w:rsid w:val="009016BD"/>
    <w:rsid w:val="009039AE"/>
    <w:rsid w:val="0090575D"/>
    <w:rsid w:val="0090580A"/>
    <w:rsid w:val="00911704"/>
    <w:rsid w:val="00911863"/>
    <w:rsid w:val="00911883"/>
    <w:rsid w:val="00912DD8"/>
    <w:rsid w:val="009131C0"/>
    <w:rsid w:val="00914B9B"/>
    <w:rsid w:val="00914E33"/>
    <w:rsid w:val="009150C1"/>
    <w:rsid w:val="00915A91"/>
    <w:rsid w:val="00926723"/>
    <w:rsid w:val="009304EC"/>
    <w:rsid w:val="009310D8"/>
    <w:rsid w:val="00931D45"/>
    <w:rsid w:val="0093265F"/>
    <w:rsid w:val="00934965"/>
    <w:rsid w:val="0093565E"/>
    <w:rsid w:val="009368E0"/>
    <w:rsid w:val="00943FF2"/>
    <w:rsid w:val="00946BA6"/>
    <w:rsid w:val="00951014"/>
    <w:rsid w:val="00952B3A"/>
    <w:rsid w:val="0095321E"/>
    <w:rsid w:val="00966770"/>
    <w:rsid w:val="00973209"/>
    <w:rsid w:val="0097413F"/>
    <w:rsid w:val="00982227"/>
    <w:rsid w:val="0098307E"/>
    <w:rsid w:val="00987694"/>
    <w:rsid w:val="009906A9"/>
    <w:rsid w:val="009938F6"/>
    <w:rsid w:val="0099753F"/>
    <w:rsid w:val="009A0050"/>
    <w:rsid w:val="009A1604"/>
    <w:rsid w:val="009B2B73"/>
    <w:rsid w:val="009B4AB4"/>
    <w:rsid w:val="009C3BA3"/>
    <w:rsid w:val="009C5771"/>
    <w:rsid w:val="009C6720"/>
    <w:rsid w:val="009D09D8"/>
    <w:rsid w:val="009D0EB1"/>
    <w:rsid w:val="009D143E"/>
    <w:rsid w:val="009D2390"/>
    <w:rsid w:val="009D246D"/>
    <w:rsid w:val="009D2C11"/>
    <w:rsid w:val="009D368C"/>
    <w:rsid w:val="009E1EE6"/>
    <w:rsid w:val="009E3FB2"/>
    <w:rsid w:val="009E4758"/>
    <w:rsid w:val="00A00D9C"/>
    <w:rsid w:val="00A04322"/>
    <w:rsid w:val="00A048AE"/>
    <w:rsid w:val="00A10301"/>
    <w:rsid w:val="00A10999"/>
    <w:rsid w:val="00A12E91"/>
    <w:rsid w:val="00A23ECE"/>
    <w:rsid w:val="00A32E2F"/>
    <w:rsid w:val="00A3359D"/>
    <w:rsid w:val="00A35CD4"/>
    <w:rsid w:val="00A42297"/>
    <w:rsid w:val="00A47EDE"/>
    <w:rsid w:val="00A510A6"/>
    <w:rsid w:val="00A53FF8"/>
    <w:rsid w:val="00A70668"/>
    <w:rsid w:val="00A7092E"/>
    <w:rsid w:val="00A7152D"/>
    <w:rsid w:val="00A77F35"/>
    <w:rsid w:val="00A81A7A"/>
    <w:rsid w:val="00A82E54"/>
    <w:rsid w:val="00A83797"/>
    <w:rsid w:val="00A86E16"/>
    <w:rsid w:val="00A94018"/>
    <w:rsid w:val="00A94B42"/>
    <w:rsid w:val="00A95966"/>
    <w:rsid w:val="00A96DE2"/>
    <w:rsid w:val="00AA1893"/>
    <w:rsid w:val="00AA346C"/>
    <w:rsid w:val="00AA6033"/>
    <w:rsid w:val="00AA7003"/>
    <w:rsid w:val="00AB38D9"/>
    <w:rsid w:val="00AB4E60"/>
    <w:rsid w:val="00AB54DB"/>
    <w:rsid w:val="00AB792C"/>
    <w:rsid w:val="00AC0D75"/>
    <w:rsid w:val="00AC3261"/>
    <w:rsid w:val="00AD68E3"/>
    <w:rsid w:val="00AE3F60"/>
    <w:rsid w:val="00AF5328"/>
    <w:rsid w:val="00B00A94"/>
    <w:rsid w:val="00B033EF"/>
    <w:rsid w:val="00B04070"/>
    <w:rsid w:val="00B120B5"/>
    <w:rsid w:val="00B13709"/>
    <w:rsid w:val="00B17FB7"/>
    <w:rsid w:val="00B22713"/>
    <w:rsid w:val="00B302FF"/>
    <w:rsid w:val="00B442C3"/>
    <w:rsid w:val="00B4486B"/>
    <w:rsid w:val="00B46BE0"/>
    <w:rsid w:val="00B52F52"/>
    <w:rsid w:val="00B547E2"/>
    <w:rsid w:val="00B5719A"/>
    <w:rsid w:val="00B62462"/>
    <w:rsid w:val="00B660C2"/>
    <w:rsid w:val="00B67064"/>
    <w:rsid w:val="00B70604"/>
    <w:rsid w:val="00B73DA7"/>
    <w:rsid w:val="00B81AB5"/>
    <w:rsid w:val="00B82135"/>
    <w:rsid w:val="00B823BC"/>
    <w:rsid w:val="00B82A32"/>
    <w:rsid w:val="00B83320"/>
    <w:rsid w:val="00B9021D"/>
    <w:rsid w:val="00B954E4"/>
    <w:rsid w:val="00B9686B"/>
    <w:rsid w:val="00B979E7"/>
    <w:rsid w:val="00BA47A5"/>
    <w:rsid w:val="00BA7676"/>
    <w:rsid w:val="00BA7899"/>
    <w:rsid w:val="00BB1435"/>
    <w:rsid w:val="00BB5A02"/>
    <w:rsid w:val="00BB5C5F"/>
    <w:rsid w:val="00BC198A"/>
    <w:rsid w:val="00BC275D"/>
    <w:rsid w:val="00BC5D89"/>
    <w:rsid w:val="00BC69DF"/>
    <w:rsid w:val="00BC7BE4"/>
    <w:rsid w:val="00BD02A1"/>
    <w:rsid w:val="00BD233F"/>
    <w:rsid w:val="00BD54F3"/>
    <w:rsid w:val="00BE1183"/>
    <w:rsid w:val="00BE1384"/>
    <w:rsid w:val="00BE1D96"/>
    <w:rsid w:val="00BF2813"/>
    <w:rsid w:val="00C047FF"/>
    <w:rsid w:val="00C12AF3"/>
    <w:rsid w:val="00C12FBB"/>
    <w:rsid w:val="00C21202"/>
    <w:rsid w:val="00C25ABB"/>
    <w:rsid w:val="00C27335"/>
    <w:rsid w:val="00C3141A"/>
    <w:rsid w:val="00C35BA4"/>
    <w:rsid w:val="00C406B4"/>
    <w:rsid w:val="00C40E00"/>
    <w:rsid w:val="00C42175"/>
    <w:rsid w:val="00C46793"/>
    <w:rsid w:val="00C51A81"/>
    <w:rsid w:val="00C52A5C"/>
    <w:rsid w:val="00C562AE"/>
    <w:rsid w:val="00C57013"/>
    <w:rsid w:val="00C5748C"/>
    <w:rsid w:val="00C57E5B"/>
    <w:rsid w:val="00C6127B"/>
    <w:rsid w:val="00C63096"/>
    <w:rsid w:val="00C63A36"/>
    <w:rsid w:val="00C6439F"/>
    <w:rsid w:val="00C645FE"/>
    <w:rsid w:val="00C647B5"/>
    <w:rsid w:val="00C74996"/>
    <w:rsid w:val="00C75069"/>
    <w:rsid w:val="00C76949"/>
    <w:rsid w:val="00C83481"/>
    <w:rsid w:val="00C837A3"/>
    <w:rsid w:val="00C842D2"/>
    <w:rsid w:val="00C8789E"/>
    <w:rsid w:val="00C87DB2"/>
    <w:rsid w:val="00C87EC3"/>
    <w:rsid w:val="00C93287"/>
    <w:rsid w:val="00C94A39"/>
    <w:rsid w:val="00CA415E"/>
    <w:rsid w:val="00CA6383"/>
    <w:rsid w:val="00CB7C83"/>
    <w:rsid w:val="00CC13F4"/>
    <w:rsid w:val="00CC47D0"/>
    <w:rsid w:val="00CC4DFE"/>
    <w:rsid w:val="00CC639E"/>
    <w:rsid w:val="00CC6642"/>
    <w:rsid w:val="00CD43C7"/>
    <w:rsid w:val="00CE093F"/>
    <w:rsid w:val="00CE0F26"/>
    <w:rsid w:val="00CE34DF"/>
    <w:rsid w:val="00CE5861"/>
    <w:rsid w:val="00CE6EA3"/>
    <w:rsid w:val="00CF7C16"/>
    <w:rsid w:val="00D01814"/>
    <w:rsid w:val="00D03824"/>
    <w:rsid w:val="00D03D4F"/>
    <w:rsid w:val="00D04D3E"/>
    <w:rsid w:val="00D05046"/>
    <w:rsid w:val="00D12C97"/>
    <w:rsid w:val="00D15CC1"/>
    <w:rsid w:val="00D1750D"/>
    <w:rsid w:val="00D20937"/>
    <w:rsid w:val="00D21AA0"/>
    <w:rsid w:val="00D22044"/>
    <w:rsid w:val="00D22DDB"/>
    <w:rsid w:val="00D2796C"/>
    <w:rsid w:val="00D30E02"/>
    <w:rsid w:val="00D31678"/>
    <w:rsid w:val="00D33EF3"/>
    <w:rsid w:val="00D40119"/>
    <w:rsid w:val="00D42B21"/>
    <w:rsid w:val="00D45229"/>
    <w:rsid w:val="00D46323"/>
    <w:rsid w:val="00D46F88"/>
    <w:rsid w:val="00D51147"/>
    <w:rsid w:val="00D53B39"/>
    <w:rsid w:val="00D53E7F"/>
    <w:rsid w:val="00D57B04"/>
    <w:rsid w:val="00D6021C"/>
    <w:rsid w:val="00D621A0"/>
    <w:rsid w:val="00D64412"/>
    <w:rsid w:val="00D659B9"/>
    <w:rsid w:val="00D66D4B"/>
    <w:rsid w:val="00D66FE4"/>
    <w:rsid w:val="00D76CEA"/>
    <w:rsid w:val="00D77796"/>
    <w:rsid w:val="00D806D4"/>
    <w:rsid w:val="00D860AB"/>
    <w:rsid w:val="00D91F3D"/>
    <w:rsid w:val="00DB78C6"/>
    <w:rsid w:val="00DB7B48"/>
    <w:rsid w:val="00DC59C9"/>
    <w:rsid w:val="00DC5D1A"/>
    <w:rsid w:val="00DC62F3"/>
    <w:rsid w:val="00DC630D"/>
    <w:rsid w:val="00DD031A"/>
    <w:rsid w:val="00DD1CB4"/>
    <w:rsid w:val="00DD2CCA"/>
    <w:rsid w:val="00DD5910"/>
    <w:rsid w:val="00DE00A4"/>
    <w:rsid w:val="00DE53EC"/>
    <w:rsid w:val="00DE5748"/>
    <w:rsid w:val="00DE74EE"/>
    <w:rsid w:val="00DF110F"/>
    <w:rsid w:val="00DF20C9"/>
    <w:rsid w:val="00DF5240"/>
    <w:rsid w:val="00E00E7A"/>
    <w:rsid w:val="00E0268B"/>
    <w:rsid w:val="00E132EA"/>
    <w:rsid w:val="00E14326"/>
    <w:rsid w:val="00E147E1"/>
    <w:rsid w:val="00E1625B"/>
    <w:rsid w:val="00E20374"/>
    <w:rsid w:val="00E23631"/>
    <w:rsid w:val="00E30CF9"/>
    <w:rsid w:val="00E336E2"/>
    <w:rsid w:val="00E33760"/>
    <w:rsid w:val="00E36D0E"/>
    <w:rsid w:val="00E41478"/>
    <w:rsid w:val="00E435B4"/>
    <w:rsid w:val="00E46388"/>
    <w:rsid w:val="00E50AEB"/>
    <w:rsid w:val="00E66278"/>
    <w:rsid w:val="00E6649E"/>
    <w:rsid w:val="00E72204"/>
    <w:rsid w:val="00E75AAD"/>
    <w:rsid w:val="00E7637C"/>
    <w:rsid w:val="00E97A0A"/>
    <w:rsid w:val="00EA0302"/>
    <w:rsid w:val="00EA1985"/>
    <w:rsid w:val="00EB074B"/>
    <w:rsid w:val="00EB086F"/>
    <w:rsid w:val="00EC149E"/>
    <w:rsid w:val="00EC37E5"/>
    <w:rsid w:val="00EC7EF3"/>
    <w:rsid w:val="00ED0D38"/>
    <w:rsid w:val="00ED0D93"/>
    <w:rsid w:val="00ED2B35"/>
    <w:rsid w:val="00ED44CE"/>
    <w:rsid w:val="00ED483F"/>
    <w:rsid w:val="00ED4981"/>
    <w:rsid w:val="00EE0648"/>
    <w:rsid w:val="00EE22A2"/>
    <w:rsid w:val="00EF33F0"/>
    <w:rsid w:val="00EF70AF"/>
    <w:rsid w:val="00F00BEC"/>
    <w:rsid w:val="00F057A5"/>
    <w:rsid w:val="00F10681"/>
    <w:rsid w:val="00F10D10"/>
    <w:rsid w:val="00F13139"/>
    <w:rsid w:val="00F17FA9"/>
    <w:rsid w:val="00F21C1D"/>
    <w:rsid w:val="00F21D9C"/>
    <w:rsid w:val="00F22484"/>
    <w:rsid w:val="00F24455"/>
    <w:rsid w:val="00F263D6"/>
    <w:rsid w:val="00F27EC1"/>
    <w:rsid w:val="00F30453"/>
    <w:rsid w:val="00F36A28"/>
    <w:rsid w:val="00F400E1"/>
    <w:rsid w:val="00F415C6"/>
    <w:rsid w:val="00F45962"/>
    <w:rsid w:val="00F468C9"/>
    <w:rsid w:val="00F52D33"/>
    <w:rsid w:val="00F54433"/>
    <w:rsid w:val="00F5594C"/>
    <w:rsid w:val="00F62C12"/>
    <w:rsid w:val="00F63345"/>
    <w:rsid w:val="00F70254"/>
    <w:rsid w:val="00F70844"/>
    <w:rsid w:val="00F75201"/>
    <w:rsid w:val="00F756E2"/>
    <w:rsid w:val="00F824B5"/>
    <w:rsid w:val="00F82EEA"/>
    <w:rsid w:val="00F90023"/>
    <w:rsid w:val="00F90397"/>
    <w:rsid w:val="00F926B4"/>
    <w:rsid w:val="00F93421"/>
    <w:rsid w:val="00FA6331"/>
    <w:rsid w:val="00FA76C1"/>
    <w:rsid w:val="00FB0E28"/>
    <w:rsid w:val="00FB1CD9"/>
    <w:rsid w:val="00FB1E6A"/>
    <w:rsid w:val="00FC19C6"/>
    <w:rsid w:val="00FC2383"/>
    <w:rsid w:val="00FC6C30"/>
    <w:rsid w:val="00FD1E69"/>
    <w:rsid w:val="00FD1F98"/>
    <w:rsid w:val="00FD69F0"/>
    <w:rsid w:val="00FE20B1"/>
    <w:rsid w:val="00FE6B0C"/>
    <w:rsid w:val="00F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6E3"/>
  </w:style>
  <w:style w:type="paragraph" w:styleId="Rodap">
    <w:name w:val="footer"/>
    <w:basedOn w:val="Normal"/>
    <w:link w:val="RodapChar"/>
    <w:uiPriority w:val="99"/>
    <w:unhideWhenUsed/>
    <w:rsid w:val="0053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6E3"/>
  </w:style>
  <w:style w:type="character" w:customStyle="1" w:styleId="apple-converted-space">
    <w:name w:val="apple-converted-space"/>
    <w:basedOn w:val="Fontepargpadro"/>
    <w:rsid w:val="00A335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5B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5B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5B2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5B23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6309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4">
    <w:name w:val="A4"/>
    <w:uiPriority w:val="99"/>
    <w:rsid w:val="00C52A5C"/>
    <w:rPr>
      <w:rFonts w:cs="Frutiger 47LightC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unwto.org/sites/all/files/docpdf/brazil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2.unwto.org/content/who-we-are-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3C07-EB5C-4EDF-8C2B-9CC1A13F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Mariana-PC</cp:lastModifiedBy>
  <cp:revision>2</cp:revision>
  <dcterms:created xsi:type="dcterms:W3CDTF">2015-07-20T20:06:00Z</dcterms:created>
  <dcterms:modified xsi:type="dcterms:W3CDTF">2015-07-20T20:06:00Z</dcterms:modified>
</cp:coreProperties>
</file>