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9A323D" w:rsidRDefault="00230D5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UCAM/PROMINAS</w:t>
      </w: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MARCIO GIL DE ALMEIDA</w:t>
      </w: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Pr="00D55942" w:rsidRDefault="00D13301" w:rsidP="00D13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5942">
        <w:rPr>
          <w:rFonts w:ascii="Arial" w:hAnsi="Arial" w:cs="Arial"/>
          <w:b/>
          <w:sz w:val="24"/>
          <w:szCs w:val="24"/>
        </w:rPr>
        <w:t>REFLEXÃO PEDAGÓGICA</w:t>
      </w:r>
    </w:p>
    <w:p w:rsidR="00D13301" w:rsidRPr="00D55942" w:rsidRDefault="00D13301" w:rsidP="00D13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 Caminho para a Construção da Lucidez Profissional de Professores com a Contribuição de </w:t>
      </w:r>
      <w:r w:rsidRPr="00D55942">
        <w:rPr>
          <w:rFonts w:ascii="Arial" w:hAnsi="Arial" w:cs="Arial"/>
          <w:b/>
          <w:sz w:val="24"/>
          <w:szCs w:val="24"/>
        </w:rPr>
        <w:t>Coordenadores/Supervisores Pedagógicos</w:t>
      </w:r>
      <w:r>
        <w:rPr>
          <w:rFonts w:ascii="Arial" w:hAnsi="Arial" w:cs="Arial"/>
          <w:b/>
          <w:sz w:val="24"/>
          <w:szCs w:val="24"/>
        </w:rPr>
        <w:t xml:space="preserve"> em sua </w:t>
      </w:r>
      <w:r w:rsidRPr="00D55942">
        <w:rPr>
          <w:rFonts w:ascii="Arial" w:hAnsi="Arial" w:cs="Arial"/>
          <w:b/>
          <w:sz w:val="24"/>
          <w:szCs w:val="24"/>
        </w:rPr>
        <w:t>Formação Continuada</w:t>
      </w: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13301" w:rsidRDefault="00D13301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13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CORONEL FABRICIANO – MINAS GERAIS</w:t>
      </w:r>
    </w:p>
    <w:p w:rsidR="00D13301" w:rsidRDefault="00D13301" w:rsidP="00D13301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2015</w:t>
      </w: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MARCIO GIL DE ALMEIDA</w:t>
      </w: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CFA" w:rsidRDefault="00E70CFA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CFA" w:rsidRDefault="00E70CFA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CFA" w:rsidRDefault="00E70CFA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CFA" w:rsidRDefault="00E70CFA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CFA" w:rsidRDefault="00E70CFA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CFA" w:rsidRDefault="00E70CFA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Pr="00D55942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5942">
        <w:rPr>
          <w:rFonts w:ascii="Arial" w:hAnsi="Arial" w:cs="Arial"/>
          <w:b/>
          <w:sz w:val="24"/>
          <w:szCs w:val="24"/>
        </w:rPr>
        <w:t>REFLEXÃO PEDAGÓGICA</w:t>
      </w:r>
    </w:p>
    <w:p w:rsidR="00DF791E" w:rsidRPr="00D55942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 Caminho para a Construção da Lucidez Profissional de Professores com a Contribuição de </w:t>
      </w:r>
      <w:r w:rsidRPr="00D55942">
        <w:rPr>
          <w:rFonts w:ascii="Arial" w:hAnsi="Arial" w:cs="Arial"/>
          <w:b/>
          <w:sz w:val="24"/>
          <w:szCs w:val="24"/>
        </w:rPr>
        <w:t>Coordenadores/Supervisores Pedagógicos</w:t>
      </w:r>
      <w:r>
        <w:rPr>
          <w:rFonts w:ascii="Arial" w:hAnsi="Arial" w:cs="Arial"/>
          <w:b/>
          <w:sz w:val="24"/>
          <w:szCs w:val="24"/>
        </w:rPr>
        <w:t xml:space="preserve"> em sua </w:t>
      </w:r>
      <w:r w:rsidRPr="00D55942">
        <w:rPr>
          <w:rFonts w:ascii="Arial" w:hAnsi="Arial" w:cs="Arial"/>
          <w:b/>
          <w:sz w:val="24"/>
          <w:szCs w:val="24"/>
        </w:rPr>
        <w:t>Formação Continuada</w:t>
      </w: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0D5E" w:rsidRDefault="00230D5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0D5E" w:rsidRDefault="00230D5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E70CFA" w:rsidRPr="00230D5E" w:rsidRDefault="00E70CFA" w:rsidP="00230D5E">
      <w:pPr>
        <w:autoSpaceDE w:val="0"/>
        <w:autoSpaceDN w:val="0"/>
        <w:adjustRightInd w:val="0"/>
        <w:ind w:left="4536"/>
        <w:jc w:val="both"/>
        <w:rPr>
          <w:rFonts w:ascii="Helvetica" w:hAnsi="Helvetica" w:cs="Helvetica"/>
          <w:sz w:val="16"/>
        </w:rPr>
      </w:pPr>
      <w:r w:rsidRPr="00230D5E">
        <w:rPr>
          <w:rFonts w:ascii="BitstreamVeraSans-Roman" w:hAnsi="BitstreamVeraSans-Roman" w:cs="BitstreamVeraSans-Roman"/>
          <w:szCs w:val="24"/>
        </w:rPr>
        <w:t xml:space="preserve">Artigo Científico apresentado como Trabalho de Conclusão de Curso como requisito parcial do Curso de Pós Graduação em Coordenação e Supervisão </w:t>
      </w:r>
      <w:r w:rsidR="00F0386A">
        <w:rPr>
          <w:rFonts w:ascii="BitstreamVeraSans-Roman" w:hAnsi="BitstreamVeraSans-Roman" w:cs="BitstreamVeraSans-Roman"/>
          <w:szCs w:val="24"/>
        </w:rPr>
        <w:t>Escolar</w:t>
      </w:r>
      <w:r w:rsidR="00230D5E" w:rsidRPr="00230D5E">
        <w:rPr>
          <w:rFonts w:ascii="BitstreamVeraSans-Roman" w:hAnsi="BitstreamVeraSans-Roman" w:cs="BitstreamVeraSans-Roman"/>
          <w:szCs w:val="24"/>
        </w:rPr>
        <w:t>, pela UCAM/PROMINAS.</w:t>
      </w:r>
      <w:r w:rsidR="00230D5E" w:rsidRPr="00230D5E">
        <w:rPr>
          <w:rFonts w:ascii="Helvetica" w:hAnsi="Helvetica" w:cs="Helvetica"/>
          <w:sz w:val="16"/>
        </w:rPr>
        <w:t xml:space="preserve"> </w:t>
      </w:r>
    </w:p>
    <w:p w:rsidR="00E70CFA" w:rsidRDefault="00E70CFA" w:rsidP="00E70CFA">
      <w:pPr>
        <w:autoSpaceDE w:val="0"/>
        <w:autoSpaceDN w:val="0"/>
        <w:adjustRightInd w:val="0"/>
        <w:ind w:left="4536"/>
        <w:rPr>
          <w:rFonts w:ascii="Helvetica" w:hAnsi="Helvetica" w:cs="Helvetica"/>
        </w:rPr>
      </w:pPr>
    </w:p>
    <w:p w:rsidR="00E70CFA" w:rsidRDefault="00E70CFA" w:rsidP="00E70CFA">
      <w:pPr>
        <w:autoSpaceDE w:val="0"/>
        <w:autoSpaceDN w:val="0"/>
        <w:adjustRightInd w:val="0"/>
        <w:ind w:left="4536"/>
        <w:rPr>
          <w:rFonts w:ascii="Helvetica" w:hAnsi="Helvetica" w:cs="Helvetica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0D5E" w:rsidRDefault="00230D5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230D5E" w:rsidRDefault="00230D5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F791E" w:rsidRDefault="00DF791E" w:rsidP="00DF791E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CORONEL FABRICIANO – MINAS GERAIS</w:t>
      </w:r>
    </w:p>
    <w:p w:rsidR="009A323D" w:rsidRDefault="00DF791E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  <w:sectPr w:rsidR="009A323D" w:rsidSect="00F308F0">
          <w:headerReference w:type="even" r:id="rId9"/>
          <w:headerReference w:type="default" r:id="rId10"/>
          <w:pgSz w:w="11906" w:h="16838"/>
          <w:pgMar w:top="1701" w:right="1134" w:bottom="1134" w:left="1701" w:header="709" w:footer="709" w:gutter="0"/>
          <w:cols w:space="708"/>
          <w:docGrid w:linePitch="360"/>
        </w:sectPr>
      </w:pPr>
      <w:r>
        <w:rPr>
          <w:rFonts w:ascii="Arial" w:hAnsi="Arial" w:cs="Arial"/>
          <w:b/>
          <w:sz w:val="24"/>
          <w:szCs w:val="24"/>
        </w:rPr>
        <w:t>2015</w:t>
      </w:r>
    </w:p>
    <w:p w:rsidR="00CB0238" w:rsidRPr="00D55942" w:rsidRDefault="00280B50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D55942">
        <w:rPr>
          <w:rFonts w:ascii="Arial" w:hAnsi="Arial" w:cs="Arial"/>
          <w:b/>
          <w:sz w:val="24"/>
          <w:szCs w:val="24"/>
        </w:rPr>
        <w:lastRenderedPageBreak/>
        <w:t xml:space="preserve">REFLEXÃO </w:t>
      </w:r>
      <w:r w:rsidR="00965B33" w:rsidRPr="00D55942">
        <w:rPr>
          <w:rFonts w:ascii="Arial" w:hAnsi="Arial" w:cs="Arial"/>
          <w:b/>
          <w:sz w:val="24"/>
          <w:szCs w:val="24"/>
        </w:rPr>
        <w:t>PEDAGÓGICA</w:t>
      </w:r>
    </w:p>
    <w:p w:rsidR="001F6CA9" w:rsidRPr="00D55942" w:rsidRDefault="004449AA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Um Caminho para a Construção da Lucidez Profissional de Professores com a Contribuição de </w:t>
      </w:r>
      <w:r w:rsidR="00CB0238" w:rsidRPr="00D55942">
        <w:rPr>
          <w:rFonts w:ascii="Arial" w:hAnsi="Arial" w:cs="Arial"/>
          <w:b/>
          <w:sz w:val="24"/>
          <w:szCs w:val="24"/>
        </w:rPr>
        <w:t>Coordenadores/Supervisores Pedagógicos</w:t>
      </w:r>
      <w:r>
        <w:rPr>
          <w:rFonts w:ascii="Arial" w:hAnsi="Arial" w:cs="Arial"/>
          <w:b/>
          <w:sz w:val="24"/>
          <w:szCs w:val="24"/>
        </w:rPr>
        <w:t xml:space="preserve"> em sua </w:t>
      </w:r>
      <w:r w:rsidRPr="00D55942">
        <w:rPr>
          <w:rFonts w:ascii="Arial" w:hAnsi="Arial" w:cs="Arial"/>
          <w:b/>
          <w:sz w:val="24"/>
          <w:szCs w:val="24"/>
        </w:rPr>
        <w:t>Formação Continuada</w:t>
      </w:r>
    </w:p>
    <w:p w:rsidR="00CB0238" w:rsidRPr="00D55942" w:rsidRDefault="00CB0238" w:rsidP="00CB0238">
      <w:pPr>
        <w:spacing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DA6650" w:rsidRPr="00D55942" w:rsidRDefault="00DA6650" w:rsidP="004C20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570" w:rsidRPr="00D55942" w:rsidRDefault="003A0DBB" w:rsidP="00EF4371">
      <w:pPr>
        <w:spacing w:line="360" w:lineRule="auto"/>
        <w:ind w:left="5664" w:firstLine="708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>Marcio Gil de Almeida</w:t>
      </w:r>
      <w:r w:rsidR="00EC1509" w:rsidRPr="00D55942">
        <w:rPr>
          <w:rStyle w:val="Refdenotaderodap"/>
          <w:rFonts w:ascii="Arial" w:hAnsi="Arial" w:cs="Arial"/>
          <w:sz w:val="24"/>
          <w:szCs w:val="24"/>
        </w:rPr>
        <w:footnoteReference w:id="1"/>
      </w:r>
    </w:p>
    <w:p w:rsidR="00A43B14" w:rsidRPr="00D55942" w:rsidRDefault="00A43B14" w:rsidP="004C20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B14" w:rsidRPr="00D55942" w:rsidRDefault="00243570" w:rsidP="00EF4371">
      <w:pPr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>RESUMO</w:t>
      </w:r>
    </w:p>
    <w:p w:rsidR="00243570" w:rsidRPr="00D55942" w:rsidRDefault="00243570" w:rsidP="004C20D5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27A3D" w:rsidRPr="00D55942" w:rsidRDefault="00227A3D" w:rsidP="00227A3D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4F162E" w:rsidRPr="00204C70" w:rsidRDefault="00227A3D" w:rsidP="00227A3D">
      <w:pPr>
        <w:jc w:val="both"/>
        <w:rPr>
          <w:rFonts w:ascii="Arial" w:hAnsi="Arial" w:cs="Arial"/>
        </w:rPr>
      </w:pPr>
      <w:r w:rsidRPr="004449AA">
        <w:rPr>
          <w:rFonts w:ascii="Arial" w:hAnsi="Arial" w:cs="Arial"/>
        </w:rPr>
        <w:t xml:space="preserve">O pensamento dominante basilar neste artigo é utilização da reflexão pedagógica, como </w:t>
      </w:r>
      <w:r>
        <w:rPr>
          <w:rFonts w:ascii="Arial" w:hAnsi="Arial" w:cs="Arial"/>
        </w:rPr>
        <w:t>um</w:t>
      </w:r>
      <w:r w:rsidRPr="004449A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c</w:t>
      </w:r>
      <w:r w:rsidRPr="004449AA">
        <w:rPr>
          <w:rFonts w:ascii="Arial" w:hAnsi="Arial" w:cs="Arial"/>
        </w:rPr>
        <w:t xml:space="preserve">aminho para a </w:t>
      </w:r>
      <w:r>
        <w:rPr>
          <w:rFonts w:ascii="Arial" w:hAnsi="Arial" w:cs="Arial"/>
        </w:rPr>
        <w:t>c</w:t>
      </w:r>
      <w:r w:rsidRPr="004449AA">
        <w:rPr>
          <w:rFonts w:ascii="Arial" w:hAnsi="Arial" w:cs="Arial"/>
        </w:rPr>
        <w:t xml:space="preserve">onstrução da </w:t>
      </w:r>
      <w:r>
        <w:rPr>
          <w:rFonts w:ascii="Arial" w:hAnsi="Arial" w:cs="Arial"/>
        </w:rPr>
        <w:t>l</w:t>
      </w:r>
      <w:r w:rsidRPr="004449AA">
        <w:rPr>
          <w:rFonts w:ascii="Arial" w:hAnsi="Arial" w:cs="Arial"/>
        </w:rPr>
        <w:t xml:space="preserve">ucidez </w:t>
      </w:r>
      <w:r>
        <w:rPr>
          <w:rFonts w:ascii="Arial" w:hAnsi="Arial" w:cs="Arial"/>
        </w:rPr>
        <w:t>p</w:t>
      </w:r>
      <w:r w:rsidRPr="004449AA">
        <w:rPr>
          <w:rFonts w:ascii="Arial" w:hAnsi="Arial" w:cs="Arial"/>
        </w:rPr>
        <w:t xml:space="preserve">rofissional de </w:t>
      </w:r>
      <w:r>
        <w:rPr>
          <w:rFonts w:ascii="Arial" w:hAnsi="Arial" w:cs="Arial"/>
        </w:rPr>
        <w:t>p</w:t>
      </w:r>
      <w:r w:rsidRPr="004449AA">
        <w:rPr>
          <w:rFonts w:ascii="Arial" w:hAnsi="Arial" w:cs="Arial"/>
        </w:rPr>
        <w:t xml:space="preserve">rofessores com a </w:t>
      </w:r>
      <w:r>
        <w:rPr>
          <w:rFonts w:ascii="Arial" w:hAnsi="Arial" w:cs="Arial"/>
        </w:rPr>
        <w:t>c</w:t>
      </w:r>
      <w:r w:rsidRPr="004449AA">
        <w:rPr>
          <w:rFonts w:ascii="Arial" w:hAnsi="Arial" w:cs="Arial"/>
        </w:rPr>
        <w:t xml:space="preserve">ontribuição de </w:t>
      </w:r>
      <w:r>
        <w:rPr>
          <w:rFonts w:ascii="Arial" w:hAnsi="Arial" w:cs="Arial"/>
        </w:rPr>
        <w:t>c</w:t>
      </w:r>
      <w:r w:rsidRPr="004449AA">
        <w:rPr>
          <w:rFonts w:ascii="Arial" w:hAnsi="Arial" w:cs="Arial"/>
        </w:rPr>
        <w:t>oordenadores/</w:t>
      </w:r>
      <w:r>
        <w:rPr>
          <w:rFonts w:ascii="Arial" w:hAnsi="Arial" w:cs="Arial"/>
        </w:rPr>
        <w:t>s</w:t>
      </w:r>
      <w:r w:rsidRPr="004449AA">
        <w:rPr>
          <w:rFonts w:ascii="Arial" w:hAnsi="Arial" w:cs="Arial"/>
        </w:rPr>
        <w:t xml:space="preserve">upervisores </w:t>
      </w:r>
      <w:r>
        <w:rPr>
          <w:rFonts w:ascii="Arial" w:hAnsi="Arial" w:cs="Arial"/>
        </w:rPr>
        <w:t>p</w:t>
      </w:r>
      <w:r w:rsidRPr="004449AA">
        <w:rPr>
          <w:rFonts w:ascii="Arial" w:hAnsi="Arial" w:cs="Arial"/>
        </w:rPr>
        <w:t xml:space="preserve">edagógicos em </w:t>
      </w:r>
      <w:r>
        <w:rPr>
          <w:rFonts w:ascii="Arial" w:hAnsi="Arial" w:cs="Arial"/>
        </w:rPr>
        <w:t>sua f</w:t>
      </w:r>
      <w:r w:rsidRPr="004449AA">
        <w:rPr>
          <w:rFonts w:ascii="Arial" w:hAnsi="Arial" w:cs="Arial"/>
        </w:rPr>
        <w:t>ormação</w:t>
      </w:r>
      <w:r>
        <w:rPr>
          <w:rFonts w:ascii="Arial" w:hAnsi="Arial" w:cs="Arial"/>
        </w:rPr>
        <w:t xml:space="preserve"> c</w:t>
      </w:r>
      <w:r w:rsidRPr="004449AA">
        <w:rPr>
          <w:rFonts w:ascii="Arial" w:hAnsi="Arial" w:cs="Arial"/>
        </w:rPr>
        <w:t>ontinuada</w:t>
      </w:r>
      <w:r>
        <w:rPr>
          <w:rFonts w:ascii="Arial" w:hAnsi="Arial" w:cs="Arial"/>
        </w:rPr>
        <w:t>,</w:t>
      </w:r>
      <w:r w:rsidRPr="00D5594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na qual </w:t>
      </w:r>
      <w:r w:rsidRPr="00D55942">
        <w:rPr>
          <w:rFonts w:ascii="Arial" w:hAnsi="Arial" w:cs="Arial"/>
        </w:rPr>
        <w:t xml:space="preserve">se </w:t>
      </w:r>
      <w:r>
        <w:rPr>
          <w:rFonts w:ascii="Arial" w:hAnsi="Arial" w:cs="Arial"/>
        </w:rPr>
        <w:t>torna</w:t>
      </w:r>
      <w:r w:rsidRPr="00D55942">
        <w:rPr>
          <w:rFonts w:ascii="Arial" w:hAnsi="Arial" w:cs="Arial"/>
        </w:rPr>
        <w:t xml:space="preserve"> imprescindível para o avanço da qualidade do serviço educacional/didático do professor frente aos novos desafios deste século.</w:t>
      </w:r>
      <w:r>
        <w:rPr>
          <w:rFonts w:ascii="Arial" w:hAnsi="Arial" w:cs="Arial"/>
        </w:rPr>
        <w:t xml:space="preserve"> </w:t>
      </w:r>
      <w:r w:rsidRPr="00D55942">
        <w:rPr>
          <w:rFonts w:ascii="Arial" w:hAnsi="Arial" w:cs="Arial"/>
        </w:rPr>
        <w:t xml:space="preserve">Este artigo tem como objetivo </w:t>
      </w:r>
      <w:r w:rsidR="00B22F60">
        <w:rPr>
          <w:rFonts w:ascii="Arial" w:hAnsi="Arial" w:cs="Arial"/>
        </w:rPr>
        <w:t xml:space="preserve">aprofundar a reflexão para com a formação continuada de professores e de </w:t>
      </w:r>
      <w:r w:rsidRPr="00D55942">
        <w:rPr>
          <w:rFonts w:ascii="Arial" w:hAnsi="Arial" w:cs="Arial"/>
        </w:rPr>
        <w:t xml:space="preserve">levantar possibilidades à formação continuada do professor, por meio de </w:t>
      </w:r>
      <w:r w:rsidRPr="00204C70">
        <w:rPr>
          <w:rFonts w:ascii="Arial" w:hAnsi="Arial" w:cs="Arial"/>
        </w:rPr>
        <w:t xml:space="preserve">reflexão, como possível e viável com o direcionamento de coordenador/supervisor Pedagógico. Esta é uma porta para a construção de uma educação de qualidade aos alunos. Realizou-se uma pesquisa bibliográfica considerando as contribuições de autores como CHRISTOV (1998), GAUTHIER (2013), ALARCÃO (1996), CARBONNEAD (1993) e PERRENOUD (2000) entre outros, procurando enfatizar as possibilidades da formação continuada dos professores no ambiente </w:t>
      </w:r>
      <w:r w:rsidR="00FD695A" w:rsidRPr="00204C70">
        <w:rPr>
          <w:rFonts w:ascii="Arial" w:hAnsi="Arial" w:cs="Arial"/>
        </w:rPr>
        <w:t>escolar.</w:t>
      </w:r>
      <w:r w:rsidR="007854E6" w:rsidRPr="00204C70">
        <w:rPr>
          <w:rFonts w:ascii="Arial" w:hAnsi="Arial" w:cs="Arial"/>
        </w:rPr>
        <w:t xml:space="preserve"> Obteve-se uma reflexão aprofundada</w:t>
      </w:r>
      <w:r w:rsidR="003E2777" w:rsidRPr="00204C70">
        <w:rPr>
          <w:rFonts w:ascii="Arial" w:hAnsi="Arial" w:cs="Arial"/>
        </w:rPr>
        <w:t>,</w:t>
      </w:r>
      <w:r w:rsidR="007854E6" w:rsidRPr="00204C70">
        <w:rPr>
          <w:rFonts w:ascii="Arial" w:hAnsi="Arial" w:cs="Arial"/>
        </w:rPr>
        <w:t xml:space="preserve"> promove</w:t>
      </w:r>
      <w:r w:rsidR="003E2777" w:rsidRPr="00204C70">
        <w:rPr>
          <w:rFonts w:ascii="Arial" w:hAnsi="Arial" w:cs="Arial"/>
        </w:rPr>
        <w:t>u-se</w:t>
      </w:r>
      <w:r w:rsidR="007854E6" w:rsidRPr="00204C70">
        <w:rPr>
          <w:rFonts w:ascii="Arial" w:hAnsi="Arial" w:cs="Arial"/>
        </w:rPr>
        <w:t xml:space="preserve"> o espaço da lucidez profissional no âmbito da formação continuada</w:t>
      </w:r>
      <w:r w:rsidR="003E2777" w:rsidRPr="00204C70">
        <w:rPr>
          <w:rFonts w:ascii="Arial" w:hAnsi="Arial" w:cs="Arial"/>
        </w:rPr>
        <w:t>, levantando quest</w:t>
      </w:r>
      <w:r w:rsidR="00B52B2E" w:rsidRPr="00204C70">
        <w:rPr>
          <w:rFonts w:ascii="Arial" w:hAnsi="Arial" w:cs="Arial"/>
        </w:rPr>
        <w:t xml:space="preserve">ões </w:t>
      </w:r>
      <w:r w:rsidR="003E2777" w:rsidRPr="00204C70">
        <w:rPr>
          <w:rFonts w:ascii="Arial" w:hAnsi="Arial" w:cs="Arial"/>
        </w:rPr>
        <w:t>refletidas sobre teoria e prática, tipos e níveis de reflexões, atribuições do professor e coordenador/supervisor, atitudes coerentes de professores</w:t>
      </w:r>
      <w:r w:rsidR="005E37DB" w:rsidRPr="00204C70">
        <w:rPr>
          <w:rFonts w:ascii="Arial" w:hAnsi="Arial" w:cs="Arial"/>
        </w:rPr>
        <w:t xml:space="preserve"> e modelos de </w:t>
      </w:r>
      <w:r w:rsidR="003E2777" w:rsidRPr="00204C70">
        <w:rPr>
          <w:rFonts w:ascii="Arial" w:hAnsi="Arial" w:cs="Arial"/>
        </w:rPr>
        <w:t>formaç</w:t>
      </w:r>
      <w:r w:rsidR="00F17978" w:rsidRPr="00204C70">
        <w:rPr>
          <w:rFonts w:ascii="Arial" w:hAnsi="Arial" w:cs="Arial"/>
        </w:rPr>
        <w:t xml:space="preserve">ão continuada, </w:t>
      </w:r>
      <w:proofErr w:type="spellStart"/>
      <w:r w:rsidR="00F17978" w:rsidRPr="00204C70">
        <w:rPr>
          <w:rFonts w:ascii="Arial" w:hAnsi="Arial" w:cs="Arial"/>
        </w:rPr>
        <w:t>auto</w:t>
      </w:r>
      <w:r w:rsidR="003E2777" w:rsidRPr="00204C70">
        <w:rPr>
          <w:rFonts w:ascii="Arial" w:hAnsi="Arial" w:cs="Arial"/>
        </w:rPr>
        <w:t>formação</w:t>
      </w:r>
      <w:proofErr w:type="spellEnd"/>
      <w:r w:rsidR="003E2777" w:rsidRPr="00204C70">
        <w:rPr>
          <w:rFonts w:ascii="Arial" w:hAnsi="Arial" w:cs="Arial"/>
        </w:rPr>
        <w:t xml:space="preserve"> etc.</w:t>
      </w:r>
      <w:proofErr w:type="gramStart"/>
      <w:r w:rsidR="003E2777" w:rsidRPr="00204C70">
        <w:rPr>
          <w:rFonts w:ascii="Arial" w:hAnsi="Arial" w:cs="Arial"/>
        </w:rPr>
        <w:t xml:space="preserve">  </w:t>
      </w:r>
      <w:proofErr w:type="gramEnd"/>
      <w:r w:rsidRPr="00204C70">
        <w:rPr>
          <w:rFonts w:ascii="Arial" w:hAnsi="Arial" w:cs="Arial"/>
        </w:rPr>
        <w:t xml:space="preserve">Portanto, conclui-se </w:t>
      </w:r>
      <w:r w:rsidR="00EA0945" w:rsidRPr="00204C70">
        <w:rPr>
          <w:rFonts w:ascii="Arial" w:hAnsi="Arial" w:cs="Arial"/>
        </w:rPr>
        <w:t>a</w:t>
      </w:r>
      <w:r w:rsidRPr="00204C70">
        <w:rPr>
          <w:rFonts w:ascii="Arial" w:hAnsi="Arial" w:cs="Arial"/>
        </w:rPr>
        <w:t xml:space="preserve"> presença da reflexão pedagógica se faz necessária, como também, é um instrumento fundamental na formação continuada de professores sob a orientação de coordenador/supervisor pedagógico levando, com base teórica no processo educativo formal para que aconteça  possibilidade de melhoria da qualidade do ensino/aprendizagem</w:t>
      </w:r>
      <w:r w:rsidR="00B52B2E" w:rsidRPr="00204C70">
        <w:rPr>
          <w:rFonts w:ascii="Arial" w:hAnsi="Arial" w:cs="Arial"/>
        </w:rPr>
        <w:t xml:space="preserve">, </w:t>
      </w:r>
      <w:r w:rsidR="009031A6" w:rsidRPr="00204C70">
        <w:rPr>
          <w:rFonts w:ascii="Arial" w:hAnsi="Arial" w:cs="Arial"/>
        </w:rPr>
        <w:t>no ambiente escolar</w:t>
      </w:r>
      <w:r w:rsidR="009B53E5" w:rsidRPr="00204C70">
        <w:rPr>
          <w:rFonts w:ascii="Arial" w:hAnsi="Arial" w:cs="Arial"/>
        </w:rPr>
        <w:t xml:space="preserve"> </w:t>
      </w:r>
      <w:r w:rsidR="00DE581D" w:rsidRPr="00204C70">
        <w:rPr>
          <w:rFonts w:ascii="Arial" w:hAnsi="Arial" w:cs="Arial"/>
        </w:rPr>
        <w:t xml:space="preserve">que </w:t>
      </w:r>
      <w:r w:rsidR="009B53E5" w:rsidRPr="00204C70">
        <w:rPr>
          <w:rFonts w:ascii="Arial" w:hAnsi="Arial" w:cs="Arial"/>
        </w:rPr>
        <w:t>traz</w:t>
      </w:r>
      <w:r w:rsidR="00131CAB" w:rsidRPr="00204C70">
        <w:rPr>
          <w:rFonts w:ascii="Arial" w:hAnsi="Arial" w:cs="Arial"/>
        </w:rPr>
        <w:t xml:space="preserve"> </w:t>
      </w:r>
      <w:r w:rsidR="0036289B" w:rsidRPr="00204C70">
        <w:rPr>
          <w:rFonts w:ascii="Arial" w:hAnsi="Arial" w:cs="Arial"/>
        </w:rPr>
        <w:t>a garanti</w:t>
      </w:r>
      <w:r w:rsidR="00EA37B9" w:rsidRPr="00204C70">
        <w:rPr>
          <w:rFonts w:ascii="Arial" w:hAnsi="Arial" w:cs="Arial"/>
        </w:rPr>
        <w:t>a</w:t>
      </w:r>
      <w:r w:rsidR="001F40C5" w:rsidRPr="00204C70">
        <w:rPr>
          <w:rFonts w:ascii="Arial" w:hAnsi="Arial" w:cs="Arial"/>
        </w:rPr>
        <w:t xml:space="preserve"> por processo refle</w:t>
      </w:r>
      <w:r w:rsidR="004449AA" w:rsidRPr="00204C70">
        <w:rPr>
          <w:rFonts w:ascii="Arial" w:hAnsi="Arial" w:cs="Arial"/>
        </w:rPr>
        <w:t>xi</w:t>
      </w:r>
      <w:r w:rsidR="001F40C5" w:rsidRPr="00204C70">
        <w:rPr>
          <w:rFonts w:ascii="Arial" w:hAnsi="Arial" w:cs="Arial"/>
        </w:rPr>
        <w:t>vo</w:t>
      </w:r>
      <w:r w:rsidR="00DE581D" w:rsidRPr="00204C70">
        <w:rPr>
          <w:rFonts w:ascii="Arial" w:hAnsi="Arial" w:cs="Arial"/>
        </w:rPr>
        <w:t xml:space="preserve"> crítico.</w:t>
      </w:r>
    </w:p>
    <w:p w:rsidR="00227A3D" w:rsidRPr="00204C70" w:rsidRDefault="00227A3D" w:rsidP="004C20D5">
      <w:pPr>
        <w:pStyle w:val="Corpodetexto2"/>
        <w:tabs>
          <w:tab w:val="left" w:pos="52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B166C5" w:rsidRPr="00D55942" w:rsidRDefault="004F162E" w:rsidP="00227A3D">
      <w:pPr>
        <w:pStyle w:val="Corpodetexto2"/>
        <w:tabs>
          <w:tab w:val="left" w:pos="5220"/>
        </w:tabs>
        <w:spacing w:after="0" w:line="240" w:lineRule="auto"/>
        <w:jc w:val="both"/>
        <w:rPr>
          <w:rFonts w:ascii="Arial" w:hAnsi="Arial" w:cs="Arial"/>
        </w:rPr>
      </w:pPr>
      <w:r w:rsidRPr="00D55942">
        <w:rPr>
          <w:rFonts w:ascii="Arial" w:hAnsi="Arial" w:cs="Arial"/>
          <w:b/>
        </w:rPr>
        <w:t>Palavras-chave:</w:t>
      </w:r>
      <w:r w:rsidR="006E6EA4">
        <w:rPr>
          <w:rFonts w:ascii="Arial" w:hAnsi="Arial" w:cs="Arial"/>
          <w:b/>
        </w:rPr>
        <w:t xml:space="preserve"> </w:t>
      </w:r>
      <w:r w:rsidR="001F40C5" w:rsidRPr="00D55942">
        <w:rPr>
          <w:rFonts w:ascii="Arial" w:hAnsi="Arial" w:cs="Arial"/>
        </w:rPr>
        <w:t xml:space="preserve">Reflexão, </w:t>
      </w:r>
      <w:r w:rsidR="00872F06" w:rsidRPr="00D55942">
        <w:rPr>
          <w:rFonts w:ascii="Arial" w:hAnsi="Arial" w:cs="Arial"/>
        </w:rPr>
        <w:t>Professor</w:t>
      </w:r>
      <w:r w:rsidR="000500B9" w:rsidRPr="00D55942">
        <w:rPr>
          <w:rFonts w:ascii="Arial" w:hAnsi="Arial" w:cs="Arial"/>
        </w:rPr>
        <w:t>,</w:t>
      </w:r>
      <w:r w:rsidR="001F40C5" w:rsidRPr="00D55942">
        <w:rPr>
          <w:rFonts w:ascii="Arial" w:hAnsi="Arial" w:cs="Arial"/>
        </w:rPr>
        <w:t xml:space="preserve"> </w:t>
      </w:r>
      <w:r w:rsidR="00982B34" w:rsidRPr="00D55942">
        <w:rPr>
          <w:rFonts w:ascii="Arial" w:hAnsi="Arial" w:cs="Arial"/>
        </w:rPr>
        <w:t>Coordenador</w:t>
      </w:r>
      <w:r w:rsidR="00227A3D">
        <w:rPr>
          <w:rFonts w:ascii="Arial" w:hAnsi="Arial" w:cs="Arial"/>
        </w:rPr>
        <w:t>/</w:t>
      </w:r>
      <w:r w:rsidR="005429CF" w:rsidRPr="00D55942">
        <w:rPr>
          <w:rFonts w:ascii="Arial" w:hAnsi="Arial" w:cs="Arial"/>
        </w:rPr>
        <w:t>Supervisor</w:t>
      </w:r>
      <w:r w:rsidR="00982B34" w:rsidRPr="00D55942">
        <w:rPr>
          <w:rFonts w:ascii="Arial" w:hAnsi="Arial" w:cs="Arial"/>
        </w:rPr>
        <w:t xml:space="preserve">, Formação Continuada. </w:t>
      </w:r>
    </w:p>
    <w:p w:rsidR="004F162E" w:rsidRPr="00D55942" w:rsidRDefault="004F162E" w:rsidP="004C20D5">
      <w:pPr>
        <w:pStyle w:val="Corpodetexto2"/>
        <w:tabs>
          <w:tab w:val="left" w:pos="5220"/>
        </w:tabs>
        <w:spacing w:after="0" w:line="360" w:lineRule="auto"/>
        <w:jc w:val="both"/>
        <w:rPr>
          <w:rFonts w:ascii="Arial" w:hAnsi="Arial" w:cs="Arial"/>
          <w:b/>
        </w:rPr>
      </w:pPr>
    </w:p>
    <w:p w:rsidR="0088793A" w:rsidRPr="00D55942" w:rsidRDefault="0088793A" w:rsidP="004C20D5">
      <w:pPr>
        <w:pStyle w:val="Corpodetexto2"/>
        <w:tabs>
          <w:tab w:val="left" w:pos="5220"/>
        </w:tabs>
        <w:spacing w:after="0" w:line="360" w:lineRule="auto"/>
        <w:jc w:val="both"/>
        <w:rPr>
          <w:rFonts w:ascii="Arial" w:hAnsi="Arial" w:cs="Arial"/>
          <w:b/>
        </w:rPr>
      </w:pPr>
      <w:r w:rsidRPr="00D55942">
        <w:rPr>
          <w:rFonts w:ascii="Arial" w:hAnsi="Arial" w:cs="Arial"/>
          <w:b/>
        </w:rPr>
        <w:t>Introdução</w:t>
      </w:r>
    </w:p>
    <w:p w:rsidR="008500CD" w:rsidRPr="00D55942" w:rsidRDefault="008500CD" w:rsidP="004C20D5">
      <w:pPr>
        <w:pStyle w:val="Corpodetexto2"/>
        <w:tabs>
          <w:tab w:val="left" w:pos="5220"/>
        </w:tabs>
        <w:spacing w:after="0" w:line="360" w:lineRule="auto"/>
        <w:jc w:val="both"/>
        <w:rPr>
          <w:rFonts w:ascii="Arial" w:hAnsi="Arial" w:cs="Arial"/>
        </w:rPr>
      </w:pPr>
    </w:p>
    <w:p w:rsidR="004314B2" w:rsidRPr="00D55942" w:rsidRDefault="008500CD" w:rsidP="00A86EE1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>O presente trabalho tem como tema</w:t>
      </w:r>
      <w:r w:rsidR="00982B34" w:rsidRPr="00D55942">
        <w:rPr>
          <w:rFonts w:ascii="Arial" w:hAnsi="Arial" w:cs="Arial"/>
          <w:sz w:val="24"/>
          <w:szCs w:val="24"/>
        </w:rPr>
        <w:t xml:space="preserve"> a </w:t>
      </w:r>
      <w:r w:rsidR="00141709" w:rsidRPr="00D55942">
        <w:rPr>
          <w:rFonts w:ascii="Arial" w:hAnsi="Arial" w:cs="Arial"/>
          <w:sz w:val="24"/>
          <w:szCs w:val="24"/>
        </w:rPr>
        <w:t>reflexão pedagógica na formação continuada de professores e a contribuição dos coordenadores/supervisores pedagógicos</w:t>
      </w:r>
      <w:r w:rsidR="00A86EE1" w:rsidRPr="00D55942">
        <w:rPr>
          <w:rFonts w:ascii="Arial" w:hAnsi="Arial" w:cs="Arial"/>
          <w:sz w:val="24"/>
          <w:szCs w:val="24"/>
        </w:rPr>
        <w:t xml:space="preserve"> leva</w:t>
      </w:r>
      <w:r w:rsidR="003B402C">
        <w:rPr>
          <w:rFonts w:ascii="Arial" w:hAnsi="Arial" w:cs="Arial"/>
          <w:sz w:val="24"/>
          <w:szCs w:val="24"/>
        </w:rPr>
        <w:t>m</w:t>
      </w:r>
      <w:r w:rsidR="00A86EE1" w:rsidRPr="00D55942">
        <w:rPr>
          <w:rFonts w:ascii="Arial" w:hAnsi="Arial" w:cs="Arial"/>
          <w:sz w:val="24"/>
          <w:szCs w:val="24"/>
        </w:rPr>
        <w:t xml:space="preserve"> em conta </w:t>
      </w:r>
      <w:r w:rsidR="004314B2" w:rsidRPr="00D55942">
        <w:rPr>
          <w:rFonts w:ascii="Arial" w:hAnsi="Arial" w:cs="Arial"/>
          <w:sz w:val="24"/>
          <w:szCs w:val="24"/>
        </w:rPr>
        <w:t>uma mentalidade acessível para novas propostas de mudanças.</w:t>
      </w:r>
      <w:r w:rsidR="00A86EE1" w:rsidRPr="00D55942">
        <w:rPr>
          <w:rFonts w:ascii="Arial" w:hAnsi="Arial" w:cs="Arial"/>
          <w:sz w:val="24"/>
          <w:szCs w:val="24"/>
        </w:rPr>
        <w:t xml:space="preserve"> </w:t>
      </w:r>
    </w:p>
    <w:p w:rsidR="008500CD" w:rsidRPr="00D55942" w:rsidRDefault="00C75C91" w:rsidP="00C45C6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lastRenderedPageBreak/>
        <w:t>Seguindo nesta direção</w:t>
      </w:r>
      <w:r w:rsidR="008500CD" w:rsidRPr="00D55942">
        <w:rPr>
          <w:rFonts w:ascii="Arial" w:hAnsi="Arial" w:cs="Arial"/>
          <w:sz w:val="24"/>
          <w:szCs w:val="24"/>
        </w:rPr>
        <w:t>,</w:t>
      </w:r>
      <w:r w:rsidR="006509B6">
        <w:rPr>
          <w:rFonts w:ascii="Arial" w:hAnsi="Arial" w:cs="Arial"/>
          <w:sz w:val="24"/>
          <w:szCs w:val="24"/>
        </w:rPr>
        <w:t xml:space="preserve"> se</w:t>
      </w:r>
      <w:r w:rsidR="008500CD" w:rsidRPr="00D55942">
        <w:rPr>
          <w:rFonts w:ascii="Arial" w:hAnsi="Arial" w:cs="Arial"/>
          <w:sz w:val="24"/>
          <w:szCs w:val="24"/>
        </w:rPr>
        <w:t xml:space="preserve"> </w:t>
      </w:r>
      <w:r w:rsidRPr="00D55942">
        <w:rPr>
          <w:rFonts w:ascii="Arial" w:hAnsi="Arial" w:cs="Arial"/>
          <w:sz w:val="24"/>
          <w:szCs w:val="24"/>
        </w:rPr>
        <w:t>concebe</w:t>
      </w:r>
      <w:r w:rsidR="008500CD" w:rsidRPr="00D55942">
        <w:rPr>
          <w:rFonts w:ascii="Arial" w:hAnsi="Arial" w:cs="Arial"/>
          <w:sz w:val="24"/>
          <w:szCs w:val="24"/>
        </w:rPr>
        <w:t xml:space="preserve"> questões que </w:t>
      </w:r>
      <w:r w:rsidRPr="00D55942">
        <w:rPr>
          <w:rFonts w:ascii="Arial" w:hAnsi="Arial" w:cs="Arial"/>
          <w:sz w:val="24"/>
          <w:szCs w:val="24"/>
        </w:rPr>
        <w:t>abrange</w:t>
      </w:r>
      <w:r w:rsidR="006509B6">
        <w:rPr>
          <w:rFonts w:ascii="Arial" w:hAnsi="Arial" w:cs="Arial"/>
          <w:sz w:val="24"/>
          <w:szCs w:val="24"/>
        </w:rPr>
        <w:t>m</w:t>
      </w:r>
      <w:r w:rsidRPr="00D55942">
        <w:rPr>
          <w:rFonts w:ascii="Arial" w:hAnsi="Arial" w:cs="Arial"/>
          <w:sz w:val="24"/>
          <w:szCs w:val="24"/>
        </w:rPr>
        <w:t xml:space="preserve"> este</w:t>
      </w:r>
      <w:proofErr w:type="gramStart"/>
      <w:r w:rsidRPr="00D5594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55942">
        <w:rPr>
          <w:rFonts w:ascii="Arial" w:hAnsi="Arial" w:cs="Arial"/>
          <w:sz w:val="24"/>
          <w:szCs w:val="24"/>
        </w:rPr>
        <w:t>pesquisa deste artigo</w:t>
      </w:r>
      <w:r w:rsidR="00377662" w:rsidRPr="00D55942">
        <w:rPr>
          <w:rFonts w:ascii="Arial" w:hAnsi="Arial" w:cs="Arial"/>
          <w:sz w:val="24"/>
          <w:szCs w:val="24"/>
        </w:rPr>
        <w:t xml:space="preserve"> como um espaço de </w:t>
      </w:r>
      <w:r w:rsidR="007451CF" w:rsidRPr="00D55942">
        <w:rPr>
          <w:rFonts w:ascii="Arial" w:hAnsi="Arial" w:cs="Arial"/>
          <w:sz w:val="24"/>
          <w:szCs w:val="24"/>
        </w:rPr>
        <w:t xml:space="preserve">reflexão </w:t>
      </w:r>
      <w:r w:rsidR="004314B2" w:rsidRPr="00D55942">
        <w:rPr>
          <w:rFonts w:ascii="Arial" w:hAnsi="Arial" w:cs="Arial"/>
          <w:sz w:val="24"/>
          <w:szCs w:val="24"/>
        </w:rPr>
        <w:t xml:space="preserve">ao progresso de natureza </w:t>
      </w:r>
      <w:r w:rsidR="00377662" w:rsidRPr="00D55942">
        <w:rPr>
          <w:rFonts w:ascii="Arial" w:hAnsi="Arial" w:cs="Arial"/>
          <w:sz w:val="24"/>
          <w:szCs w:val="24"/>
        </w:rPr>
        <w:t>profissio</w:t>
      </w:r>
      <w:r w:rsidR="004314B2" w:rsidRPr="00D55942">
        <w:rPr>
          <w:rFonts w:ascii="Arial" w:hAnsi="Arial" w:cs="Arial"/>
          <w:sz w:val="24"/>
          <w:szCs w:val="24"/>
        </w:rPr>
        <w:t>nal</w:t>
      </w:r>
      <w:r w:rsidR="00377662" w:rsidRPr="00D55942">
        <w:rPr>
          <w:rFonts w:ascii="Arial" w:hAnsi="Arial" w:cs="Arial"/>
          <w:sz w:val="24"/>
          <w:szCs w:val="24"/>
        </w:rPr>
        <w:t xml:space="preserve"> d</w:t>
      </w:r>
      <w:r w:rsidR="006509B6">
        <w:rPr>
          <w:rFonts w:ascii="Arial" w:hAnsi="Arial" w:cs="Arial"/>
          <w:sz w:val="24"/>
          <w:szCs w:val="24"/>
        </w:rPr>
        <w:t>o</w:t>
      </w:r>
      <w:r w:rsidR="007451CF" w:rsidRPr="00D55942">
        <w:rPr>
          <w:rFonts w:ascii="Arial" w:hAnsi="Arial" w:cs="Arial"/>
          <w:sz w:val="24"/>
          <w:szCs w:val="24"/>
        </w:rPr>
        <w:t xml:space="preserve">  professor</w:t>
      </w:r>
      <w:r w:rsidR="006509B6">
        <w:rPr>
          <w:rFonts w:ascii="Arial" w:hAnsi="Arial" w:cs="Arial"/>
          <w:sz w:val="24"/>
          <w:szCs w:val="24"/>
        </w:rPr>
        <w:t xml:space="preserve"> e do próprio</w:t>
      </w:r>
      <w:r w:rsidR="006509B6" w:rsidRPr="006509B6">
        <w:rPr>
          <w:rFonts w:ascii="Arial" w:hAnsi="Arial" w:cs="Arial"/>
          <w:sz w:val="24"/>
          <w:szCs w:val="24"/>
        </w:rPr>
        <w:t xml:space="preserve"> </w:t>
      </w:r>
      <w:r w:rsidR="006509B6">
        <w:rPr>
          <w:rFonts w:ascii="Arial" w:hAnsi="Arial" w:cs="Arial"/>
          <w:sz w:val="24"/>
          <w:szCs w:val="24"/>
        </w:rPr>
        <w:t>c</w:t>
      </w:r>
      <w:r w:rsidR="006509B6" w:rsidRPr="00D55942">
        <w:rPr>
          <w:rFonts w:ascii="Arial" w:hAnsi="Arial" w:cs="Arial"/>
          <w:sz w:val="24"/>
          <w:szCs w:val="24"/>
        </w:rPr>
        <w:t>oordenador</w:t>
      </w:r>
      <w:r w:rsidR="006509B6">
        <w:rPr>
          <w:rFonts w:ascii="Arial" w:hAnsi="Arial" w:cs="Arial"/>
          <w:sz w:val="24"/>
          <w:szCs w:val="24"/>
        </w:rPr>
        <w:t>/s</w:t>
      </w:r>
      <w:r w:rsidR="006509B6" w:rsidRPr="00D55942">
        <w:rPr>
          <w:rFonts w:ascii="Arial" w:hAnsi="Arial" w:cs="Arial"/>
          <w:sz w:val="24"/>
          <w:szCs w:val="24"/>
        </w:rPr>
        <w:t>upervisor</w:t>
      </w:r>
      <w:r w:rsidR="006509B6">
        <w:rPr>
          <w:rFonts w:ascii="Arial" w:hAnsi="Arial" w:cs="Arial"/>
          <w:sz w:val="24"/>
          <w:szCs w:val="24"/>
        </w:rPr>
        <w:t xml:space="preserve"> p</w:t>
      </w:r>
      <w:r w:rsidR="006509B6" w:rsidRPr="00D55942">
        <w:rPr>
          <w:rFonts w:ascii="Arial" w:hAnsi="Arial" w:cs="Arial"/>
          <w:sz w:val="24"/>
          <w:szCs w:val="24"/>
        </w:rPr>
        <w:t>edagógico</w:t>
      </w:r>
      <w:r w:rsidR="008500CD" w:rsidRPr="00D55942">
        <w:rPr>
          <w:rFonts w:ascii="Arial" w:hAnsi="Arial" w:cs="Arial"/>
          <w:sz w:val="24"/>
          <w:szCs w:val="24"/>
        </w:rPr>
        <w:t xml:space="preserve">: </w:t>
      </w:r>
    </w:p>
    <w:p w:rsidR="00C45C64" w:rsidRPr="00657F9D" w:rsidRDefault="006509B6" w:rsidP="00C45C64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>Em nível da</w:t>
      </w:r>
      <w:r>
        <w:rPr>
          <w:rFonts w:ascii="Arial" w:hAnsi="Arial" w:cs="Arial"/>
          <w:sz w:val="24"/>
          <w:szCs w:val="24"/>
        </w:rPr>
        <w:t xml:space="preserve"> busca </w:t>
      </w:r>
      <w:r w:rsidR="00C45C64" w:rsidRPr="00D55942">
        <w:rPr>
          <w:rFonts w:ascii="Arial" w:hAnsi="Arial" w:cs="Arial"/>
          <w:sz w:val="24"/>
          <w:szCs w:val="24"/>
        </w:rPr>
        <w:t xml:space="preserve">de </w:t>
      </w:r>
      <w:r>
        <w:rPr>
          <w:rFonts w:ascii="Arial" w:hAnsi="Arial" w:cs="Arial"/>
          <w:sz w:val="24"/>
          <w:szCs w:val="24"/>
        </w:rPr>
        <w:t xml:space="preserve">uma </w:t>
      </w:r>
      <w:r w:rsidR="00C45C64" w:rsidRPr="00657F9D">
        <w:rPr>
          <w:rFonts w:ascii="Arial" w:hAnsi="Arial" w:cs="Arial"/>
          <w:sz w:val="24"/>
          <w:szCs w:val="24"/>
        </w:rPr>
        <w:t>reflexão</w:t>
      </w:r>
      <w:r w:rsidRPr="00657F9D">
        <w:rPr>
          <w:rFonts w:ascii="Arial" w:hAnsi="Arial" w:cs="Arial"/>
          <w:sz w:val="24"/>
          <w:szCs w:val="24"/>
        </w:rPr>
        <w:t xml:space="preserve"> aprofundada</w:t>
      </w:r>
      <w:r w:rsidR="00795E72" w:rsidRPr="00657F9D">
        <w:rPr>
          <w:rFonts w:ascii="Arial" w:hAnsi="Arial" w:cs="Arial"/>
          <w:sz w:val="24"/>
          <w:szCs w:val="24"/>
        </w:rPr>
        <w:t xml:space="preserve"> </w:t>
      </w:r>
      <w:r w:rsidRPr="00657F9D">
        <w:rPr>
          <w:rFonts w:ascii="Arial" w:hAnsi="Arial" w:cs="Arial"/>
          <w:sz w:val="24"/>
          <w:szCs w:val="24"/>
        </w:rPr>
        <w:t>n</w:t>
      </w:r>
      <w:r w:rsidR="00795E72" w:rsidRPr="00657F9D">
        <w:rPr>
          <w:rFonts w:ascii="Arial" w:hAnsi="Arial" w:cs="Arial"/>
          <w:sz w:val="24"/>
          <w:szCs w:val="24"/>
        </w:rPr>
        <w:t>o tema apresentado</w:t>
      </w:r>
      <w:r w:rsidR="00C45C64" w:rsidRPr="00657F9D">
        <w:rPr>
          <w:rFonts w:ascii="Arial" w:hAnsi="Arial" w:cs="Arial"/>
          <w:sz w:val="24"/>
          <w:szCs w:val="24"/>
        </w:rPr>
        <w:t>,</w:t>
      </w:r>
      <w:r w:rsidRPr="00657F9D">
        <w:rPr>
          <w:rFonts w:ascii="Arial" w:hAnsi="Arial" w:cs="Arial"/>
          <w:sz w:val="24"/>
          <w:szCs w:val="24"/>
        </w:rPr>
        <w:t xml:space="preserve"> de </w:t>
      </w:r>
      <w:r w:rsidR="00C45C64" w:rsidRPr="00657F9D">
        <w:rPr>
          <w:rFonts w:ascii="Arial" w:hAnsi="Arial" w:cs="Arial"/>
          <w:sz w:val="24"/>
          <w:szCs w:val="24"/>
        </w:rPr>
        <w:t>como podemos ampliar esta compreensão</w:t>
      </w:r>
      <w:r w:rsidR="009B0F3D" w:rsidRPr="00657F9D">
        <w:rPr>
          <w:rFonts w:ascii="Arial" w:hAnsi="Arial" w:cs="Arial"/>
          <w:sz w:val="24"/>
          <w:szCs w:val="24"/>
        </w:rPr>
        <w:t xml:space="preserve"> para alcançar uma lucidez profissional dos educadores</w:t>
      </w:r>
      <w:r w:rsidR="00C45C64" w:rsidRPr="00657F9D">
        <w:rPr>
          <w:rFonts w:ascii="Arial" w:hAnsi="Arial" w:cs="Arial"/>
          <w:sz w:val="24"/>
          <w:szCs w:val="24"/>
        </w:rPr>
        <w:t xml:space="preserve">? </w:t>
      </w:r>
      <w:r w:rsidR="00795E72" w:rsidRPr="00657F9D">
        <w:rPr>
          <w:rFonts w:ascii="Arial" w:hAnsi="Arial" w:cs="Arial"/>
          <w:sz w:val="24"/>
          <w:szCs w:val="24"/>
        </w:rPr>
        <w:t xml:space="preserve"> </w:t>
      </w:r>
    </w:p>
    <w:p w:rsidR="00C45C64" w:rsidRPr="00657F9D" w:rsidRDefault="00795E72" w:rsidP="00795E72">
      <w:pPr>
        <w:pStyle w:val="PargrafodaLista"/>
        <w:numPr>
          <w:ilvl w:val="0"/>
          <w:numId w:val="1"/>
        </w:numPr>
        <w:spacing w:line="360" w:lineRule="auto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>Quais são</w:t>
      </w:r>
      <w:r w:rsidR="00B33338" w:rsidRPr="00657F9D">
        <w:rPr>
          <w:rFonts w:ascii="Arial" w:hAnsi="Arial" w:cs="Arial"/>
          <w:sz w:val="24"/>
          <w:szCs w:val="24"/>
        </w:rPr>
        <w:t xml:space="preserve"> alternativas d</w:t>
      </w:r>
      <w:r w:rsidRPr="00657F9D">
        <w:rPr>
          <w:rFonts w:ascii="Arial" w:hAnsi="Arial" w:cs="Arial"/>
          <w:sz w:val="24"/>
          <w:szCs w:val="24"/>
        </w:rPr>
        <w:t>as participações ativas de professores, coordenadores</w:t>
      </w:r>
      <w:r w:rsidR="00B33338" w:rsidRPr="00657F9D">
        <w:rPr>
          <w:rFonts w:ascii="Arial" w:hAnsi="Arial" w:cs="Arial"/>
          <w:sz w:val="24"/>
          <w:szCs w:val="24"/>
        </w:rPr>
        <w:t xml:space="preserve"> e </w:t>
      </w:r>
      <w:r w:rsidRPr="00657F9D">
        <w:rPr>
          <w:rFonts w:ascii="Arial" w:hAnsi="Arial" w:cs="Arial"/>
          <w:sz w:val="24"/>
          <w:szCs w:val="24"/>
        </w:rPr>
        <w:t>supervisores</w:t>
      </w:r>
      <w:proofErr w:type="gramStart"/>
      <w:r w:rsidRPr="00657F9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57F9D">
        <w:rPr>
          <w:rFonts w:ascii="Arial" w:hAnsi="Arial" w:cs="Arial"/>
          <w:sz w:val="24"/>
          <w:szCs w:val="24"/>
        </w:rPr>
        <w:t>na formação continuada</w:t>
      </w:r>
      <w:r w:rsidR="006509B6" w:rsidRPr="00657F9D">
        <w:rPr>
          <w:rFonts w:ascii="Arial" w:hAnsi="Arial" w:cs="Arial"/>
          <w:sz w:val="24"/>
          <w:szCs w:val="24"/>
        </w:rPr>
        <w:t xml:space="preserve"> por meio deste processo reflexivo</w:t>
      </w:r>
      <w:r w:rsidRPr="00657F9D">
        <w:rPr>
          <w:rFonts w:ascii="Arial" w:hAnsi="Arial" w:cs="Arial"/>
          <w:sz w:val="24"/>
          <w:szCs w:val="24"/>
        </w:rPr>
        <w:t>?</w:t>
      </w:r>
    </w:p>
    <w:p w:rsidR="00795E72" w:rsidRPr="00657F9D" w:rsidRDefault="00795E72" w:rsidP="00791D9C">
      <w:pPr>
        <w:spacing w:line="360" w:lineRule="auto"/>
        <w:ind w:firstLine="708"/>
        <w:jc w:val="both"/>
        <w:rPr>
          <w:rFonts w:ascii="Arial" w:hAnsi="Arial" w:cs="Arial"/>
          <w:bCs/>
          <w:sz w:val="24"/>
          <w:szCs w:val="24"/>
        </w:rPr>
      </w:pPr>
    </w:p>
    <w:p w:rsidR="008500CD" w:rsidRPr="00657F9D" w:rsidRDefault="00E600B8" w:rsidP="00791D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bCs/>
          <w:sz w:val="24"/>
          <w:szCs w:val="24"/>
        </w:rPr>
        <w:t xml:space="preserve">Falar de formação continuada do professor </w:t>
      </w:r>
      <w:r w:rsidR="006509B6" w:rsidRPr="00657F9D">
        <w:rPr>
          <w:rFonts w:ascii="Arial" w:hAnsi="Arial" w:cs="Arial"/>
          <w:bCs/>
          <w:sz w:val="24"/>
          <w:szCs w:val="24"/>
        </w:rPr>
        <w:t>n</w:t>
      </w:r>
      <w:r w:rsidR="00B33338" w:rsidRPr="00657F9D">
        <w:rPr>
          <w:rFonts w:ascii="Arial" w:hAnsi="Arial" w:cs="Arial"/>
          <w:bCs/>
          <w:sz w:val="24"/>
          <w:szCs w:val="24"/>
        </w:rPr>
        <w:t xml:space="preserve">um ambiente </w:t>
      </w:r>
      <w:r w:rsidRPr="00657F9D">
        <w:rPr>
          <w:rFonts w:ascii="Arial" w:hAnsi="Arial" w:cs="Arial"/>
          <w:bCs/>
          <w:sz w:val="24"/>
          <w:szCs w:val="24"/>
        </w:rPr>
        <w:t>Universidade é bem mais aceitável</w:t>
      </w:r>
      <w:r w:rsidR="00B33338" w:rsidRPr="00657F9D">
        <w:rPr>
          <w:rFonts w:ascii="Arial" w:hAnsi="Arial" w:cs="Arial"/>
          <w:bCs/>
          <w:sz w:val="24"/>
          <w:szCs w:val="24"/>
        </w:rPr>
        <w:t>, pois</w:t>
      </w:r>
      <w:r w:rsidR="00A523BC" w:rsidRPr="00657F9D">
        <w:rPr>
          <w:rFonts w:ascii="Arial" w:hAnsi="Arial" w:cs="Arial"/>
          <w:bCs/>
          <w:sz w:val="24"/>
          <w:szCs w:val="24"/>
        </w:rPr>
        <w:t xml:space="preserve"> o mesmo se</w:t>
      </w:r>
      <w:r w:rsidRPr="00657F9D">
        <w:rPr>
          <w:rFonts w:ascii="Arial" w:hAnsi="Arial" w:cs="Arial"/>
          <w:bCs/>
          <w:sz w:val="24"/>
          <w:szCs w:val="24"/>
        </w:rPr>
        <w:t xml:space="preserve"> desloca do seu </w:t>
      </w:r>
      <w:r w:rsidR="006509B6" w:rsidRPr="00657F9D">
        <w:rPr>
          <w:rFonts w:ascii="Arial" w:hAnsi="Arial" w:cs="Arial"/>
          <w:bCs/>
          <w:sz w:val="24"/>
          <w:szCs w:val="24"/>
        </w:rPr>
        <w:t xml:space="preserve">local de exercício profissional. </w:t>
      </w:r>
      <w:r w:rsidRPr="00657F9D">
        <w:rPr>
          <w:rFonts w:ascii="Arial" w:hAnsi="Arial" w:cs="Arial"/>
          <w:bCs/>
          <w:sz w:val="24"/>
          <w:szCs w:val="24"/>
        </w:rPr>
        <w:t xml:space="preserve">Também, </w:t>
      </w:r>
      <w:r w:rsidR="003E04CD" w:rsidRPr="00657F9D">
        <w:rPr>
          <w:rFonts w:ascii="Arial" w:hAnsi="Arial" w:cs="Arial"/>
          <w:bCs/>
          <w:sz w:val="24"/>
          <w:szCs w:val="24"/>
        </w:rPr>
        <w:t>é no seu ambiente</w:t>
      </w:r>
      <w:r w:rsidR="00FE6AB5" w:rsidRPr="00657F9D">
        <w:rPr>
          <w:rFonts w:ascii="Arial" w:hAnsi="Arial" w:cs="Arial"/>
          <w:bCs/>
          <w:sz w:val="24"/>
          <w:szCs w:val="24"/>
        </w:rPr>
        <w:t xml:space="preserve"> </w:t>
      </w:r>
      <w:r w:rsidR="00270A75" w:rsidRPr="00657F9D">
        <w:rPr>
          <w:rFonts w:ascii="Arial" w:hAnsi="Arial" w:cs="Arial"/>
          <w:bCs/>
          <w:sz w:val="24"/>
          <w:szCs w:val="24"/>
        </w:rPr>
        <w:t>escolar</w:t>
      </w:r>
      <w:r w:rsidR="003E04CD" w:rsidRPr="00657F9D">
        <w:rPr>
          <w:rFonts w:ascii="Arial" w:hAnsi="Arial" w:cs="Arial"/>
          <w:bCs/>
          <w:sz w:val="24"/>
          <w:szCs w:val="24"/>
        </w:rPr>
        <w:t xml:space="preserve"> </w:t>
      </w:r>
      <w:r w:rsidR="00EF3FCA" w:rsidRPr="00657F9D">
        <w:rPr>
          <w:rFonts w:ascii="Arial" w:hAnsi="Arial" w:cs="Arial"/>
          <w:bCs/>
          <w:sz w:val="24"/>
          <w:szCs w:val="24"/>
        </w:rPr>
        <w:t xml:space="preserve">que </w:t>
      </w:r>
      <w:r w:rsidR="00270A75" w:rsidRPr="00657F9D">
        <w:rPr>
          <w:rFonts w:ascii="Arial" w:hAnsi="Arial" w:cs="Arial"/>
          <w:bCs/>
          <w:sz w:val="24"/>
          <w:szCs w:val="24"/>
        </w:rPr>
        <w:t>vivencia as suas angustias, busca</w:t>
      </w:r>
      <w:r w:rsidR="003E04CD" w:rsidRPr="00657F9D">
        <w:rPr>
          <w:rFonts w:ascii="Arial" w:hAnsi="Arial" w:cs="Arial"/>
          <w:bCs/>
          <w:sz w:val="24"/>
          <w:szCs w:val="24"/>
        </w:rPr>
        <w:t xml:space="preserve"> </w:t>
      </w:r>
      <w:r w:rsidRPr="00657F9D">
        <w:rPr>
          <w:rFonts w:ascii="Arial" w:hAnsi="Arial" w:cs="Arial"/>
          <w:bCs/>
          <w:sz w:val="24"/>
          <w:szCs w:val="24"/>
        </w:rPr>
        <w:t>oportunidades</w:t>
      </w:r>
      <w:r w:rsidR="003E04CD" w:rsidRPr="00657F9D">
        <w:rPr>
          <w:rFonts w:ascii="Arial" w:hAnsi="Arial" w:cs="Arial"/>
          <w:bCs/>
          <w:sz w:val="24"/>
          <w:szCs w:val="24"/>
        </w:rPr>
        <w:t xml:space="preserve"> diversas</w:t>
      </w:r>
      <w:r w:rsidR="00270A75" w:rsidRPr="00657F9D">
        <w:rPr>
          <w:rFonts w:ascii="Arial" w:hAnsi="Arial" w:cs="Arial"/>
          <w:bCs/>
          <w:sz w:val="24"/>
          <w:szCs w:val="24"/>
        </w:rPr>
        <w:t xml:space="preserve"> de</w:t>
      </w:r>
      <w:r w:rsidRPr="00657F9D">
        <w:rPr>
          <w:rFonts w:ascii="Arial" w:hAnsi="Arial" w:cs="Arial"/>
          <w:bCs/>
          <w:sz w:val="24"/>
          <w:szCs w:val="24"/>
        </w:rPr>
        <w:t xml:space="preserve"> alternativas para enfrentamento das suas dificuldades. </w:t>
      </w:r>
      <w:r w:rsidR="003E04CD" w:rsidRPr="00657F9D">
        <w:rPr>
          <w:rFonts w:ascii="Arial" w:hAnsi="Arial" w:cs="Arial"/>
          <w:bCs/>
          <w:sz w:val="24"/>
          <w:szCs w:val="24"/>
        </w:rPr>
        <w:t>Outro</w:t>
      </w:r>
      <w:r w:rsidRPr="00657F9D">
        <w:rPr>
          <w:rFonts w:ascii="Arial" w:hAnsi="Arial" w:cs="Arial"/>
          <w:bCs/>
          <w:sz w:val="24"/>
          <w:szCs w:val="24"/>
        </w:rPr>
        <w:t xml:space="preserve"> profissional, como o </w:t>
      </w:r>
      <w:r w:rsidR="005429CF" w:rsidRPr="00657F9D">
        <w:rPr>
          <w:rFonts w:ascii="Arial" w:hAnsi="Arial" w:cs="Arial"/>
          <w:bCs/>
          <w:sz w:val="24"/>
          <w:szCs w:val="24"/>
        </w:rPr>
        <w:t>Coordenador</w:t>
      </w:r>
      <w:r w:rsidR="00EF3FCA" w:rsidRPr="00657F9D">
        <w:rPr>
          <w:rFonts w:ascii="Arial" w:hAnsi="Arial" w:cs="Arial"/>
          <w:bCs/>
          <w:sz w:val="24"/>
          <w:szCs w:val="24"/>
        </w:rPr>
        <w:t>/</w:t>
      </w:r>
      <w:r w:rsidR="005429CF" w:rsidRPr="00657F9D">
        <w:rPr>
          <w:rFonts w:ascii="Arial" w:hAnsi="Arial" w:cs="Arial"/>
          <w:bCs/>
          <w:sz w:val="24"/>
          <w:szCs w:val="24"/>
        </w:rPr>
        <w:t>Supervisor Pedagógico</w:t>
      </w:r>
      <w:r w:rsidRPr="00657F9D">
        <w:rPr>
          <w:rFonts w:ascii="Arial" w:hAnsi="Arial" w:cs="Arial"/>
          <w:bCs/>
          <w:sz w:val="24"/>
          <w:szCs w:val="24"/>
        </w:rPr>
        <w:t xml:space="preserve">, ao se envolver no seu mundo pode encontrar resistência. No entanto, o </w:t>
      </w:r>
      <w:r w:rsidR="005429CF" w:rsidRPr="00657F9D">
        <w:rPr>
          <w:rFonts w:ascii="Arial" w:hAnsi="Arial" w:cs="Arial"/>
          <w:bCs/>
          <w:sz w:val="24"/>
          <w:szCs w:val="24"/>
        </w:rPr>
        <w:t>Coordenador</w:t>
      </w:r>
      <w:r w:rsidR="00270A75" w:rsidRPr="00657F9D">
        <w:rPr>
          <w:rFonts w:ascii="Arial" w:hAnsi="Arial" w:cs="Arial"/>
          <w:bCs/>
          <w:sz w:val="24"/>
          <w:szCs w:val="24"/>
        </w:rPr>
        <w:t>/</w:t>
      </w:r>
      <w:r w:rsidR="005429CF" w:rsidRPr="00657F9D">
        <w:rPr>
          <w:rFonts w:ascii="Arial" w:hAnsi="Arial" w:cs="Arial"/>
          <w:bCs/>
          <w:sz w:val="24"/>
          <w:szCs w:val="24"/>
        </w:rPr>
        <w:t xml:space="preserve">Supervisor Pedagógico </w:t>
      </w:r>
      <w:r w:rsidRPr="00657F9D">
        <w:rPr>
          <w:rFonts w:ascii="Arial" w:hAnsi="Arial" w:cs="Arial"/>
          <w:bCs/>
          <w:sz w:val="24"/>
          <w:szCs w:val="24"/>
        </w:rPr>
        <w:t>é uma alternativa viável ao professor em sua formação continuada, dando a possibilidade de uma reflexão na construção das competências profissionais educativa</w:t>
      </w:r>
      <w:r w:rsidR="003E04CD" w:rsidRPr="00657F9D">
        <w:rPr>
          <w:rFonts w:ascii="Arial" w:hAnsi="Arial" w:cs="Arial"/>
          <w:bCs/>
          <w:sz w:val="24"/>
          <w:szCs w:val="24"/>
        </w:rPr>
        <w:t>s</w:t>
      </w:r>
      <w:r w:rsidRPr="00657F9D">
        <w:rPr>
          <w:rFonts w:ascii="Arial" w:hAnsi="Arial" w:cs="Arial"/>
          <w:bCs/>
          <w:sz w:val="24"/>
          <w:szCs w:val="24"/>
        </w:rPr>
        <w:t xml:space="preserve"> e didáticas a este</w:t>
      </w:r>
      <w:r w:rsidR="00466FE3" w:rsidRPr="00657F9D">
        <w:rPr>
          <w:rFonts w:ascii="Arial" w:hAnsi="Arial" w:cs="Arial"/>
          <w:bCs/>
          <w:sz w:val="24"/>
          <w:szCs w:val="24"/>
        </w:rPr>
        <w:t>s</w:t>
      </w:r>
      <w:r w:rsidRPr="00657F9D">
        <w:rPr>
          <w:rFonts w:ascii="Arial" w:hAnsi="Arial" w:cs="Arial"/>
          <w:bCs/>
          <w:sz w:val="24"/>
          <w:szCs w:val="24"/>
        </w:rPr>
        <w:t xml:space="preserve"> profissionais que se encontra num mundo desafiador. </w:t>
      </w:r>
      <w:r w:rsidR="008500CD" w:rsidRPr="00657F9D">
        <w:rPr>
          <w:rFonts w:ascii="Arial" w:hAnsi="Arial" w:cs="Arial"/>
          <w:bCs/>
          <w:sz w:val="24"/>
          <w:szCs w:val="24"/>
        </w:rPr>
        <w:t>Daí a importância d</w:t>
      </w:r>
      <w:r w:rsidR="003E04CD" w:rsidRPr="00657F9D">
        <w:rPr>
          <w:rFonts w:ascii="Arial" w:hAnsi="Arial" w:cs="Arial"/>
          <w:bCs/>
          <w:sz w:val="24"/>
          <w:szCs w:val="24"/>
        </w:rPr>
        <w:t xml:space="preserve">a pesquisa </w:t>
      </w:r>
      <w:r w:rsidR="00270A75" w:rsidRPr="00657F9D">
        <w:rPr>
          <w:rFonts w:ascii="Arial" w:hAnsi="Arial" w:cs="Arial"/>
          <w:bCs/>
          <w:sz w:val="24"/>
          <w:szCs w:val="24"/>
        </w:rPr>
        <w:t xml:space="preserve">buscando uma reflexão </w:t>
      </w:r>
      <w:r w:rsidR="003E04CD" w:rsidRPr="00657F9D">
        <w:rPr>
          <w:rFonts w:ascii="Arial" w:hAnsi="Arial" w:cs="Arial"/>
          <w:bCs/>
          <w:sz w:val="24"/>
          <w:szCs w:val="24"/>
        </w:rPr>
        <w:t xml:space="preserve">na </w:t>
      </w:r>
      <w:r w:rsidR="003E04CD" w:rsidRPr="00657F9D">
        <w:rPr>
          <w:rFonts w:ascii="Arial" w:hAnsi="Arial" w:cs="Arial"/>
          <w:sz w:val="24"/>
          <w:szCs w:val="24"/>
        </w:rPr>
        <w:t>formação continuada de professores a ser trabalhada pelo coordenador</w:t>
      </w:r>
      <w:r w:rsidR="00EF3FCA" w:rsidRPr="00657F9D">
        <w:rPr>
          <w:rFonts w:ascii="Arial" w:hAnsi="Arial" w:cs="Arial"/>
          <w:sz w:val="24"/>
          <w:szCs w:val="24"/>
        </w:rPr>
        <w:t>/supervisor</w:t>
      </w:r>
      <w:r w:rsidR="003E04CD" w:rsidRPr="00657F9D">
        <w:rPr>
          <w:rFonts w:ascii="Arial" w:hAnsi="Arial" w:cs="Arial"/>
          <w:sz w:val="24"/>
          <w:szCs w:val="24"/>
        </w:rPr>
        <w:t xml:space="preserve"> pedagógico.</w:t>
      </w:r>
    </w:p>
    <w:p w:rsidR="008500CD" w:rsidRPr="00657F9D" w:rsidRDefault="008500CD" w:rsidP="004C20D5">
      <w:pPr>
        <w:shd w:val="clear" w:color="auto" w:fill="FFFFFF"/>
        <w:spacing w:line="360" w:lineRule="auto"/>
        <w:ind w:firstLine="709"/>
        <w:jc w:val="both"/>
        <w:rPr>
          <w:rFonts w:ascii="Arial" w:hAnsi="Arial" w:cs="Arial"/>
          <w:i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 xml:space="preserve">Vários autores </w:t>
      </w:r>
      <w:r w:rsidR="00BD0B9E">
        <w:rPr>
          <w:rFonts w:ascii="Arial" w:hAnsi="Arial" w:cs="Arial"/>
          <w:sz w:val="24"/>
          <w:szCs w:val="24"/>
        </w:rPr>
        <w:t>participam da reflexão deste</w:t>
      </w:r>
      <w:r w:rsidR="00053B23" w:rsidRPr="00657F9D">
        <w:rPr>
          <w:rFonts w:ascii="Arial" w:hAnsi="Arial" w:cs="Arial"/>
          <w:sz w:val="24"/>
          <w:szCs w:val="24"/>
        </w:rPr>
        <w:t xml:space="preserve"> tema sob a perspectiva de fatores variados. </w:t>
      </w:r>
      <w:r w:rsidR="00F2401E" w:rsidRPr="00657F9D">
        <w:rPr>
          <w:rFonts w:ascii="Arial" w:hAnsi="Arial" w:cs="Arial"/>
          <w:sz w:val="24"/>
          <w:szCs w:val="24"/>
        </w:rPr>
        <w:t xml:space="preserve">Conforme </w:t>
      </w:r>
      <w:proofErr w:type="spellStart"/>
      <w:r w:rsidR="00F2401E" w:rsidRPr="00657F9D">
        <w:rPr>
          <w:rFonts w:ascii="Arial" w:hAnsi="Arial" w:cs="Arial"/>
          <w:sz w:val="24"/>
          <w:szCs w:val="24"/>
        </w:rPr>
        <w:t>Christov</w:t>
      </w:r>
      <w:proofErr w:type="spellEnd"/>
      <w:r w:rsidR="00B503AB" w:rsidRPr="00657F9D">
        <w:rPr>
          <w:rFonts w:ascii="Arial" w:hAnsi="Arial" w:cs="Arial"/>
          <w:sz w:val="24"/>
          <w:szCs w:val="24"/>
        </w:rPr>
        <w:t xml:space="preserve"> (1998)</w:t>
      </w:r>
      <w:proofErr w:type="gramStart"/>
      <w:r w:rsidR="00F2401E" w:rsidRPr="00657F9D">
        <w:rPr>
          <w:rFonts w:ascii="Arial" w:hAnsi="Arial" w:cs="Arial"/>
          <w:sz w:val="24"/>
          <w:szCs w:val="24"/>
        </w:rPr>
        <w:t>, Professorara</w:t>
      </w:r>
      <w:proofErr w:type="gramEnd"/>
      <w:r w:rsidR="00F2401E" w:rsidRPr="00657F9D">
        <w:rPr>
          <w:rFonts w:ascii="Arial" w:hAnsi="Arial" w:cs="Arial"/>
          <w:sz w:val="24"/>
          <w:szCs w:val="24"/>
        </w:rPr>
        <w:t xml:space="preserve"> pesquisadora da UNESP, Doutoranda pela PUC de São Paulo,</w:t>
      </w:r>
      <w:r w:rsidR="00F2401E" w:rsidRPr="00657F9D">
        <w:rPr>
          <w:rFonts w:ascii="Arial" w:hAnsi="Arial" w:cs="Arial"/>
          <w:i/>
          <w:sz w:val="24"/>
          <w:szCs w:val="24"/>
        </w:rPr>
        <w:t xml:space="preserve"> “a atribuição essencial do coordenador pedagógico está, sem dúvida alguma, associada ao processo de formação em serviço dos professores”</w:t>
      </w:r>
      <w:r w:rsidR="00E7659C" w:rsidRPr="00657F9D">
        <w:rPr>
          <w:rFonts w:ascii="Arial" w:hAnsi="Arial" w:cs="Arial"/>
          <w:i/>
          <w:sz w:val="24"/>
          <w:szCs w:val="24"/>
        </w:rPr>
        <w:t>.</w:t>
      </w:r>
    </w:p>
    <w:p w:rsidR="008500CD" w:rsidRPr="00657F9D" w:rsidRDefault="008500CD" w:rsidP="00E941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>Nest</w:t>
      </w:r>
      <w:r w:rsidR="00ED7B6C" w:rsidRPr="00657F9D">
        <w:rPr>
          <w:rFonts w:ascii="Arial" w:hAnsi="Arial" w:cs="Arial"/>
          <w:sz w:val="24"/>
          <w:szCs w:val="24"/>
        </w:rPr>
        <w:t>a totalidade de questões</w:t>
      </w:r>
      <w:r w:rsidRPr="00657F9D">
        <w:rPr>
          <w:rFonts w:ascii="Arial" w:hAnsi="Arial" w:cs="Arial"/>
          <w:sz w:val="24"/>
          <w:szCs w:val="24"/>
        </w:rPr>
        <w:t>, o objetivo primordial deste estudo é, pois,</w:t>
      </w:r>
      <w:r w:rsidR="00E9410D" w:rsidRPr="00657F9D">
        <w:rPr>
          <w:rFonts w:ascii="Arial" w:hAnsi="Arial" w:cs="Arial"/>
          <w:sz w:val="24"/>
          <w:szCs w:val="24"/>
        </w:rPr>
        <w:t xml:space="preserve"> promover a reflexão pedagógica, como um caminho para a construção da lucidez profissional de professores com a contribuição de coordenadores/supervisores pedagógicos em sua formação continuada.</w:t>
      </w:r>
      <w:r w:rsidR="000B6E4D" w:rsidRPr="00657F9D">
        <w:rPr>
          <w:rFonts w:ascii="Arial" w:hAnsi="Arial" w:cs="Arial"/>
          <w:sz w:val="24"/>
          <w:szCs w:val="24"/>
        </w:rPr>
        <w:t xml:space="preserve"> Neste trabalho há uma ado</w:t>
      </w:r>
      <w:r w:rsidR="002412EA" w:rsidRPr="00657F9D">
        <w:rPr>
          <w:rFonts w:ascii="Arial" w:hAnsi="Arial" w:cs="Arial"/>
          <w:sz w:val="24"/>
          <w:szCs w:val="24"/>
        </w:rPr>
        <w:t>ção da</w:t>
      </w:r>
      <w:r w:rsidR="000B6E4D" w:rsidRPr="00657F9D">
        <w:rPr>
          <w:rFonts w:ascii="Arial" w:hAnsi="Arial" w:cs="Arial"/>
          <w:sz w:val="24"/>
          <w:szCs w:val="24"/>
        </w:rPr>
        <w:t xml:space="preserve"> id</w:t>
      </w:r>
      <w:r w:rsidR="00E9410D" w:rsidRPr="00657F9D">
        <w:rPr>
          <w:rFonts w:ascii="Arial" w:hAnsi="Arial" w:cs="Arial"/>
          <w:sz w:val="24"/>
          <w:szCs w:val="24"/>
        </w:rPr>
        <w:t>e</w:t>
      </w:r>
      <w:r w:rsidR="000B6E4D" w:rsidRPr="00657F9D">
        <w:rPr>
          <w:rFonts w:ascii="Arial" w:hAnsi="Arial" w:cs="Arial"/>
          <w:sz w:val="24"/>
          <w:szCs w:val="24"/>
        </w:rPr>
        <w:t xml:space="preserve">ia </w:t>
      </w:r>
      <w:r w:rsidR="002412EA" w:rsidRPr="00657F9D">
        <w:rPr>
          <w:rFonts w:ascii="Arial" w:hAnsi="Arial" w:cs="Arial"/>
          <w:sz w:val="24"/>
          <w:szCs w:val="24"/>
        </w:rPr>
        <w:t xml:space="preserve">de </w:t>
      </w:r>
      <w:r w:rsidR="000B6E4D" w:rsidRPr="00657F9D">
        <w:rPr>
          <w:rFonts w:ascii="Arial" w:hAnsi="Arial" w:cs="Arial"/>
          <w:sz w:val="24"/>
          <w:szCs w:val="24"/>
        </w:rPr>
        <w:t>que supervisão e coordenação andam juntas</w:t>
      </w:r>
      <w:r w:rsidR="002412EA" w:rsidRPr="00657F9D">
        <w:rPr>
          <w:rFonts w:ascii="Arial" w:hAnsi="Arial" w:cs="Arial"/>
          <w:sz w:val="24"/>
          <w:szCs w:val="24"/>
        </w:rPr>
        <w:t>.</w:t>
      </w:r>
    </w:p>
    <w:p w:rsidR="008500CD" w:rsidRPr="00657F9D" w:rsidRDefault="00ED7B6C" w:rsidP="004C20D5">
      <w:pPr>
        <w:pStyle w:val="Corpodetexto2"/>
        <w:spacing w:after="0" w:line="360" w:lineRule="auto"/>
        <w:ind w:firstLine="709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 xml:space="preserve">A fim de atingir os </w:t>
      </w:r>
      <w:r w:rsidR="008500CD" w:rsidRPr="00657F9D">
        <w:rPr>
          <w:rFonts w:ascii="Arial" w:hAnsi="Arial" w:cs="Arial"/>
        </w:rPr>
        <w:t xml:space="preserve">objetivos </w:t>
      </w:r>
      <w:r w:rsidRPr="00657F9D">
        <w:rPr>
          <w:rFonts w:ascii="Arial" w:hAnsi="Arial" w:cs="Arial"/>
        </w:rPr>
        <w:t>aqui expostos</w:t>
      </w:r>
      <w:r w:rsidR="008500CD" w:rsidRPr="00657F9D">
        <w:rPr>
          <w:rFonts w:ascii="Arial" w:hAnsi="Arial" w:cs="Arial"/>
        </w:rPr>
        <w:t>, utilizou-se como metodol</w:t>
      </w:r>
      <w:r w:rsidRPr="00657F9D">
        <w:rPr>
          <w:rFonts w:ascii="Arial" w:hAnsi="Arial" w:cs="Arial"/>
        </w:rPr>
        <w:t>ogia</w:t>
      </w:r>
      <w:r w:rsidR="008500CD" w:rsidRPr="00657F9D">
        <w:rPr>
          <w:rFonts w:ascii="Arial" w:hAnsi="Arial" w:cs="Arial"/>
        </w:rPr>
        <w:t>, a pesquisa bibliográfica, realizada a partir d</w:t>
      </w:r>
      <w:r w:rsidRPr="00657F9D">
        <w:rPr>
          <w:rFonts w:ascii="Arial" w:hAnsi="Arial" w:cs="Arial"/>
        </w:rPr>
        <w:t>o estudo</w:t>
      </w:r>
      <w:r w:rsidR="008500CD" w:rsidRPr="00657F9D">
        <w:rPr>
          <w:rFonts w:ascii="Arial" w:hAnsi="Arial" w:cs="Arial"/>
        </w:rPr>
        <w:t xml:space="preserve"> pormenorizada de materiais já </w:t>
      </w:r>
      <w:r w:rsidR="008500CD" w:rsidRPr="00657F9D">
        <w:rPr>
          <w:rFonts w:ascii="Arial" w:hAnsi="Arial" w:cs="Arial"/>
        </w:rPr>
        <w:lastRenderedPageBreak/>
        <w:t>publicados</w:t>
      </w:r>
      <w:r w:rsidRPr="00657F9D">
        <w:rPr>
          <w:rFonts w:ascii="Arial" w:hAnsi="Arial" w:cs="Arial"/>
        </w:rPr>
        <w:t xml:space="preserve"> por vários meios, tais como:</w:t>
      </w:r>
      <w:r w:rsidR="008500CD" w:rsidRPr="00657F9D">
        <w:rPr>
          <w:rFonts w:ascii="Arial" w:hAnsi="Arial" w:cs="Arial"/>
        </w:rPr>
        <w:t xml:space="preserve"> na literatura e artigos científicos divulgados no meio eletrônico.</w:t>
      </w:r>
    </w:p>
    <w:p w:rsidR="008500CD" w:rsidRPr="00657F9D" w:rsidRDefault="008500CD" w:rsidP="00CC142D">
      <w:pPr>
        <w:pStyle w:val="Default"/>
        <w:spacing w:line="360" w:lineRule="auto"/>
        <w:ind w:firstLine="708"/>
        <w:jc w:val="both"/>
        <w:rPr>
          <w:color w:val="auto"/>
        </w:rPr>
      </w:pPr>
      <w:r w:rsidRPr="00657F9D">
        <w:rPr>
          <w:color w:val="auto"/>
        </w:rPr>
        <w:t xml:space="preserve">O texto </w:t>
      </w:r>
      <w:r w:rsidR="00FB7262" w:rsidRPr="00657F9D">
        <w:rPr>
          <w:color w:val="auto"/>
        </w:rPr>
        <w:t>desenvolvido</w:t>
      </w:r>
      <w:r w:rsidRPr="00657F9D">
        <w:rPr>
          <w:color w:val="auto"/>
        </w:rPr>
        <w:t xml:space="preserve"> foi fundamentado nas ideias e concepções de autores como: </w:t>
      </w:r>
      <w:proofErr w:type="spellStart"/>
      <w:r w:rsidR="0088365F" w:rsidRPr="00657F9D">
        <w:rPr>
          <w:color w:val="auto"/>
        </w:rPr>
        <w:t>Christov</w:t>
      </w:r>
      <w:proofErr w:type="spellEnd"/>
      <w:r w:rsidR="0088365F" w:rsidRPr="00657F9D">
        <w:rPr>
          <w:color w:val="auto"/>
        </w:rPr>
        <w:t xml:space="preserve"> </w:t>
      </w:r>
      <w:r w:rsidRPr="00657F9D">
        <w:rPr>
          <w:color w:val="auto"/>
        </w:rPr>
        <w:t>(1998)</w:t>
      </w:r>
      <w:r w:rsidR="0088365F" w:rsidRPr="00657F9D">
        <w:rPr>
          <w:color w:val="auto"/>
        </w:rPr>
        <w:t>,</w:t>
      </w:r>
      <w:r w:rsidR="00760831" w:rsidRPr="00657F9D">
        <w:rPr>
          <w:color w:val="auto"/>
        </w:rPr>
        <w:t xml:space="preserve"> </w:t>
      </w:r>
      <w:r w:rsidR="001255D9" w:rsidRPr="00657F9D">
        <w:rPr>
          <w:color w:val="auto"/>
        </w:rPr>
        <w:t xml:space="preserve">Bruno </w:t>
      </w:r>
      <w:r w:rsidRPr="00657F9D">
        <w:rPr>
          <w:color w:val="auto"/>
        </w:rPr>
        <w:t>(</w:t>
      </w:r>
      <w:r w:rsidR="001D202B" w:rsidRPr="00657F9D">
        <w:rPr>
          <w:color w:val="auto"/>
        </w:rPr>
        <w:t>s.d.</w:t>
      </w:r>
      <w:r w:rsidRPr="00657F9D">
        <w:rPr>
          <w:color w:val="auto"/>
        </w:rPr>
        <w:t>),</w:t>
      </w:r>
      <w:r w:rsidR="0084795C" w:rsidRPr="00657F9D">
        <w:rPr>
          <w:color w:val="auto"/>
        </w:rPr>
        <w:t xml:space="preserve"> </w:t>
      </w:r>
      <w:proofErr w:type="spellStart"/>
      <w:r w:rsidR="0084795C" w:rsidRPr="00657F9D">
        <w:rPr>
          <w:color w:val="auto"/>
        </w:rPr>
        <w:t>Gauthier</w:t>
      </w:r>
      <w:proofErr w:type="spellEnd"/>
      <w:r w:rsidRPr="00657F9D">
        <w:rPr>
          <w:color w:val="auto"/>
        </w:rPr>
        <w:t xml:space="preserve"> (</w:t>
      </w:r>
      <w:r w:rsidR="0084795C" w:rsidRPr="00657F9D">
        <w:rPr>
          <w:color w:val="auto"/>
        </w:rPr>
        <w:t>2013</w:t>
      </w:r>
      <w:r w:rsidRPr="00657F9D">
        <w:rPr>
          <w:color w:val="auto"/>
        </w:rPr>
        <w:t xml:space="preserve">), </w:t>
      </w:r>
      <w:proofErr w:type="gramStart"/>
      <w:r w:rsidR="007535E8" w:rsidRPr="00657F9D">
        <w:rPr>
          <w:color w:val="auto"/>
        </w:rPr>
        <w:t>Alarcão(</w:t>
      </w:r>
      <w:proofErr w:type="gramEnd"/>
      <w:r w:rsidR="007535E8" w:rsidRPr="00657F9D">
        <w:rPr>
          <w:color w:val="auto"/>
        </w:rPr>
        <w:t>1996),</w:t>
      </w:r>
      <w:r w:rsidR="00A67E4D" w:rsidRPr="00657F9D">
        <w:rPr>
          <w:color w:val="auto"/>
        </w:rPr>
        <w:t xml:space="preserve">Amaral, Moreira, Ribeiro (1996),   </w:t>
      </w:r>
      <w:proofErr w:type="spellStart"/>
      <w:r w:rsidR="00A67E4D" w:rsidRPr="00657F9D">
        <w:rPr>
          <w:color w:val="auto"/>
        </w:rPr>
        <w:t>Carbonnead</w:t>
      </w:r>
      <w:proofErr w:type="spellEnd"/>
      <w:r w:rsidR="00FB7262" w:rsidRPr="00657F9D">
        <w:rPr>
          <w:color w:val="auto"/>
        </w:rPr>
        <w:t xml:space="preserve"> e </w:t>
      </w:r>
      <w:proofErr w:type="spellStart"/>
      <w:r w:rsidR="00FB7262" w:rsidRPr="00657F9D">
        <w:rPr>
          <w:color w:val="auto"/>
        </w:rPr>
        <w:t>Heto</w:t>
      </w:r>
      <w:proofErr w:type="spellEnd"/>
      <w:r w:rsidR="00A67E4D" w:rsidRPr="00657F9D">
        <w:rPr>
          <w:color w:val="auto"/>
        </w:rPr>
        <w:t xml:space="preserve"> (1993), </w:t>
      </w:r>
      <w:proofErr w:type="spellStart"/>
      <w:r w:rsidR="00A67E4D" w:rsidRPr="00657F9D">
        <w:rPr>
          <w:color w:val="auto"/>
        </w:rPr>
        <w:t>Charlier</w:t>
      </w:r>
      <w:proofErr w:type="spellEnd"/>
      <w:r w:rsidR="00A67E4D" w:rsidRPr="00657F9D">
        <w:rPr>
          <w:color w:val="auto"/>
        </w:rPr>
        <w:t xml:space="preserve"> (1993)</w:t>
      </w:r>
      <w:r w:rsidR="007D1E2B" w:rsidRPr="00657F9D">
        <w:rPr>
          <w:color w:val="auto"/>
        </w:rPr>
        <w:t xml:space="preserve">, </w:t>
      </w:r>
      <w:proofErr w:type="spellStart"/>
      <w:r w:rsidR="007D1E2B" w:rsidRPr="00657F9D">
        <w:rPr>
          <w:color w:val="auto"/>
        </w:rPr>
        <w:t>Calderaro</w:t>
      </w:r>
      <w:proofErr w:type="spellEnd"/>
      <w:r w:rsidR="007D1E2B" w:rsidRPr="00657F9D">
        <w:rPr>
          <w:color w:val="auto"/>
        </w:rPr>
        <w:t xml:space="preserve"> (2007), </w:t>
      </w:r>
      <w:r w:rsidR="00A67E4D" w:rsidRPr="00657F9D">
        <w:rPr>
          <w:color w:val="auto"/>
        </w:rPr>
        <w:t xml:space="preserve"> </w:t>
      </w:r>
      <w:r w:rsidR="00790254" w:rsidRPr="00657F9D">
        <w:rPr>
          <w:color w:val="auto"/>
        </w:rPr>
        <w:t>e</w:t>
      </w:r>
      <w:r w:rsidR="00A67E4D" w:rsidRPr="00657F9D">
        <w:rPr>
          <w:color w:val="auto"/>
        </w:rPr>
        <w:t xml:space="preserve"> Perrenoud </w:t>
      </w:r>
      <w:r w:rsidR="00CB7560" w:rsidRPr="00657F9D">
        <w:rPr>
          <w:color w:val="auto"/>
        </w:rPr>
        <w:t>(2000)</w:t>
      </w:r>
      <w:r w:rsidR="0013714A" w:rsidRPr="00657F9D">
        <w:rPr>
          <w:color w:val="auto"/>
        </w:rPr>
        <w:t>.</w:t>
      </w:r>
      <w:r w:rsidR="00FB7262" w:rsidRPr="00657F9D">
        <w:rPr>
          <w:color w:val="auto"/>
        </w:rPr>
        <w:t xml:space="preserve"> </w:t>
      </w:r>
    </w:p>
    <w:p w:rsidR="006A75E2" w:rsidRPr="00657F9D" w:rsidRDefault="006A75E2" w:rsidP="004C20D5">
      <w:pPr>
        <w:pStyle w:val="Corpodetexto2"/>
        <w:spacing w:after="0" w:line="360" w:lineRule="auto"/>
        <w:jc w:val="both"/>
        <w:rPr>
          <w:rFonts w:ascii="Arial" w:hAnsi="Arial" w:cs="Arial"/>
        </w:rPr>
      </w:pPr>
    </w:p>
    <w:p w:rsidR="00860C57" w:rsidRPr="004A094E" w:rsidRDefault="00DA6650" w:rsidP="004C20D5">
      <w:pPr>
        <w:pStyle w:val="Corpodetexto2"/>
        <w:spacing w:after="0" w:line="360" w:lineRule="auto"/>
        <w:jc w:val="both"/>
        <w:rPr>
          <w:rFonts w:ascii="Arial" w:hAnsi="Arial" w:cs="Arial"/>
          <w:b/>
        </w:rPr>
      </w:pPr>
      <w:r w:rsidRPr="004A094E">
        <w:rPr>
          <w:rFonts w:ascii="Arial" w:hAnsi="Arial" w:cs="Arial"/>
          <w:b/>
        </w:rPr>
        <w:t>Desenvolvimento</w:t>
      </w:r>
    </w:p>
    <w:p w:rsidR="003D7C22" w:rsidRPr="00657F9D" w:rsidRDefault="005A6E1B" w:rsidP="004C20D5">
      <w:pPr>
        <w:pStyle w:val="Default"/>
        <w:spacing w:line="360" w:lineRule="auto"/>
        <w:jc w:val="both"/>
        <w:rPr>
          <w:color w:val="auto"/>
        </w:rPr>
      </w:pPr>
      <w:r w:rsidRPr="00657F9D">
        <w:rPr>
          <w:color w:val="auto"/>
        </w:rPr>
        <w:t xml:space="preserve"> </w:t>
      </w:r>
    </w:p>
    <w:p w:rsidR="00112B35" w:rsidRPr="00657F9D" w:rsidRDefault="004742D7" w:rsidP="00112B35">
      <w:pPr>
        <w:pStyle w:val="Default"/>
        <w:spacing w:line="360" w:lineRule="auto"/>
        <w:ind w:firstLine="708"/>
        <w:jc w:val="both"/>
        <w:rPr>
          <w:color w:val="auto"/>
        </w:rPr>
      </w:pPr>
      <w:r w:rsidRPr="00657F9D">
        <w:rPr>
          <w:color w:val="auto"/>
        </w:rPr>
        <w:t>Percebendo com inteireza</w:t>
      </w:r>
      <w:r w:rsidR="00112B35" w:rsidRPr="00657F9D">
        <w:rPr>
          <w:color w:val="auto"/>
        </w:rPr>
        <w:t xml:space="preserve"> a necessidade de desenvolver no Coordenador/Supervisor</w:t>
      </w:r>
      <w:r w:rsidR="00B53FB9" w:rsidRPr="00657F9D">
        <w:rPr>
          <w:color w:val="auto"/>
        </w:rPr>
        <w:t xml:space="preserve"> a </w:t>
      </w:r>
      <w:r w:rsidR="00112B35" w:rsidRPr="00657F9D">
        <w:rPr>
          <w:color w:val="auto"/>
        </w:rPr>
        <w:t>reflexão</w:t>
      </w:r>
      <w:r w:rsidR="002D21B8" w:rsidRPr="00657F9D">
        <w:rPr>
          <w:color w:val="auto"/>
        </w:rPr>
        <w:t xml:space="preserve"> das teorias e práticas </w:t>
      </w:r>
      <w:r w:rsidR="00B53FB9" w:rsidRPr="00657F9D">
        <w:rPr>
          <w:color w:val="auto"/>
        </w:rPr>
        <w:t>profissional</w:t>
      </w:r>
      <w:r w:rsidR="00112B35" w:rsidRPr="00657F9D">
        <w:rPr>
          <w:color w:val="auto"/>
        </w:rPr>
        <w:t>, AMARAL, MOREIRA e RIBEIRO (1996, p. 94), menciona que “O supervisor reflexivo irá envolver os professores na sua própria formação.”</w:t>
      </w:r>
      <w:r w:rsidR="00C43ADE" w:rsidRPr="00657F9D">
        <w:rPr>
          <w:color w:val="auto"/>
        </w:rPr>
        <w:t xml:space="preserve"> O Coordenador/Supervisor treina “</w:t>
      </w:r>
      <w:r w:rsidR="00C43ADE" w:rsidRPr="00657F9D">
        <w:rPr>
          <w:i/>
          <w:color w:val="auto"/>
        </w:rPr>
        <w:t>capacidades, aptidões e acompanha o desenvolvimento do pro</w:t>
      </w:r>
      <w:r w:rsidR="00C43ADE" w:rsidRPr="00657F9D">
        <w:rPr>
          <w:color w:val="auto"/>
        </w:rPr>
        <w:t>fessor”.</w:t>
      </w:r>
    </w:p>
    <w:p w:rsidR="00BB5B55" w:rsidRPr="00657F9D" w:rsidRDefault="00BB5B55" w:rsidP="00BB5B55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 xml:space="preserve">A reflexão pedagógica é importante e é neste contexto que se distingue três tipos de reflexão, os quais são: a técnica, a prática e a crítica. A Reflexão Técnica é aquela que usa teorias externas para entender os problemas do cotidiano, a Reflexão Prática diz respeito à busca de soluções na própria prática ou contexto em que estão </w:t>
      </w:r>
      <w:r w:rsidR="00C86D26" w:rsidRPr="00657F9D">
        <w:rPr>
          <w:rFonts w:ascii="Arial" w:hAnsi="Arial" w:cs="Arial"/>
          <w:sz w:val="24"/>
          <w:szCs w:val="24"/>
        </w:rPr>
        <w:t>inseridas</w:t>
      </w:r>
      <w:r w:rsidRPr="00657F9D">
        <w:rPr>
          <w:rFonts w:ascii="Arial" w:hAnsi="Arial" w:cs="Arial"/>
          <w:sz w:val="24"/>
          <w:szCs w:val="24"/>
        </w:rPr>
        <w:t xml:space="preserve"> certas ações</w:t>
      </w:r>
      <w:r w:rsidR="00C86D26" w:rsidRPr="00657F9D">
        <w:rPr>
          <w:rFonts w:ascii="Arial" w:hAnsi="Arial" w:cs="Arial"/>
          <w:sz w:val="24"/>
          <w:szCs w:val="24"/>
        </w:rPr>
        <w:t xml:space="preserve">, e, finalmente, </w:t>
      </w:r>
      <w:r w:rsidRPr="00657F9D">
        <w:rPr>
          <w:rFonts w:ascii="Arial" w:hAnsi="Arial" w:cs="Arial"/>
          <w:sz w:val="24"/>
          <w:szCs w:val="24"/>
        </w:rPr>
        <w:t>a Reflexão Crítica</w:t>
      </w:r>
      <w:r w:rsidR="00C86D26" w:rsidRPr="00657F9D">
        <w:rPr>
          <w:rFonts w:ascii="Arial" w:hAnsi="Arial" w:cs="Arial"/>
          <w:sz w:val="24"/>
          <w:szCs w:val="24"/>
        </w:rPr>
        <w:t xml:space="preserve"> que</w:t>
      </w:r>
      <w:r w:rsidRPr="00657F9D">
        <w:rPr>
          <w:rFonts w:ascii="Arial" w:hAnsi="Arial" w:cs="Arial"/>
          <w:sz w:val="24"/>
          <w:szCs w:val="24"/>
        </w:rPr>
        <w:t xml:space="preserve"> tem os educadores como possuidores da consciência do seu próprio discurso, resultado de observação e avaliação</w:t>
      </w:r>
      <w:r w:rsidR="00C86D26" w:rsidRPr="00657F9D">
        <w:rPr>
          <w:rFonts w:ascii="Arial" w:hAnsi="Arial" w:cs="Arial"/>
          <w:sz w:val="24"/>
          <w:szCs w:val="24"/>
        </w:rPr>
        <w:t xml:space="preserve"> </w:t>
      </w:r>
      <w:r w:rsidRPr="00657F9D">
        <w:rPr>
          <w:rFonts w:ascii="Arial" w:hAnsi="Arial" w:cs="Arial"/>
          <w:sz w:val="24"/>
          <w:szCs w:val="24"/>
        </w:rPr>
        <w:t xml:space="preserve">(LIBERALI E ZYNGIER, 2000 apud CALDERARO, 2007, p.38-40).  Esta compreensão também é trabalhada por </w:t>
      </w:r>
      <w:proofErr w:type="spellStart"/>
      <w:r w:rsidRPr="00657F9D">
        <w:rPr>
          <w:rFonts w:ascii="Arial" w:hAnsi="Arial" w:cs="Arial"/>
          <w:sz w:val="24"/>
          <w:szCs w:val="24"/>
        </w:rPr>
        <w:t>Menen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(1992 apud AMARAL, MOREIRA, RIBEIRO, 1996, p.100) na discriminação de níveis, tornando mais claro o entendimento</w:t>
      </w:r>
      <w:r w:rsidR="00DE581D">
        <w:rPr>
          <w:rFonts w:ascii="Arial" w:hAnsi="Arial" w:cs="Arial"/>
          <w:sz w:val="24"/>
          <w:szCs w:val="24"/>
        </w:rPr>
        <w:t xml:space="preserve"> ou enriquecendo as observações já feitas</w:t>
      </w:r>
      <w:r w:rsidRPr="00657F9D">
        <w:rPr>
          <w:rFonts w:ascii="Arial" w:hAnsi="Arial" w:cs="Arial"/>
          <w:sz w:val="24"/>
          <w:szCs w:val="24"/>
        </w:rPr>
        <w:t>:</w:t>
      </w:r>
    </w:p>
    <w:p w:rsidR="00BB5B55" w:rsidRPr="00657F9D" w:rsidRDefault="00BB5B55" w:rsidP="00BB5B55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 xml:space="preserve">1-Nível técnico: a reflexão visa que os formando atinjam, </w:t>
      </w:r>
      <w:proofErr w:type="gramStart"/>
      <w:r w:rsidRPr="00657F9D">
        <w:rPr>
          <w:rFonts w:ascii="Arial" w:hAnsi="Arial" w:cs="Arial"/>
        </w:rPr>
        <w:t>a curto prazo</w:t>
      </w:r>
      <w:proofErr w:type="gramEnd"/>
      <w:r w:rsidRPr="00657F9D">
        <w:rPr>
          <w:rFonts w:ascii="Arial" w:hAnsi="Arial" w:cs="Arial"/>
        </w:rPr>
        <w:t xml:space="preserve"> determinados objetivos – manter a disciplina em sala de aula, [...]  conseguir manter a atenção e interesse dos alunos, levá-los a compreender o conteúdo da aula, etc.</w:t>
      </w:r>
    </w:p>
    <w:p w:rsidR="00BB5B55" w:rsidRPr="00657F9D" w:rsidRDefault="00BB5B55" w:rsidP="00BB5B55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>2- Nível prático: a reflexão revela preocupação com os pressupostos,</w:t>
      </w:r>
      <w:proofErr w:type="gramStart"/>
      <w:r w:rsidRPr="00657F9D">
        <w:rPr>
          <w:rFonts w:ascii="Arial" w:hAnsi="Arial" w:cs="Arial"/>
        </w:rPr>
        <w:t xml:space="preserve">  </w:t>
      </w:r>
      <w:proofErr w:type="gramEnd"/>
      <w:r w:rsidRPr="00657F9D">
        <w:rPr>
          <w:rFonts w:ascii="Arial" w:hAnsi="Arial" w:cs="Arial"/>
        </w:rPr>
        <w:t xml:space="preserve">predisposições, valores e </w:t>
      </w:r>
      <w:r w:rsidR="005D7617" w:rsidRPr="00657F9D">
        <w:rPr>
          <w:rFonts w:ascii="Arial" w:hAnsi="Arial" w:cs="Arial"/>
        </w:rPr>
        <w:t>consequências</w:t>
      </w:r>
      <w:r w:rsidRPr="00657F9D">
        <w:rPr>
          <w:rFonts w:ascii="Arial" w:hAnsi="Arial" w:cs="Arial"/>
        </w:rPr>
        <w:t xml:space="preserve">  aos quais as ações  estão ligadas.  </w:t>
      </w:r>
    </w:p>
    <w:p w:rsidR="00BB5B55" w:rsidRPr="00657F9D" w:rsidRDefault="00BB5B55" w:rsidP="00BB5B55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>3- Nível crítico ou emancipatório: a formação centra-se</w:t>
      </w:r>
      <w:proofErr w:type="gramStart"/>
      <w:r w:rsidRPr="00657F9D">
        <w:rPr>
          <w:rFonts w:ascii="Arial" w:hAnsi="Arial" w:cs="Arial"/>
        </w:rPr>
        <w:t xml:space="preserve">  </w:t>
      </w:r>
      <w:proofErr w:type="gramEnd"/>
      <w:r w:rsidRPr="00657F9D">
        <w:rPr>
          <w:rFonts w:ascii="Arial" w:hAnsi="Arial" w:cs="Arial"/>
        </w:rPr>
        <w:t>nos aspectos étnicos, sociais e políticos. (p.101)</w:t>
      </w:r>
    </w:p>
    <w:p w:rsidR="00B167F0" w:rsidRPr="00657F9D" w:rsidRDefault="00B167F0" w:rsidP="00BB5B55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</w:p>
    <w:p w:rsidR="00BB5B55" w:rsidRPr="00657F9D" w:rsidRDefault="00DE581D" w:rsidP="00112B35">
      <w:pPr>
        <w:pStyle w:val="Default"/>
        <w:spacing w:line="360" w:lineRule="auto"/>
        <w:ind w:firstLine="708"/>
        <w:jc w:val="both"/>
        <w:rPr>
          <w:color w:val="auto"/>
        </w:rPr>
      </w:pPr>
      <w:r>
        <w:rPr>
          <w:color w:val="auto"/>
        </w:rPr>
        <w:t>Todos os níveis ou tipos de reflexão têm o seu lugar e visão dos autores é clara e não deixam dúvidas que esta reflexão tem que ser apoiada na qualidade crítica ou emancipatória. O professor</w:t>
      </w:r>
      <w:proofErr w:type="gramStart"/>
      <w:r>
        <w:rPr>
          <w:color w:val="auto"/>
        </w:rPr>
        <w:t xml:space="preserve">  </w:t>
      </w:r>
      <w:proofErr w:type="gramEnd"/>
      <w:r>
        <w:rPr>
          <w:color w:val="auto"/>
        </w:rPr>
        <w:t>deve ser, em sua autocrítica,  observador de si mesmo, do contexto e de sua prática</w:t>
      </w:r>
      <w:r w:rsidR="005D624B">
        <w:rPr>
          <w:color w:val="auto"/>
        </w:rPr>
        <w:t xml:space="preserve"> pedagógica.</w:t>
      </w:r>
    </w:p>
    <w:p w:rsidR="00735DC4" w:rsidRPr="00657F9D" w:rsidRDefault="00735DC4" w:rsidP="00735DC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lastRenderedPageBreak/>
        <w:t xml:space="preserve">De forma convicta, Amaral, Moreira e Ribeiro (1996, p. 92), entendem que a “prática da reflexão pedagógica deverá estar presente tanto nos supervisores quanto nos professores”. O papel do Coordenador/Supervisor deverá ser de “facilitar a aprendizagem, de encorajar, valorizar as tentativas e erros do professor e incentivar a reflexão sobre a sua ação (AMARAL, MOREIRA, </w:t>
      </w:r>
      <w:proofErr w:type="gramStart"/>
      <w:r w:rsidRPr="00657F9D">
        <w:rPr>
          <w:rFonts w:ascii="Arial" w:hAnsi="Arial" w:cs="Arial"/>
          <w:sz w:val="24"/>
          <w:szCs w:val="24"/>
        </w:rPr>
        <w:t>RIBEIRO,</w:t>
      </w:r>
      <w:proofErr w:type="gramEnd"/>
      <w:r w:rsidRPr="00657F9D">
        <w:rPr>
          <w:rFonts w:ascii="Arial" w:hAnsi="Arial" w:cs="Arial"/>
          <w:sz w:val="24"/>
          <w:szCs w:val="24"/>
        </w:rPr>
        <w:t>1996, p. 98)</w:t>
      </w:r>
      <w:r w:rsidR="005D624B">
        <w:rPr>
          <w:rFonts w:ascii="Arial" w:hAnsi="Arial" w:cs="Arial"/>
          <w:sz w:val="24"/>
          <w:szCs w:val="24"/>
        </w:rPr>
        <w:t>. Nisto é fato lógico, não é possível o professor crescer se o Coordenador/</w:t>
      </w:r>
      <w:r w:rsidR="005D624B">
        <w:rPr>
          <w:rFonts w:ascii="Arial" w:hAnsi="Arial" w:cs="Arial"/>
          <w:sz w:val="24"/>
          <w:szCs w:val="24"/>
        </w:rPr>
        <w:br/>
        <w:t xml:space="preserve">Supervisor estiver estagnado. O Coordenador/supervisor deve ser o primeiro a colocar em prática o </w:t>
      </w:r>
      <w:proofErr w:type="spellStart"/>
      <w:r w:rsidR="005D624B">
        <w:rPr>
          <w:rFonts w:ascii="Arial" w:hAnsi="Arial" w:cs="Arial"/>
          <w:sz w:val="24"/>
          <w:szCs w:val="24"/>
        </w:rPr>
        <w:t>auto-crescimento</w:t>
      </w:r>
      <w:proofErr w:type="spellEnd"/>
      <w:r w:rsidR="005D624B">
        <w:rPr>
          <w:rFonts w:ascii="Arial" w:hAnsi="Arial" w:cs="Arial"/>
          <w:sz w:val="24"/>
          <w:szCs w:val="24"/>
        </w:rPr>
        <w:t xml:space="preserve"> com o fim de ser útil na formação continuada do professor. Professor não é dependente do </w:t>
      </w:r>
      <w:proofErr w:type="spellStart"/>
      <w:r w:rsidR="005D624B">
        <w:rPr>
          <w:rFonts w:ascii="Arial" w:hAnsi="Arial" w:cs="Arial"/>
          <w:sz w:val="24"/>
          <w:szCs w:val="24"/>
        </w:rPr>
        <w:t>Coordeanador</w:t>
      </w:r>
      <w:proofErr w:type="spellEnd"/>
      <w:r w:rsidR="005D624B">
        <w:rPr>
          <w:rFonts w:ascii="Arial" w:hAnsi="Arial" w:cs="Arial"/>
          <w:sz w:val="24"/>
          <w:szCs w:val="24"/>
        </w:rPr>
        <w:t>/Supervisor, todavia ele precisa e se todos corresponderem às expectativas bons resultados alcançarão.</w:t>
      </w:r>
    </w:p>
    <w:p w:rsidR="00576A84" w:rsidRPr="00657F9D" w:rsidRDefault="00576A84" w:rsidP="00576A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>A reflexão pedagógica é possível com atitudes coerentes que a viabilize. Desta forma, AMARAL, MOREIRA, e RIBEIRO (1996, p.98), cita</w:t>
      </w:r>
      <w:proofErr w:type="gramStart"/>
      <w:r w:rsidRPr="00657F9D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Pr="00657F9D">
        <w:rPr>
          <w:rFonts w:ascii="Arial" w:hAnsi="Arial" w:cs="Arial"/>
          <w:sz w:val="24"/>
          <w:szCs w:val="24"/>
        </w:rPr>
        <w:t>Zeichner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(1993)  que cita Dewey, que no</w:t>
      </w:r>
      <w:r w:rsidR="00C53A07" w:rsidRPr="00657F9D">
        <w:rPr>
          <w:rFonts w:ascii="Arial" w:hAnsi="Arial" w:cs="Arial"/>
          <w:sz w:val="24"/>
          <w:szCs w:val="24"/>
        </w:rPr>
        <w:t>s</w:t>
      </w:r>
      <w:r w:rsidRPr="00657F9D">
        <w:rPr>
          <w:rFonts w:ascii="Arial" w:hAnsi="Arial" w:cs="Arial"/>
          <w:sz w:val="24"/>
          <w:szCs w:val="24"/>
        </w:rPr>
        <w:t xml:space="preserve"> trazem a seguinte citação para traçar um caminho de viabilidade para a reflexão pedagógica</w:t>
      </w:r>
      <w:r w:rsidR="00C53A07" w:rsidRPr="00657F9D">
        <w:rPr>
          <w:rFonts w:ascii="Arial" w:hAnsi="Arial" w:cs="Arial"/>
          <w:sz w:val="24"/>
          <w:szCs w:val="24"/>
        </w:rPr>
        <w:t>, as quais são</w:t>
      </w:r>
      <w:r w:rsidRPr="00657F9D">
        <w:rPr>
          <w:rFonts w:ascii="Arial" w:hAnsi="Arial" w:cs="Arial"/>
          <w:sz w:val="24"/>
          <w:szCs w:val="24"/>
        </w:rPr>
        <w:t xml:space="preserve">: estar com o espírito aberto para ouvir, atender, admitir, mudar, </w:t>
      </w:r>
      <w:r w:rsidR="003C01F6">
        <w:rPr>
          <w:rFonts w:ascii="Arial" w:hAnsi="Arial" w:cs="Arial"/>
          <w:sz w:val="24"/>
          <w:szCs w:val="24"/>
        </w:rPr>
        <w:t xml:space="preserve">ser ponderado, ser </w:t>
      </w:r>
      <w:r w:rsidRPr="00657F9D">
        <w:rPr>
          <w:rFonts w:ascii="Arial" w:hAnsi="Arial" w:cs="Arial"/>
          <w:sz w:val="24"/>
          <w:szCs w:val="24"/>
        </w:rPr>
        <w:t xml:space="preserve">predisposição à curiosidade e para a renovação. </w:t>
      </w:r>
      <w:r w:rsidR="00C53A07" w:rsidRPr="00657F9D">
        <w:rPr>
          <w:rFonts w:ascii="Arial" w:hAnsi="Arial" w:cs="Arial"/>
          <w:sz w:val="24"/>
          <w:szCs w:val="24"/>
        </w:rPr>
        <w:t xml:space="preserve"> </w:t>
      </w:r>
      <w:r w:rsidRPr="00657F9D">
        <w:rPr>
          <w:rFonts w:ascii="Arial" w:hAnsi="Arial" w:cs="Arial"/>
          <w:sz w:val="24"/>
          <w:szCs w:val="24"/>
        </w:rPr>
        <w:t>E ainda</w:t>
      </w:r>
      <w:r w:rsidR="00DE7CEA" w:rsidRPr="00657F9D">
        <w:rPr>
          <w:rFonts w:ascii="Arial" w:hAnsi="Arial" w:cs="Arial"/>
          <w:sz w:val="24"/>
          <w:szCs w:val="24"/>
        </w:rPr>
        <w:t>,</w:t>
      </w:r>
      <w:r w:rsidRPr="00657F9D">
        <w:rPr>
          <w:rFonts w:ascii="Arial" w:hAnsi="Arial" w:cs="Arial"/>
          <w:sz w:val="24"/>
          <w:szCs w:val="24"/>
        </w:rPr>
        <w:t xml:space="preserve"> A</w:t>
      </w:r>
      <w:r w:rsidR="00C53A07" w:rsidRPr="00657F9D">
        <w:rPr>
          <w:rFonts w:ascii="Arial" w:hAnsi="Arial" w:cs="Arial"/>
          <w:sz w:val="24"/>
          <w:szCs w:val="24"/>
        </w:rPr>
        <w:t>maral</w:t>
      </w:r>
      <w:r w:rsidRPr="00657F9D">
        <w:rPr>
          <w:rFonts w:ascii="Arial" w:hAnsi="Arial" w:cs="Arial"/>
          <w:sz w:val="24"/>
          <w:szCs w:val="24"/>
        </w:rPr>
        <w:t>, M</w:t>
      </w:r>
      <w:r w:rsidR="00C53A07" w:rsidRPr="00657F9D">
        <w:rPr>
          <w:rFonts w:ascii="Arial" w:hAnsi="Arial" w:cs="Arial"/>
          <w:sz w:val="24"/>
          <w:szCs w:val="24"/>
        </w:rPr>
        <w:t>oreira</w:t>
      </w:r>
      <w:r w:rsidRPr="00657F9D">
        <w:rPr>
          <w:rFonts w:ascii="Arial" w:hAnsi="Arial" w:cs="Arial"/>
          <w:sz w:val="24"/>
          <w:szCs w:val="24"/>
        </w:rPr>
        <w:t>, e R</w:t>
      </w:r>
      <w:r w:rsidR="00C53A07" w:rsidRPr="00657F9D">
        <w:rPr>
          <w:rFonts w:ascii="Arial" w:hAnsi="Arial" w:cs="Arial"/>
          <w:sz w:val="24"/>
          <w:szCs w:val="24"/>
        </w:rPr>
        <w:t>ibeiro</w:t>
      </w:r>
      <w:r w:rsidRPr="00657F9D">
        <w:rPr>
          <w:rFonts w:ascii="Arial" w:hAnsi="Arial" w:cs="Arial"/>
          <w:sz w:val="24"/>
          <w:szCs w:val="24"/>
        </w:rPr>
        <w:t xml:space="preserve"> (1996, p.100), lembra que </w:t>
      </w:r>
      <w:r w:rsidR="002D4A1C" w:rsidRPr="00657F9D">
        <w:rPr>
          <w:rFonts w:ascii="Arial" w:hAnsi="Arial" w:cs="Arial"/>
          <w:sz w:val="24"/>
          <w:szCs w:val="24"/>
        </w:rPr>
        <w:t>o</w:t>
      </w:r>
      <w:r w:rsidRPr="00657F9D">
        <w:rPr>
          <w:rFonts w:ascii="Arial" w:hAnsi="Arial" w:cs="Arial"/>
          <w:sz w:val="24"/>
          <w:szCs w:val="24"/>
        </w:rPr>
        <w:t xml:space="preserve"> professor </w:t>
      </w:r>
      <w:r w:rsidR="002D4A1C" w:rsidRPr="00657F9D">
        <w:rPr>
          <w:rFonts w:ascii="Arial" w:hAnsi="Arial" w:cs="Arial"/>
          <w:sz w:val="24"/>
          <w:szCs w:val="24"/>
        </w:rPr>
        <w:t xml:space="preserve">deve ter o caráter </w:t>
      </w:r>
      <w:r w:rsidRPr="00657F9D">
        <w:rPr>
          <w:rFonts w:ascii="Arial" w:hAnsi="Arial" w:cs="Arial"/>
          <w:sz w:val="24"/>
          <w:szCs w:val="24"/>
        </w:rPr>
        <w:t>reflexivo</w:t>
      </w:r>
      <w:r w:rsidR="002D4A1C" w:rsidRPr="00657F9D">
        <w:rPr>
          <w:rFonts w:ascii="Arial" w:hAnsi="Arial" w:cs="Arial"/>
          <w:sz w:val="24"/>
          <w:szCs w:val="24"/>
        </w:rPr>
        <w:t xml:space="preserve"> para </w:t>
      </w:r>
      <w:r w:rsidRPr="00657F9D">
        <w:rPr>
          <w:rFonts w:ascii="Arial" w:hAnsi="Arial" w:cs="Arial"/>
          <w:sz w:val="24"/>
          <w:szCs w:val="24"/>
        </w:rPr>
        <w:t>que examin</w:t>
      </w:r>
      <w:r w:rsidR="002D4A1C" w:rsidRPr="00657F9D">
        <w:rPr>
          <w:rFonts w:ascii="Arial" w:hAnsi="Arial" w:cs="Arial"/>
          <w:sz w:val="24"/>
          <w:szCs w:val="24"/>
        </w:rPr>
        <w:t>e</w:t>
      </w:r>
      <w:r w:rsidRPr="00657F9D">
        <w:rPr>
          <w:rFonts w:ascii="Arial" w:hAnsi="Arial" w:cs="Arial"/>
          <w:sz w:val="24"/>
          <w:szCs w:val="24"/>
        </w:rPr>
        <w:t>m</w:t>
      </w:r>
      <w:r w:rsidR="002D4A1C" w:rsidRPr="00657F9D">
        <w:rPr>
          <w:rFonts w:ascii="Arial" w:hAnsi="Arial" w:cs="Arial"/>
          <w:sz w:val="24"/>
          <w:szCs w:val="24"/>
        </w:rPr>
        <w:t>,</w:t>
      </w:r>
      <w:r w:rsidRPr="00657F9D">
        <w:rPr>
          <w:rFonts w:ascii="Arial" w:hAnsi="Arial" w:cs="Arial"/>
          <w:sz w:val="24"/>
          <w:szCs w:val="24"/>
        </w:rPr>
        <w:t xml:space="preserve"> question</w:t>
      </w:r>
      <w:r w:rsidR="002D4A1C" w:rsidRPr="00657F9D">
        <w:rPr>
          <w:rFonts w:ascii="Arial" w:hAnsi="Arial" w:cs="Arial"/>
          <w:sz w:val="24"/>
          <w:szCs w:val="24"/>
        </w:rPr>
        <w:t>e</w:t>
      </w:r>
      <w:r w:rsidRPr="00657F9D">
        <w:rPr>
          <w:rFonts w:ascii="Arial" w:hAnsi="Arial" w:cs="Arial"/>
          <w:sz w:val="24"/>
          <w:szCs w:val="24"/>
        </w:rPr>
        <w:t>m e avali</w:t>
      </w:r>
      <w:r w:rsidR="002D4A1C" w:rsidRPr="00657F9D">
        <w:rPr>
          <w:rFonts w:ascii="Arial" w:hAnsi="Arial" w:cs="Arial"/>
          <w:sz w:val="24"/>
          <w:szCs w:val="24"/>
        </w:rPr>
        <w:t>e</w:t>
      </w:r>
      <w:r w:rsidRPr="00657F9D">
        <w:rPr>
          <w:rFonts w:ascii="Arial" w:hAnsi="Arial" w:cs="Arial"/>
          <w:sz w:val="24"/>
          <w:szCs w:val="24"/>
        </w:rPr>
        <w:t xml:space="preserve">m criticamente a sua </w:t>
      </w:r>
      <w:r w:rsidR="002D4A1C" w:rsidRPr="00657F9D">
        <w:rPr>
          <w:rFonts w:ascii="Arial" w:hAnsi="Arial" w:cs="Arial"/>
          <w:sz w:val="24"/>
          <w:szCs w:val="24"/>
        </w:rPr>
        <w:t xml:space="preserve">própria </w:t>
      </w:r>
      <w:r w:rsidRPr="00657F9D">
        <w:rPr>
          <w:rFonts w:ascii="Arial" w:hAnsi="Arial" w:cs="Arial"/>
          <w:sz w:val="24"/>
          <w:szCs w:val="24"/>
        </w:rPr>
        <w:t xml:space="preserve">prática. </w:t>
      </w:r>
    </w:p>
    <w:p w:rsidR="00576A84" w:rsidRPr="00657F9D" w:rsidRDefault="00576A84" w:rsidP="00576A84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 xml:space="preserve">Para iniciar uma tarefa de reflexão, conforme </w:t>
      </w:r>
      <w:proofErr w:type="spellStart"/>
      <w:r w:rsidRPr="00657F9D">
        <w:rPr>
          <w:rFonts w:ascii="Arial" w:hAnsi="Arial" w:cs="Arial"/>
          <w:sz w:val="24"/>
          <w:szCs w:val="24"/>
        </w:rPr>
        <w:t>Smyth</w:t>
      </w:r>
      <w:proofErr w:type="spellEnd"/>
      <w:r w:rsidRPr="00657F9D">
        <w:rPr>
          <w:rFonts w:ascii="Arial" w:hAnsi="Arial" w:cs="Arial"/>
          <w:sz w:val="24"/>
          <w:szCs w:val="24"/>
        </w:rPr>
        <w:t>, (1989, apud AMARAL; MOREIRA; RIBEIRO, 1996, p.101), é necessário fazer perguntas pedagógicas, as quais são:</w:t>
      </w:r>
    </w:p>
    <w:p w:rsidR="00576A84" w:rsidRPr="00657F9D" w:rsidRDefault="00576A84" w:rsidP="00576A84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>O que faço? O que penso? (descrição das práticas de ensino)</w:t>
      </w:r>
    </w:p>
    <w:p w:rsidR="00576A84" w:rsidRPr="00657F9D" w:rsidRDefault="00576A84" w:rsidP="00576A84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>O que significa? (Interpretação do que significa a prática pedagógica. Procura-se entender os princípios, teorias subjacentes etc.</w:t>
      </w:r>
      <w:proofErr w:type="gramStart"/>
      <w:r w:rsidRPr="00657F9D">
        <w:rPr>
          <w:rFonts w:ascii="Arial" w:hAnsi="Arial" w:cs="Arial"/>
        </w:rPr>
        <w:t>)</w:t>
      </w:r>
      <w:proofErr w:type="gramEnd"/>
    </w:p>
    <w:p w:rsidR="00576A84" w:rsidRPr="00657F9D" w:rsidRDefault="00576A84" w:rsidP="00576A84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>Como tornei assim?  (Confrontar a legitimação das teorias subjacentes ao ensino)</w:t>
      </w:r>
    </w:p>
    <w:p w:rsidR="00576A84" w:rsidRDefault="00576A84" w:rsidP="00576A84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>Como poderei me modificar? (reconstruir envolve aprender remodelar e a envolver o novo)</w:t>
      </w:r>
    </w:p>
    <w:p w:rsidR="00D138F7" w:rsidRDefault="00D138F7" w:rsidP="00D13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D138F7" w:rsidRDefault="00D138F7" w:rsidP="00D138F7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D138F7" w:rsidRPr="00B17745" w:rsidRDefault="00D138F7" w:rsidP="00B1774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B17745">
        <w:rPr>
          <w:rFonts w:ascii="Arial" w:hAnsi="Arial" w:cs="Arial"/>
          <w:sz w:val="24"/>
          <w:szCs w:val="24"/>
        </w:rPr>
        <w:tab/>
      </w:r>
      <w:r w:rsidR="00B17745">
        <w:rPr>
          <w:rFonts w:ascii="Arial" w:hAnsi="Arial" w:cs="Arial"/>
          <w:sz w:val="24"/>
          <w:szCs w:val="24"/>
        </w:rPr>
        <w:t xml:space="preserve">Para o professor refletir sobre a sua prática pedagógica, </w:t>
      </w:r>
      <w:r w:rsidR="003E3D5D">
        <w:rPr>
          <w:rFonts w:ascii="Arial" w:hAnsi="Arial" w:cs="Arial"/>
          <w:sz w:val="24"/>
          <w:szCs w:val="24"/>
        </w:rPr>
        <w:t xml:space="preserve">as </w:t>
      </w:r>
      <w:r w:rsidR="00B17745">
        <w:rPr>
          <w:rFonts w:ascii="Arial" w:hAnsi="Arial" w:cs="Arial"/>
          <w:sz w:val="24"/>
          <w:szCs w:val="24"/>
        </w:rPr>
        <w:t>correntes pedagógicas adotadas e a</w:t>
      </w:r>
      <w:r w:rsidR="003E3D5D">
        <w:rPr>
          <w:rFonts w:ascii="Arial" w:hAnsi="Arial" w:cs="Arial"/>
          <w:sz w:val="24"/>
          <w:szCs w:val="24"/>
        </w:rPr>
        <w:t xml:space="preserve"> sua </w:t>
      </w:r>
      <w:r w:rsidR="00B17745">
        <w:rPr>
          <w:rFonts w:ascii="Arial" w:hAnsi="Arial" w:cs="Arial"/>
          <w:sz w:val="24"/>
          <w:szCs w:val="24"/>
        </w:rPr>
        <w:t xml:space="preserve">própria formação continuada, não acontece naturalmente. </w:t>
      </w:r>
      <w:r w:rsidR="003E3D5D">
        <w:rPr>
          <w:rFonts w:ascii="Arial" w:hAnsi="Arial" w:cs="Arial"/>
          <w:sz w:val="24"/>
          <w:szCs w:val="24"/>
        </w:rPr>
        <w:t>É preciso</w:t>
      </w:r>
      <w:proofErr w:type="gramStart"/>
      <w:r w:rsidR="003E3D5D">
        <w:rPr>
          <w:rFonts w:ascii="Arial" w:hAnsi="Arial" w:cs="Arial"/>
          <w:sz w:val="24"/>
          <w:szCs w:val="24"/>
        </w:rPr>
        <w:t xml:space="preserve">  </w:t>
      </w:r>
      <w:proofErr w:type="gramEnd"/>
      <w:r w:rsidR="003E3D5D">
        <w:rPr>
          <w:rFonts w:ascii="Arial" w:hAnsi="Arial" w:cs="Arial"/>
          <w:sz w:val="24"/>
          <w:szCs w:val="24"/>
        </w:rPr>
        <w:t>instigar a reflexão por meio de perguntas pedagógicas. Descobrir o seu próprio pensar, sentir, agir e como mudar, é necessário objetividade.</w:t>
      </w:r>
    </w:p>
    <w:p w:rsidR="008B4892" w:rsidRPr="00657F9D" w:rsidRDefault="00112B35" w:rsidP="00EB33DD">
      <w:pPr>
        <w:spacing w:before="240"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>Levanta-se a questão</w:t>
      </w:r>
      <w:r w:rsidR="00657F9D" w:rsidRPr="00657F9D">
        <w:rPr>
          <w:rFonts w:ascii="Arial" w:hAnsi="Arial" w:cs="Arial"/>
          <w:sz w:val="24"/>
          <w:szCs w:val="24"/>
        </w:rPr>
        <w:t xml:space="preserve"> reflexiva</w:t>
      </w:r>
      <w:r w:rsidRPr="00657F9D">
        <w:rPr>
          <w:rFonts w:ascii="Arial" w:hAnsi="Arial" w:cs="Arial"/>
          <w:sz w:val="24"/>
          <w:szCs w:val="24"/>
        </w:rPr>
        <w:t xml:space="preserve"> de qual a corrente pedagógico o Coordenador/Supervisor deve seguir.  Para </w:t>
      </w:r>
      <w:r w:rsidR="000819DB" w:rsidRPr="00657F9D">
        <w:rPr>
          <w:rFonts w:ascii="Arial" w:hAnsi="Arial" w:cs="Arial"/>
          <w:sz w:val="24"/>
          <w:szCs w:val="24"/>
        </w:rPr>
        <w:t>GAUTHIER</w:t>
      </w:r>
      <w:r w:rsidRPr="00657F9D">
        <w:rPr>
          <w:rFonts w:ascii="Arial" w:hAnsi="Arial" w:cs="Arial"/>
          <w:sz w:val="24"/>
          <w:szCs w:val="24"/>
        </w:rPr>
        <w:t xml:space="preserve"> (2013, p.140) </w:t>
      </w:r>
      <w:r w:rsidR="00143C30" w:rsidRPr="00657F9D">
        <w:rPr>
          <w:rFonts w:ascii="Arial" w:hAnsi="Arial" w:cs="Arial"/>
          <w:sz w:val="24"/>
          <w:szCs w:val="24"/>
        </w:rPr>
        <w:t>existem variada</w:t>
      </w:r>
      <w:r w:rsidRPr="00657F9D">
        <w:rPr>
          <w:rFonts w:ascii="Arial" w:hAnsi="Arial" w:cs="Arial"/>
          <w:sz w:val="24"/>
          <w:szCs w:val="24"/>
        </w:rPr>
        <w:t xml:space="preserve">s </w:t>
      </w:r>
      <w:r w:rsidR="000819DB" w:rsidRPr="00657F9D">
        <w:rPr>
          <w:rFonts w:ascii="Arial" w:hAnsi="Arial" w:cs="Arial"/>
          <w:i/>
          <w:sz w:val="24"/>
          <w:szCs w:val="24"/>
        </w:rPr>
        <w:t>correntes pedagógicas</w:t>
      </w:r>
      <w:r w:rsidR="00143C30" w:rsidRPr="00657F9D">
        <w:rPr>
          <w:rFonts w:ascii="Arial" w:hAnsi="Arial" w:cs="Arial"/>
          <w:i/>
          <w:sz w:val="24"/>
          <w:szCs w:val="24"/>
        </w:rPr>
        <w:t xml:space="preserve"> com </w:t>
      </w:r>
      <w:r w:rsidRPr="00657F9D">
        <w:rPr>
          <w:rFonts w:ascii="Arial" w:hAnsi="Arial" w:cs="Arial"/>
          <w:sz w:val="24"/>
          <w:szCs w:val="24"/>
        </w:rPr>
        <w:t xml:space="preserve">diversas origens, desde a prática de </w:t>
      </w:r>
      <w:r w:rsidRPr="00657F9D">
        <w:rPr>
          <w:rFonts w:ascii="Arial" w:hAnsi="Arial" w:cs="Arial"/>
          <w:sz w:val="24"/>
          <w:szCs w:val="24"/>
        </w:rPr>
        <w:lastRenderedPageBreak/>
        <w:t>professores experimentados</w:t>
      </w:r>
      <w:r w:rsidR="00D51239" w:rsidRPr="00657F9D">
        <w:rPr>
          <w:rFonts w:ascii="Arial" w:hAnsi="Arial" w:cs="Arial"/>
          <w:sz w:val="24"/>
          <w:szCs w:val="24"/>
        </w:rPr>
        <w:t xml:space="preserve">, como no caso de Montessori, de </w:t>
      </w:r>
      <w:proofErr w:type="spellStart"/>
      <w:r w:rsidR="00D51239" w:rsidRPr="00657F9D">
        <w:rPr>
          <w:rFonts w:ascii="Arial" w:hAnsi="Arial" w:cs="Arial"/>
          <w:sz w:val="24"/>
          <w:szCs w:val="24"/>
        </w:rPr>
        <w:t>Freinet</w:t>
      </w:r>
      <w:proofErr w:type="spellEnd"/>
      <w:r w:rsidR="00D51239" w:rsidRPr="00657F9D">
        <w:rPr>
          <w:rFonts w:ascii="Arial" w:hAnsi="Arial" w:cs="Arial"/>
          <w:sz w:val="24"/>
          <w:szCs w:val="24"/>
        </w:rPr>
        <w:t>, de Neill</w:t>
      </w:r>
      <w:r w:rsidR="00143C30" w:rsidRPr="00657F9D">
        <w:rPr>
          <w:rFonts w:ascii="Arial" w:hAnsi="Arial" w:cs="Arial"/>
          <w:sz w:val="24"/>
          <w:szCs w:val="24"/>
        </w:rPr>
        <w:t xml:space="preserve"> até </w:t>
      </w:r>
      <w:r w:rsidR="009E6172" w:rsidRPr="00657F9D">
        <w:rPr>
          <w:rFonts w:ascii="Arial" w:hAnsi="Arial" w:cs="Arial"/>
          <w:sz w:val="24"/>
          <w:szCs w:val="24"/>
        </w:rPr>
        <w:t>aquelas correntes pedagógicas provinda</w:t>
      </w:r>
      <w:r w:rsidR="00347297" w:rsidRPr="00657F9D">
        <w:rPr>
          <w:rFonts w:ascii="Arial" w:hAnsi="Arial" w:cs="Arial"/>
          <w:sz w:val="24"/>
          <w:szCs w:val="24"/>
        </w:rPr>
        <w:t>s</w:t>
      </w:r>
      <w:r w:rsidR="009E6172" w:rsidRPr="00657F9D">
        <w:rPr>
          <w:rFonts w:ascii="Arial" w:hAnsi="Arial" w:cs="Arial"/>
          <w:sz w:val="24"/>
          <w:szCs w:val="24"/>
        </w:rPr>
        <w:t xml:space="preserve"> de pesquisadores, como o modelo de comportamento de </w:t>
      </w:r>
      <w:proofErr w:type="spellStart"/>
      <w:r w:rsidR="009E6172" w:rsidRPr="00657F9D">
        <w:rPr>
          <w:rFonts w:ascii="Arial" w:hAnsi="Arial" w:cs="Arial"/>
          <w:sz w:val="24"/>
          <w:szCs w:val="24"/>
        </w:rPr>
        <w:t>Sknner</w:t>
      </w:r>
      <w:proofErr w:type="spellEnd"/>
      <w:r w:rsidR="009E6172" w:rsidRPr="00657F9D">
        <w:rPr>
          <w:rFonts w:ascii="Arial" w:hAnsi="Arial" w:cs="Arial"/>
          <w:sz w:val="24"/>
          <w:szCs w:val="24"/>
        </w:rPr>
        <w:t xml:space="preserve">, o </w:t>
      </w:r>
      <w:proofErr w:type="spellStart"/>
      <w:r w:rsidR="009E6172" w:rsidRPr="00657F9D">
        <w:rPr>
          <w:rFonts w:ascii="Arial" w:hAnsi="Arial" w:cs="Arial"/>
          <w:sz w:val="24"/>
          <w:szCs w:val="24"/>
        </w:rPr>
        <w:t>mastery</w:t>
      </w:r>
      <w:proofErr w:type="spellEnd"/>
      <w:r w:rsidR="009E6172" w:rsidRPr="00657F9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E6172" w:rsidRPr="00657F9D">
        <w:rPr>
          <w:rFonts w:ascii="Arial" w:hAnsi="Arial" w:cs="Arial"/>
          <w:sz w:val="24"/>
          <w:szCs w:val="24"/>
        </w:rPr>
        <w:t>leeaming</w:t>
      </w:r>
      <w:proofErr w:type="spellEnd"/>
      <w:r w:rsidR="009E6172" w:rsidRPr="00657F9D">
        <w:rPr>
          <w:rFonts w:ascii="Arial" w:hAnsi="Arial" w:cs="Arial"/>
          <w:sz w:val="24"/>
          <w:szCs w:val="24"/>
        </w:rPr>
        <w:t xml:space="preserve"> de Bloom.</w:t>
      </w:r>
      <w:r w:rsidR="000819DB" w:rsidRPr="00657F9D">
        <w:rPr>
          <w:rFonts w:ascii="Arial" w:hAnsi="Arial" w:cs="Arial"/>
          <w:sz w:val="24"/>
          <w:szCs w:val="24"/>
        </w:rPr>
        <w:t xml:space="preserve"> </w:t>
      </w:r>
      <w:r w:rsidR="00143C30" w:rsidRPr="00657F9D">
        <w:rPr>
          <w:rFonts w:ascii="Arial" w:hAnsi="Arial" w:cs="Arial"/>
          <w:sz w:val="24"/>
          <w:szCs w:val="24"/>
        </w:rPr>
        <w:t xml:space="preserve">Ainda </w:t>
      </w:r>
      <w:proofErr w:type="spellStart"/>
      <w:r w:rsidR="00143C30" w:rsidRPr="00657F9D">
        <w:rPr>
          <w:rFonts w:ascii="Arial" w:hAnsi="Arial" w:cs="Arial"/>
          <w:sz w:val="24"/>
          <w:szCs w:val="24"/>
        </w:rPr>
        <w:t>Gauthi</w:t>
      </w:r>
      <w:r w:rsidR="00A41B63" w:rsidRPr="00657F9D">
        <w:rPr>
          <w:rFonts w:ascii="Arial" w:hAnsi="Arial" w:cs="Arial"/>
          <w:sz w:val="24"/>
          <w:szCs w:val="24"/>
        </w:rPr>
        <w:t>e</w:t>
      </w:r>
      <w:r w:rsidR="00143C30" w:rsidRPr="00657F9D">
        <w:rPr>
          <w:rFonts w:ascii="Arial" w:hAnsi="Arial" w:cs="Arial"/>
          <w:sz w:val="24"/>
          <w:szCs w:val="24"/>
        </w:rPr>
        <w:t>r</w:t>
      </w:r>
      <w:proofErr w:type="spellEnd"/>
      <w:r w:rsidR="00143C30" w:rsidRPr="00657F9D">
        <w:rPr>
          <w:rFonts w:ascii="Arial" w:hAnsi="Arial" w:cs="Arial"/>
          <w:sz w:val="24"/>
          <w:szCs w:val="24"/>
        </w:rPr>
        <w:t xml:space="preserve"> (2013, p.140) </w:t>
      </w:r>
      <w:r w:rsidR="000819DB" w:rsidRPr="00657F9D">
        <w:rPr>
          <w:rFonts w:ascii="Arial" w:hAnsi="Arial" w:cs="Arial"/>
          <w:sz w:val="24"/>
          <w:szCs w:val="24"/>
        </w:rPr>
        <w:t>“[...] estes diversos modelo de ensino têm como característica comum o desejo de modificar a prática docente.</w:t>
      </w:r>
      <w:proofErr w:type="gramStart"/>
      <w:r w:rsidR="000819DB" w:rsidRPr="00657F9D">
        <w:rPr>
          <w:rFonts w:ascii="Arial" w:hAnsi="Arial" w:cs="Arial"/>
          <w:sz w:val="24"/>
          <w:szCs w:val="24"/>
        </w:rPr>
        <w:t>”</w:t>
      </w:r>
      <w:proofErr w:type="gramEnd"/>
      <w:r w:rsidR="008B4892" w:rsidRPr="00657F9D">
        <w:rPr>
          <w:rFonts w:ascii="Arial" w:hAnsi="Arial" w:cs="Arial"/>
          <w:sz w:val="24"/>
          <w:szCs w:val="24"/>
        </w:rPr>
        <w:t xml:space="preserve"> </w:t>
      </w:r>
    </w:p>
    <w:p w:rsidR="005373E9" w:rsidRPr="00657F9D" w:rsidRDefault="006C5F73" w:rsidP="00E64C6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>Apresentam-se</w:t>
      </w:r>
      <w:r w:rsidR="00A36854" w:rsidRPr="00657F9D">
        <w:rPr>
          <w:rFonts w:ascii="Arial" w:hAnsi="Arial" w:cs="Arial"/>
          <w:sz w:val="24"/>
          <w:szCs w:val="24"/>
        </w:rPr>
        <w:t xml:space="preserve"> três grandes modelos</w:t>
      </w:r>
      <w:r w:rsidR="00D2535B">
        <w:rPr>
          <w:rFonts w:ascii="Arial" w:hAnsi="Arial" w:cs="Arial"/>
          <w:sz w:val="24"/>
          <w:szCs w:val="24"/>
        </w:rPr>
        <w:t xml:space="preserve"> que são oportunidades de reflexão para</w:t>
      </w:r>
      <w:r w:rsidR="00A36854" w:rsidRPr="00657F9D">
        <w:rPr>
          <w:rFonts w:ascii="Arial" w:hAnsi="Arial" w:cs="Arial"/>
          <w:sz w:val="24"/>
          <w:szCs w:val="24"/>
        </w:rPr>
        <w:t xml:space="preserve"> formação profissional (Wallace, 1991</w:t>
      </w:r>
      <w:r w:rsidR="00B46D13" w:rsidRPr="00657F9D">
        <w:rPr>
          <w:rFonts w:ascii="Arial" w:hAnsi="Arial" w:cs="Arial"/>
          <w:sz w:val="24"/>
          <w:szCs w:val="24"/>
        </w:rPr>
        <w:t>,</w:t>
      </w:r>
      <w:r w:rsidR="00A36854" w:rsidRPr="00657F9D">
        <w:rPr>
          <w:rFonts w:ascii="Arial" w:hAnsi="Arial" w:cs="Arial"/>
          <w:sz w:val="24"/>
          <w:szCs w:val="24"/>
        </w:rPr>
        <w:t xml:space="preserve"> apud </w:t>
      </w:r>
      <w:r w:rsidR="008C52B3" w:rsidRPr="00657F9D">
        <w:rPr>
          <w:rFonts w:ascii="Arial" w:hAnsi="Arial" w:cs="Arial"/>
          <w:sz w:val="24"/>
          <w:szCs w:val="24"/>
        </w:rPr>
        <w:t>AMARAL, MOREIRA e</w:t>
      </w:r>
      <w:proofErr w:type="gramStart"/>
      <w:r w:rsidR="008C52B3" w:rsidRPr="00657F9D">
        <w:rPr>
          <w:rFonts w:ascii="Arial" w:hAnsi="Arial" w:cs="Arial"/>
          <w:sz w:val="24"/>
          <w:szCs w:val="24"/>
        </w:rPr>
        <w:t xml:space="preserve">  </w:t>
      </w:r>
      <w:proofErr w:type="gramEnd"/>
      <w:r w:rsidR="008C52B3" w:rsidRPr="00657F9D">
        <w:rPr>
          <w:rFonts w:ascii="Arial" w:hAnsi="Arial" w:cs="Arial"/>
          <w:sz w:val="24"/>
          <w:szCs w:val="24"/>
        </w:rPr>
        <w:t>RIBEIRO</w:t>
      </w:r>
      <w:r w:rsidR="00A36854" w:rsidRPr="00657F9D">
        <w:rPr>
          <w:rFonts w:ascii="Arial" w:hAnsi="Arial" w:cs="Arial"/>
          <w:sz w:val="24"/>
          <w:szCs w:val="24"/>
        </w:rPr>
        <w:t>,</w:t>
      </w:r>
      <w:r w:rsidR="008C52B3" w:rsidRPr="00657F9D">
        <w:rPr>
          <w:rFonts w:ascii="Arial" w:hAnsi="Arial" w:cs="Arial"/>
          <w:sz w:val="24"/>
          <w:szCs w:val="24"/>
        </w:rPr>
        <w:t xml:space="preserve"> 1996, p. 94</w:t>
      </w:r>
      <w:r w:rsidR="006B55C8" w:rsidRPr="00657F9D">
        <w:rPr>
          <w:rFonts w:ascii="Arial" w:hAnsi="Arial" w:cs="Arial"/>
          <w:sz w:val="24"/>
          <w:szCs w:val="24"/>
        </w:rPr>
        <w:t>,96</w:t>
      </w:r>
      <w:r w:rsidR="008C52B3" w:rsidRPr="00657F9D">
        <w:rPr>
          <w:rFonts w:ascii="Arial" w:hAnsi="Arial" w:cs="Arial"/>
          <w:sz w:val="24"/>
          <w:szCs w:val="24"/>
        </w:rPr>
        <w:t>)</w:t>
      </w:r>
      <w:r w:rsidR="00B46D13" w:rsidRPr="00657F9D">
        <w:rPr>
          <w:rFonts w:ascii="Arial" w:hAnsi="Arial" w:cs="Arial"/>
          <w:sz w:val="24"/>
          <w:szCs w:val="24"/>
        </w:rPr>
        <w:t>. Este</w:t>
      </w:r>
      <w:r w:rsidR="006B55C8" w:rsidRPr="00657F9D">
        <w:rPr>
          <w:rFonts w:ascii="Arial" w:hAnsi="Arial" w:cs="Arial"/>
          <w:sz w:val="24"/>
          <w:szCs w:val="24"/>
        </w:rPr>
        <w:t>s</w:t>
      </w:r>
      <w:r w:rsidR="00B46D13" w:rsidRPr="00657F9D">
        <w:rPr>
          <w:rFonts w:ascii="Arial" w:hAnsi="Arial" w:cs="Arial"/>
          <w:sz w:val="24"/>
          <w:szCs w:val="24"/>
        </w:rPr>
        <w:t xml:space="preserve"> modelos são: </w:t>
      </w:r>
      <w:r w:rsidR="005373E9" w:rsidRPr="00657F9D">
        <w:rPr>
          <w:rFonts w:ascii="Arial" w:hAnsi="Arial" w:cs="Arial"/>
          <w:sz w:val="24"/>
          <w:szCs w:val="24"/>
        </w:rPr>
        <w:t xml:space="preserve">o modelo </w:t>
      </w:r>
      <w:r w:rsidR="00B46D13" w:rsidRPr="00657F9D">
        <w:rPr>
          <w:rFonts w:ascii="Arial" w:hAnsi="Arial" w:cs="Arial"/>
          <w:sz w:val="24"/>
          <w:szCs w:val="24"/>
        </w:rPr>
        <w:t xml:space="preserve">em que o </w:t>
      </w:r>
      <w:r w:rsidR="00B46D13" w:rsidRPr="00657F9D">
        <w:rPr>
          <w:rFonts w:ascii="Arial" w:hAnsi="Arial" w:cs="Arial"/>
          <w:i/>
          <w:sz w:val="24"/>
          <w:szCs w:val="24"/>
        </w:rPr>
        <w:t>“</w:t>
      </w:r>
      <w:r w:rsidR="005373E9" w:rsidRPr="00657F9D">
        <w:rPr>
          <w:rFonts w:ascii="Arial" w:hAnsi="Arial" w:cs="Arial"/>
          <w:i/>
          <w:sz w:val="24"/>
          <w:szCs w:val="24"/>
        </w:rPr>
        <w:t>formado apren</w:t>
      </w:r>
      <w:r w:rsidR="00B46D13" w:rsidRPr="00657F9D">
        <w:rPr>
          <w:rFonts w:ascii="Arial" w:hAnsi="Arial" w:cs="Arial"/>
          <w:i/>
          <w:sz w:val="24"/>
          <w:szCs w:val="24"/>
        </w:rPr>
        <w:t xml:space="preserve">de imitando as técnicas empregadas </w:t>
      </w:r>
      <w:r w:rsidR="005373E9" w:rsidRPr="00657F9D">
        <w:rPr>
          <w:rFonts w:ascii="Arial" w:hAnsi="Arial" w:cs="Arial"/>
          <w:i/>
          <w:sz w:val="24"/>
          <w:szCs w:val="24"/>
        </w:rPr>
        <w:t>pelo professor mais velho</w:t>
      </w:r>
      <w:r w:rsidR="00B46D13" w:rsidRPr="00657F9D">
        <w:rPr>
          <w:rFonts w:ascii="Arial" w:hAnsi="Arial" w:cs="Arial"/>
          <w:sz w:val="24"/>
          <w:szCs w:val="24"/>
        </w:rPr>
        <w:t xml:space="preserve"> [...]</w:t>
      </w:r>
      <w:r w:rsidR="00D435AD" w:rsidRPr="00657F9D">
        <w:rPr>
          <w:rFonts w:ascii="Arial" w:hAnsi="Arial" w:cs="Arial"/>
          <w:sz w:val="24"/>
          <w:szCs w:val="24"/>
        </w:rPr>
        <w:t>”</w:t>
      </w:r>
      <w:r w:rsidR="009C0B90" w:rsidRPr="00657F9D">
        <w:rPr>
          <w:rFonts w:ascii="Arial" w:hAnsi="Arial" w:cs="Arial"/>
          <w:sz w:val="24"/>
          <w:szCs w:val="24"/>
        </w:rPr>
        <w:t>;</w:t>
      </w:r>
      <w:r w:rsidR="00D435AD" w:rsidRPr="00657F9D">
        <w:rPr>
          <w:rFonts w:ascii="Arial" w:hAnsi="Arial" w:cs="Arial"/>
          <w:i/>
          <w:sz w:val="24"/>
          <w:szCs w:val="24"/>
        </w:rPr>
        <w:t xml:space="preserve"> </w:t>
      </w:r>
      <w:r w:rsidR="005373E9" w:rsidRPr="00657F9D">
        <w:rPr>
          <w:rFonts w:ascii="Arial" w:hAnsi="Arial" w:cs="Arial"/>
          <w:sz w:val="24"/>
          <w:szCs w:val="24"/>
        </w:rPr>
        <w:t>o</w:t>
      </w:r>
      <w:r w:rsidR="00D435AD" w:rsidRPr="00657F9D">
        <w:rPr>
          <w:rFonts w:ascii="Arial" w:hAnsi="Arial" w:cs="Arial"/>
          <w:sz w:val="24"/>
          <w:szCs w:val="24"/>
        </w:rPr>
        <w:t>utro</w:t>
      </w:r>
      <w:r w:rsidR="005373E9" w:rsidRPr="00657F9D">
        <w:rPr>
          <w:rFonts w:ascii="Arial" w:hAnsi="Arial" w:cs="Arial"/>
          <w:sz w:val="24"/>
          <w:szCs w:val="24"/>
        </w:rPr>
        <w:t xml:space="preserve"> modelo</w:t>
      </w:r>
      <w:proofErr w:type="gramStart"/>
      <w:r w:rsidR="005373E9" w:rsidRPr="00657F9D">
        <w:rPr>
          <w:rFonts w:ascii="Arial" w:hAnsi="Arial" w:cs="Arial"/>
          <w:sz w:val="24"/>
          <w:szCs w:val="24"/>
        </w:rPr>
        <w:t>,</w:t>
      </w:r>
      <w:r w:rsidR="00AF7BA9">
        <w:rPr>
          <w:rFonts w:ascii="Arial" w:hAnsi="Arial" w:cs="Arial"/>
          <w:sz w:val="24"/>
          <w:szCs w:val="24"/>
        </w:rPr>
        <w:t xml:space="preserve"> </w:t>
      </w:r>
      <w:r w:rsidR="00D435AD" w:rsidRPr="00657F9D">
        <w:rPr>
          <w:rFonts w:ascii="Arial" w:hAnsi="Arial" w:cs="Arial"/>
          <w:sz w:val="24"/>
          <w:szCs w:val="24"/>
        </w:rPr>
        <w:t>dedica-se</w:t>
      </w:r>
      <w:proofErr w:type="gramEnd"/>
      <w:r w:rsidR="00D435AD" w:rsidRPr="00657F9D">
        <w:rPr>
          <w:rFonts w:ascii="Arial" w:hAnsi="Arial" w:cs="Arial"/>
          <w:sz w:val="24"/>
          <w:szCs w:val="24"/>
        </w:rPr>
        <w:t xml:space="preserve"> à</w:t>
      </w:r>
      <w:r w:rsidR="005373E9" w:rsidRPr="00657F9D">
        <w:rPr>
          <w:rFonts w:ascii="Arial" w:hAnsi="Arial" w:cs="Arial"/>
          <w:i/>
          <w:sz w:val="24"/>
          <w:szCs w:val="24"/>
        </w:rPr>
        <w:t xml:space="preserve"> </w:t>
      </w:r>
      <w:r w:rsidR="00D435AD" w:rsidRPr="00657F9D">
        <w:rPr>
          <w:rFonts w:ascii="Arial" w:hAnsi="Arial" w:cs="Arial"/>
          <w:i/>
          <w:sz w:val="24"/>
          <w:szCs w:val="24"/>
        </w:rPr>
        <w:t>“</w:t>
      </w:r>
      <w:r w:rsidR="005373E9" w:rsidRPr="00657F9D">
        <w:rPr>
          <w:rFonts w:ascii="Arial" w:hAnsi="Arial" w:cs="Arial"/>
          <w:i/>
          <w:sz w:val="24"/>
          <w:szCs w:val="24"/>
        </w:rPr>
        <w:t>resolução dos problemas de ensino através da aplicação direta da investigação</w:t>
      </w:r>
      <w:r w:rsidR="00D435AD" w:rsidRPr="00657F9D">
        <w:rPr>
          <w:rFonts w:ascii="Arial" w:hAnsi="Arial" w:cs="Arial"/>
          <w:i/>
          <w:sz w:val="24"/>
          <w:szCs w:val="24"/>
        </w:rPr>
        <w:t>”</w:t>
      </w:r>
      <w:r w:rsidR="005373E9" w:rsidRPr="00657F9D">
        <w:rPr>
          <w:rFonts w:ascii="Arial" w:hAnsi="Arial" w:cs="Arial"/>
          <w:sz w:val="24"/>
          <w:szCs w:val="24"/>
        </w:rPr>
        <w:t xml:space="preserve">. </w:t>
      </w:r>
      <w:r w:rsidR="006B55C8" w:rsidRPr="00657F9D">
        <w:rPr>
          <w:rFonts w:ascii="Arial" w:hAnsi="Arial" w:cs="Arial"/>
          <w:sz w:val="24"/>
          <w:szCs w:val="24"/>
        </w:rPr>
        <w:t xml:space="preserve"> E finalmente, o </w:t>
      </w:r>
      <w:r w:rsidR="005373E9" w:rsidRPr="00657F9D">
        <w:rPr>
          <w:rFonts w:ascii="Arial" w:hAnsi="Arial" w:cs="Arial"/>
          <w:sz w:val="24"/>
          <w:szCs w:val="24"/>
        </w:rPr>
        <w:t xml:space="preserve">modelo reflexivo [...] encontramos o modelo da supervisão clinica, desenvolvido nos EUA por </w:t>
      </w:r>
      <w:proofErr w:type="spellStart"/>
      <w:proofErr w:type="gramStart"/>
      <w:r w:rsidR="005373E9" w:rsidRPr="00657F9D">
        <w:rPr>
          <w:rFonts w:ascii="Arial" w:hAnsi="Arial" w:cs="Arial"/>
          <w:sz w:val="24"/>
          <w:szCs w:val="24"/>
        </w:rPr>
        <w:t>Goldhamer</w:t>
      </w:r>
      <w:proofErr w:type="spellEnd"/>
      <w:r w:rsidR="005373E9" w:rsidRPr="00657F9D">
        <w:rPr>
          <w:rFonts w:ascii="Arial" w:hAnsi="Arial" w:cs="Arial"/>
          <w:sz w:val="24"/>
          <w:szCs w:val="24"/>
        </w:rPr>
        <w:t>(</w:t>
      </w:r>
      <w:proofErr w:type="gramEnd"/>
      <w:r w:rsidR="005373E9" w:rsidRPr="00657F9D">
        <w:rPr>
          <w:rFonts w:ascii="Arial" w:hAnsi="Arial" w:cs="Arial"/>
          <w:sz w:val="24"/>
          <w:szCs w:val="24"/>
        </w:rPr>
        <w:t>1969)</w:t>
      </w:r>
      <w:r w:rsidR="003931E2" w:rsidRPr="00657F9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5373E9" w:rsidRPr="00657F9D">
        <w:rPr>
          <w:rFonts w:ascii="Arial" w:hAnsi="Arial" w:cs="Arial"/>
          <w:sz w:val="24"/>
          <w:szCs w:val="24"/>
        </w:rPr>
        <w:t>Cogan</w:t>
      </w:r>
      <w:proofErr w:type="spellEnd"/>
      <w:r w:rsidR="005373E9" w:rsidRPr="00657F9D">
        <w:rPr>
          <w:rFonts w:ascii="Arial" w:hAnsi="Arial" w:cs="Arial"/>
          <w:sz w:val="24"/>
          <w:szCs w:val="24"/>
        </w:rPr>
        <w:t>(1973).</w:t>
      </w:r>
      <w:r w:rsidR="003931E2" w:rsidRPr="00657F9D">
        <w:rPr>
          <w:rFonts w:ascii="Arial" w:hAnsi="Arial" w:cs="Arial"/>
          <w:sz w:val="24"/>
          <w:szCs w:val="24"/>
        </w:rPr>
        <w:t xml:space="preserve"> </w:t>
      </w:r>
      <w:r w:rsidR="006B55C8" w:rsidRPr="00657F9D">
        <w:rPr>
          <w:rFonts w:ascii="Arial" w:hAnsi="Arial" w:cs="Arial"/>
          <w:sz w:val="24"/>
          <w:szCs w:val="24"/>
        </w:rPr>
        <w:t xml:space="preserve">Aplicando ao Coordenador/Supervisor, percebemos que o seu principal </w:t>
      </w:r>
      <w:r w:rsidR="005373E9" w:rsidRPr="00657F9D">
        <w:rPr>
          <w:rFonts w:ascii="Arial" w:hAnsi="Arial" w:cs="Arial"/>
          <w:sz w:val="24"/>
          <w:szCs w:val="24"/>
        </w:rPr>
        <w:t xml:space="preserve">papel </w:t>
      </w:r>
      <w:r w:rsidR="006B55C8" w:rsidRPr="00657F9D">
        <w:rPr>
          <w:rFonts w:ascii="Arial" w:hAnsi="Arial" w:cs="Arial"/>
          <w:sz w:val="24"/>
          <w:szCs w:val="24"/>
        </w:rPr>
        <w:t xml:space="preserve">é </w:t>
      </w:r>
      <w:r w:rsidR="00BB7E87" w:rsidRPr="00657F9D">
        <w:rPr>
          <w:rFonts w:ascii="Arial" w:hAnsi="Arial" w:cs="Arial"/>
          <w:sz w:val="24"/>
          <w:szCs w:val="24"/>
        </w:rPr>
        <w:t xml:space="preserve">o </w:t>
      </w:r>
      <w:r w:rsidR="006B55C8" w:rsidRPr="00657F9D">
        <w:rPr>
          <w:rFonts w:ascii="Arial" w:hAnsi="Arial" w:cs="Arial"/>
          <w:sz w:val="24"/>
          <w:szCs w:val="24"/>
        </w:rPr>
        <w:t>de ”</w:t>
      </w:r>
      <w:r w:rsidR="005373E9" w:rsidRPr="00657F9D">
        <w:rPr>
          <w:rFonts w:ascii="Arial" w:hAnsi="Arial" w:cs="Arial"/>
          <w:sz w:val="24"/>
          <w:szCs w:val="24"/>
        </w:rPr>
        <w:t>ajudar o professor em formação a melhorar o seu ensino através do seu desenvolvimento pessoal e profissional</w:t>
      </w:r>
      <w:r w:rsidR="006B55C8" w:rsidRPr="00657F9D">
        <w:rPr>
          <w:rFonts w:ascii="Arial" w:hAnsi="Arial" w:cs="Arial"/>
          <w:sz w:val="24"/>
          <w:szCs w:val="24"/>
        </w:rPr>
        <w:t xml:space="preserve">”. </w:t>
      </w:r>
      <w:r w:rsidR="00AF7BA9">
        <w:rPr>
          <w:rFonts w:ascii="Arial" w:hAnsi="Arial" w:cs="Arial"/>
          <w:sz w:val="24"/>
          <w:szCs w:val="24"/>
        </w:rPr>
        <w:t xml:space="preserve"> Trabalho de formação continuada de professores em seu ambiente de trabalho tem uma dinâmica peculiar que transparece um quadro a respeito dos modelos, em tempo estão separados nitidamente, em tempo estão ocorrendo é simultâneo.</w:t>
      </w:r>
    </w:p>
    <w:p w:rsidR="006A75E2" w:rsidRPr="005D624B" w:rsidRDefault="006A75E2" w:rsidP="006A7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57F9D">
        <w:rPr>
          <w:rFonts w:ascii="Arial" w:hAnsi="Arial" w:cs="Arial"/>
          <w:sz w:val="24"/>
          <w:szCs w:val="24"/>
        </w:rPr>
        <w:t>C</w:t>
      </w:r>
      <w:r w:rsidR="005D624B">
        <w:rPr>
          <w:rFonts w:ascii="Arial" w:hAnsi="Arial" w:cs="Arial"/>
          <w:sz w:val="24"/>
          <w:szCs w:val="24"/>
        </w:rPr>
        <w:t>hristov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(1998, p.66), considera que prática e teoria enriquecem a experiência do profissional da educação e que esta relação de teoria-prática é importantíssima na formação continuada.  Ela afirma que </w:t>
      </w:r>
      <w:r w:rsidRPr="00657F9D">
        <w:rPr>
          <w:rFonts w:ascii="Arial" w:hAnsi="Arial" w:cs="Arial"/>
          <w:i/>
          <w:sz w:val="24"/>
          <w:szCs w:val="24"/>
        </w:rPr>
        <w:t xml:space="preserve">“Teoria e prática são diferentes, mas andam juntas, às vezes de forma </w:t>
      </w:r>
      <w:r w:rsidR="001C4C52" w:rsidRPr="00657F9D">
        <w:rPr>
          <w:rFonts w:ascii="Arial" w:hAnsi="Arial" w:cs="Arial"/>
          <w:i/>
          <w:sz w:val="24"/>
          <w:szCs w:val="24"/>
        </w:rPr>
        <w:t>despercebida</w:t>
      </w:r>
      <w:r w:rsidRPr="00657F9D">
        <w:rPr>
          <w:rFonts w:ascii="Arial" w:hAnsi="Arial" w:cs="Arial"/>
          <w:i/>
          <w:sz w:val="24"/>
          <w:szCs w:val="24"/>
        </w:rPr>
        <w:t>, às vezes de forma refletida.”</w:t>
      </w:r>
      <w:proofErr w:type="gramStart"/>
      <w:r w:rsidR="005D624B">
        <w:rPr>
          <w:rFonts w:ascii="Arial" w:hAnsi="Arial" w:cs="Arial"/>
          <w:i/>
          <w:sz w:val="24"/>
          <w:szCs w:val="24"/>
        </w:rPr>
        <w:t xml:space="preserve"> </w:t>
      </w:r>
      <w:r w:rsidR="005D624B">
        <w:rPr>
          <w:rFonts w:ascii="Arial" w:hAnsi="Arial" w:cs="Arial"/>
          <w:sz w:val="24"/>
          <w:szCs w:val="24"/>
        </w:rPr>
        <w:t xml:space="preserve"> </w:t>
      </w:r>
      <w:proofErr w:type="gramEnd"/>
      <w:r w:rsidR="005D624B">
        <w:rPr>
          <w:rFonts w:ascii="Arial" w:hAnsi="Arial" w:cs="Arial"/>
          <w:sz w:val="24"/>
          <w:szCs w:val="24"/>
        </w:rPr>
        <w:t xml:space="preserve">Deste modo é impossível dispensar a consciência de que </w:t>
      </w:r>
      <w:r w:rsidR="008F0C9A">
        <w:rPr>
          <w:rFonts w:ascii="Arial" w:hAnsi="Arial" w:cs="Arial"/>
          <w:sz w:val="24"/>
          <w:szCs w:val="24"/>
        </w:rPr>
        <w:t xml:space="preserve">a teoria e </w:t>
      </w:r>
      <w:r w:rsidR="005D624B">
        <w:rPr>
          <w:rFonts w:ascii="Arial" w:hAnsi="Arial" w:cs="Arial"/>
          <w:sz w:val="24"/>
          <w:szCs w:val="24"/>
        </w:rPr>
        <w:t xml:space="preserve">prática  </w:t>
      </w:r>
      <w:r w:rsidR="008F0C9A">
        <w:rPr>
          <w:rFonts w:ascii="Arial" w:hAnsi="Arial" w:cs="Arial"/>
          <w:sz w:val="24"/>
          <w:szCs w:val="24"/>
        </w:rPr>
        <w:t xml:space="preserve">se complementam neste processo de construção da formação continuada, principalmente, no ambiente de trabalho do professor. </w:t>
      </w:r>
    </w:p>
    <w:p w:rsidR="006A75E2" w:rsidRPr="00657F9D" w:rsidRDefault="006A75E2" w:rsidP="006A75E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443D02">
        <w:rPr>
          <w:rFonts w:ascii="Arial" w:hAnsi="Arial" w:cs="Arial"/>
          <w:sz w:val="24"/>
          <w:szCs w:val="24"/>
        </w:rPr>
        <w:t>Carbonnead</w:t>
      </w:r>
      <w:proofErr w:type="spellEnd"/>
      <w:r w:rsidRPr="00443D02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443D02">
        <w:rPr>
          <w:rFonts w:ascii="Arial" w:hAnsi="Arial" w:cs="Arial"/>
          <w:sz w:val="24"/>
          <w:szCs w:val="24"/>
        </w:rPr>
        <w:t>Heto</w:t>
      </w:r>
      <w:proofErr w:type="spellEnd"/>
      <w:r w:rsidRPr="00443D02">
        <w:rPr>
          <w:rFonts w:ascii="Arial" w:hAnsi="Arial" w:cs="Arial"/>
          <w:sz w:val="24"/>
          <w:szCs w:val="24"/>
        </w:rPr>
        <w:t xml:space="preserve"> (1993, p. 68)</w:t>
      </w:r>
      <w:r w:rsidR="007B0DCE" w:rsidRPr="00443D02">
        <w:rPr>
          <w:rFonts w:ascii="Arial" w:hAnsi="Arial" w:cs="Arial"/>
          <w:sz w:val="24"/>
          <w:szCs w:val="24"/>
        </w:rPr>
        <w:t xml:space="preserve"> promove uma reflexão</w:t>
      </w:r>
      <w:r w:rsidRPr="00443D02">
        <w:rPr>
          <w:rFonts w:ascii="Arial" w:hAnsi="Arial" w:cs="Arial"/>
          <w:sz w:val="24"/>
          <w:szCs w:val="24"/>
        </w:rPr>
        <w:t xml:space="preserve"> </w:t>
      </w:r>
      <w:r w:rsidR="007B0DCE" w:rsidRPr="00443D02">
        <w:rPr>
          <w:rFonts w:ascii="Arial" w:hAnsi="Arial" w:cs="Arial"/>
          <w:sz w:val="24"/>
          <w:szCs w:val="24"/>
        </w:rPr>
        <w:t xml:space="preserve">que </w:t>
      </w:r>
      <w:r w:rsidRPr="00443D02">
        <w:rPr>
          <w:rFonts w:ascii="Arial" w:hAnsi="Arial" w:cs="Arial"/>
          <w:sz w:val="24"/>
          <w:szCs w:val="24"/>
        </w:rPr>
        <w:t xml:space="preserve">traz o modelo proposto </w:t>
      </w:r>
      <w:r w:rsidR="007B0DCE" w:rsidRPr="00443D02">
        <w:rPr>
          <w:rFonts w:ascii="Arial" w:hAnsi="Arial" w:cs="Arial"/>
          <w:sz w:val="24"/>
          <w:szCs w:val="24"/>
        </w:rPr>
        <w:t>de</w:t>
      </w:r>
      <w:r w:rsidR="004E7148">
        <w:rPr>
          <w:rFonts w:ascii="Arial" w:hAnsi="Arial" w:cs="Arial"/>
          <w:sz w:val="24"/>
          <w:szCs w:val="24"/>
        </w:rPr>
        <w:t xml:space="preserve"> “</w:t>
      </w:r>
      <w:r w:rsidRPr="00443D02">
        <w:rPr>
          <w:rFonts w:ascii="Arial" w:hAnsi="Arial" w:cs="Arial"/>
          <w:sz w:val="24"/>
          <w:szCs w:val="24"/>
        </w:rPr>
        <w:t>ação por Saint-</w:t>
      </w:r>
      <w:proofErr w:type="gramStart"/>
      <w:r w:rsidRPr="00443D02">
        <w:rPr>
          <w:rFonts w:ascii="Arial" w:hAnsi="Arial" w:cs="Arial"/>
          <w:sz w:val="24"/>
          <w:szCs w:val="24"/>
        </w:rPr>
        <w:t>Arnaud(</w:t>
      </w:r>
      <w:proofErr w:type="gramEnd"/>
      <w:r w:rsidRPr="00443D02">
        <w:rPr>
          <w:rFonts w:ascii="Arial" w:hAnsi="Arial" w:cs="Arial"/>
          <w:sz w:val="24"/>
          <w:szCs w:val="24"/>
        </w:rPr>
        <w:t>1992)</w:t>
      </w:r>
      <w:r w:rsidR="004E7148">
        <w:rPr>
          <w:rFonts w:ascii="Arial" w:hAnsi="Arial" w:cs="Arial"/>
          <w:sz w:val="24"/>
          <w:szCs w:val="24"/>
        </w:rPr>
        <w:t xml:space="preserve"> </w:t>
      </w:r>
      <w:r w:rsidRPr="00443D02">
        <w:rPr>
          <w:rFonts w:ascii="Arial" w:hAnsi="Arial" w:cs="Arial"/>
          <w:sz w:val="24"/>
          <w:szCs w:val="24"/>
        </w:rPr>
        <w:t>,[...] nele se procura romper as dificuldade na relação o saber  científico, em sua dimensão aplicada, e o saber prático”. Posicionam que com a aquisição da experiência, o cognitivo acadêmico muda de posição, passando do primeiro para o segundo e enquanto a prática profissional, alcança o primeiro lugar no proceder aplicado pelo profissional</w:t>
      </w:r>
      <w:proofErr w:type="gramStart"/>
      <w:r w:rsidRPr="00443D0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443D02">
        <w:rPr>
          <w:rFonts w:ascii="Arial" w:hAnsi="Arial" w:cs="Arial"/>
          <w:sz w:val="24"/>
          <w:szCs w:val="24"/>
        </w:rPr>
        <w:t>numa contínua construção de sua própria proficiência.</w:t>
      </w:r>
      <w:r w:rsidR="000D197A">
        <w:rPr>
          <w:rFonts w:ascii="Arial" w:hAnsi="Arial" w:cs="Arial"/>
          <w:sz w:val="24"/>
          <w:szCs w:val="24"/>
        </w:rPr>
        <w:t xml:space="preserve"> </w:t>
      </w:r>
      <w:r w:rsidRPr="00657F9D">
        <w:rPr>
          <w:rFonts w:ascii="Arial" w:hAnsi="Arial" w:cs="Arial"/>
          <w:sz w:val="24"/>
          <w:szCs w:val="24"/>
        </w:rPr>
        <w:t xml:space="preserve">Segundo </w:t>
      </w:r>
      <w:proofErr w:type="spellStart"/>
      <w:r w:rsidRPr="00657F9D">
        <w:rPr>
          <w:rFonts w:ascii="Arial" w:hAnsi="Arial" w:cs="Arial"/>
          <w:sz w:val="24"/>
          <w:szCs w:val="24"/>
        </w:rPr>
        <w:t>Carbonnead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e </w:t>
      </w:r>
      <w:proofErr w:type="spellStart"/>
      <w:r w:rsidRPr="00657F9D">
        <w:rPr>
          <w:rFonts w:ascii="Arial" w:hAnsi="Arial" w:cs="Arial"/>
          <w:sz w:val="24"/>
          <w:szCs w:val="24"/>
        </w:rPr>
        <w:t>Heto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(1993, p. 77), a formação para a prática é norteada por princípios, os quais se mostram </w:t>
      </w:r>
      <w:proofErr w:type="gramStart"/>
      <w:r w:rsidRPr="00657F9D">
        <w:rPr>
          <w:rFonts w:ascii="Arial" w:hAnsi="Arial" w:cs="Arial"/>
          <w:sz w:val="24"/>
          <w:szCs w:val="24"/>
        </w:rPr>
        <w:t>no</w:t>
      </w:r>
      <w:proofErr w:type="gramEnd"/>
      <w:r w:rsidRPr="00657F9D">
        <w:rPr>
          <w:rFonts w:ascii="Arial" w:hAnsi="Arial" w:cs="Arial"/>
          <w:sz w:val="24"/>
          <w:szCs w:val="24"/>
        </w:rPr>
        <w:t xml:space="preserve"> </w:t>
      </w:r>
    </w:p>
    <w:p w:rsidR="006A75E2" w:rsidRPr="00657F9D" w:rsidRDefault="006A75E2" w:rsidP="006A75E2">
      <w:pPr>
        <w:pStyle w:val="PargrafodaLista"/>
        <w:numPr>
          <w:ilvl w:val="0"/>
          <w:numId w:val="8"/>
        </w:numPr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lastRenderedPageBreak/>
        <w:t>Acelerar o ritmo da alternância</w:t>
      </w:r>
      <w:proofErr w:type="gramStart"/>
      <w:r w:rsidRPr="00657F9D">
        <w:rPr>
          <w:rFonts w:ascii="Arial" w:hAnsi="Arial" w:cs="Arial"/>
        </w:rPr>
        <w:t xml:space="preserve">  </w:t>
      </w:r>
      <w:proofErr w:type="gramEnd"/>
      <w:r w:rsidRPr="00657F9D">
        <w:rPr>
          <w:rFonts w:ascii="Arial" w:hAnsi="Arial" w:cs="Arial"/>
        </w:rPr>
        <w:t>entre a formação para a analise conceitual e a formação para a intervenção.</w:t>
      </w:r>
    </w:p>
    <w:p w:rsidR="006A75E2" w:rsidRPr="00657F9D" w:rsidRDefault="006A75E2" w:rsidP="006A75E2">
      <w:pPr>
        <w:pStyle w:val="PargrafodaLista"/>
        <w:numPr>
          <w:ilvl w:val="0"/>
          <w:numId w:val="8"/>
        </w:numPr>
        <w:ind w:left="2552" w:hanging="283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>Multiplicar as situações</w:t>
      </w:r>
      <w:proofErr w:type="gramStart"/>
      <w:r w:rsidRPr="00657F9D">
        <w:rPr>
          <w:rFonts w:ascii="Arial" w:hAnsi="Arial" w:cs="Arial"/>
        </w:rPr>
        <w:t xml:space="preserve">  </w:t>
      </w:r>
      <w:proofErr w:type="gramEnd"/>
      <w:r w:rsidRPr="00657F9D">
        <w:rPr>
          <w:rFonts w:ascii="Arial" w:hAnsi="Arial" w:cs="Arial"/>
        </w:rPr>
        <w:t>e os modelos pedagógicos – Cada professor deverá enfrentar situações para as quais terá que  de elaborar  sua própria resposta.</w:t>
      </w:r>
    </w:p>
    <w:p w:rsidR="006A75E2" w:rsidRPr="00657F9D" w:rsidRDefault="006A75E2" w:rsidP="006A75E2">
      <w:pPr>
        <w:pStyle w:val="PargrafodaLista"/>
        <w:numPr>
          <w:ilvl w:val="0"/>
          <w:numId w:val="8"/>
        </w:numPr>
        <w:ind w:left="2552" w:hanging="283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>Valorizar no aprendiz a tomada de consciência de seus próprios esquemas de ação e de sua singularidade.</w:t>
      </w:r>
    </w:p>
    <w:p w:rsidR="006A75E2" w:rsidRPr="00657F9D" w:rsidRDefault="006A75E2" w:rsidP="00E64C6A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A92632" w:rsidRPr="00657F9D" w:rsidRDefault="00A92632" w:rsidP="0030515F">
      <w:pPr>
        <w:spacing w:line="360" w:lineRule="auto"/>
        <w:ind w:firstLine="708"/>
        <w:jc w:val="both"/>
      </w:pPr>
      <w:r w:rsidRPr="00657F9D">
        <w:rPr>
          <w:rFonts w:ascii="Arial" w:hAnsi="Arial" w:cs="Arial"/>
          <w:sz w:val="24"/>
          <w:szCs w:val="24"/>
        </w:rPr>
        <w:t>Existem dificuldades para o professor em que devem ser levadas em conta no trabalho do Coordenador/Supervisor</w:t>
      </w:r>
      <w:r w:rsidR="00965B33" w:rsidRPr="00657F9D">
        <w:rPr>
          <w:rFonts w:ascii="Arial" w:hAnsi="Arial" w:cs="Arial"/>
          <w:sz w:val="24"/>
          <w:szCs w:val="24"/>
        </w:rPr>
        <w:t xml:space="preserve"> para com os professores em sua formação continuada</w:t>
      </w:r>
      <w:r w:rsidRPr="00657F9D">
        <w:rPr>
          <w:rFonts w:ascii="Arial" w:hAnsi="Arial" w:cs="Arial"/>
          <w:sz w:val="24"/>
          <w:szCs w:val="24"/>
        </w:rPr>
        <w:t xml:space="preserve">. Para </w:t>
      </w:r>
      <w:proofErr w:type="spellStart"/>
      <w:r w:rsidRPr="00657F9D">
        <w:rPr>
          <w:rFonts w:ascii="Arial" w:hAnsi="Arial" w:cs="Arial"/>
          <w:sz w:val="24"/>
          <w:szCs w:val="24"/>
        </w:rPr>
        <w:t>Gauthier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(2013, p.141). </w:t>
      </w:r>
      <w:proofErr w:type="gramStart"/>
      <w:r w:rsidRPr="00657F9D">
        <w:rPr>
          <w:rFonts w:ascii="Arial" w:hAnsi="Arial" w:cs="Arial"/>
          <w:sz w:val="24"/>
          <w:szCs w:val="24"/>
        </w:rPr>
        <w:t>na</w:t>
      </w:r>
      <w:proofErr w:type="gramEnd"/>
      <w:r w:rsidRPr="00657F9D">
        <w:rPr>
          <w:rFonts w:ascii="Arial" w:hAnsi="Arial" w:cs="Arial"/>
          <w:sz w:val="24"/>
          <w:szCs w:val="24"/>
        </w:rPr>
        <w:t xml:space="preserve"> sala aula padrão há um mestre com média de 30 alunos e o mestre deve </w:t>
      </w:r>
      <w:r w:rsidRPr="00657F9D">
        <w:rPr>
          <w:rFonts w:ascii="Arial" w:hAnsi="Arial" w:cs="Arial"/>
          <w:i/>
          <w:sz w:val="24"/>
          <w:szCs w:val="24"/>
        </w:rPr>
        <w:t>“ensinar-lhes, conteúdos culturais e transmite-lhes valores durante um período de tempo de aproximadamente 10 meses”.</w:t>
      </w:r>
      <w:r w:rsidRPr="00657F9D">
        <w:rPr>
          <w:rFonts w:ascii="Arial" w:hAnsi="Arial" w:cs="Arial"/>
          <w:sz w:val="24"/>
          <w:szCs w:val="24"/>
        </w:rPr>
        <w:t xml:space="preserve">  O professor exerce os papéis de</w:t>
      </w:r>
      <w:r w:rsidRPr="00657F9D">
        <w:rPr>
          <w:rFonts w:ascii="Arial" w:hAnsi="Arial" w:cs="Arial"/>
          <w:i/>
          <w:sz w:val="24"/>
          <w:szCs w:val="24"/>
        </w:rPr>
        <w:t xml:space="preserve"> ensinar e administrar</w:t>
      </w:r>
      <w:proofErr w:type="gramStart"/>
      <w:r w:rsidRPr="00657F9D">
        <w:rPr>
          <w:rFonts w:ascii="Arial" w:hAnsi="Arial" w:cs="Arial"/>
          <w:i/>
          <w:sz w:val="24"/>
          <w:szCs w:val="24"/>
        </w:rPr>
        <w:t xml:space="preserve">  </w:t>
      </w:r>
      <w:proofErr w:type="gramEnd"/>
      <w:r w:rsidRPr="00657F9D">
        <w:rPr>
          <w:rFonts w:ascii="Arial" w:hAnsi="Arial" w:cs="Arial"/>
          <w:i/>
          <w:sz w:val="24"/>
          <w:szCs w:val="24"/>
        </w:rPr>
        <w:t>a dinâmica da classe de aula, nela, o professor “[...] instrui (transmite conhecimentos), educa (propões valores). [...] requer uma habilidade altamente desenvolvida para gerir esses acontecimentos”(Doyle, 1990ª, p. 350).”</w:t>
      </w:r>
    </w:p>
    <w:p w:rsidR="008B4892" w:rsidRPr="00657F9D" w:rsidRDefault="008B4892" w:rsidP="008B4892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>Por isso,</w:t>
      </w:r>
      <w:r w:rsidR="00A3057D">
        <w:rPr>
          <w:rFonts w:ascii="Arial" w:hAnsi="Arial" w:cs="Arial"/>
          <w:sz w:val="24"/>
          <w:szCs w:val="24"/>
        </w:rPr>
        <w:t xml:space="preserve"> utilizando para reflexão,</w:t>
      </w:r>
      <w:r w:rsidRPr="00657F9D">
        <w:rPr>
          <w:rFonts w:ascii="Arial" w:hAnsi="Arial" w:cs="Arial"/>
          <w:sz w:val="24"/>
          <w:szCs w:val="24"/>
        </w:rPr>
        <w:t xml:space="preserve"> se deve levar em conta o que </w:t>
      </w:r>
      <w:proofErr w:type="spellStart"/>
      <w:r w:rsidRPr="00657F9D">
        <w:rPr>
          <w:rFonts w:ascii="Arial" w:hAnsi="Arial" w:cs="Arial"/>
          <w:sz w:val="24"/>
          <w:szCs w:val="24"/>
        </w:rPr>
        <w:t>Charlier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(1993, p.89) afirma sobre as competências profissionais do professor que é formada em um tríptico básico: os projetos, os atos e as competências. Ele esclarece que projetos envolve o sentido, os fins, os objetivos</w:t>
      </w:r>
      <w:proofErr w:type="gramStart"/>
      <w:r w:rsidRPr="00657F9D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657F9D">
        <w:rPr>
          <w:rFonts w:ascii="Arial" w:hAnsi="Arial" w:cs="Arial"/>
          <w:sz w:val="24"/>
          <w:szCs w:val="24"/>
        </w:rPr>
        <w:t xml:space="preserve">que o professor estabelece para sua ação visando o seu próprio estabelecimento profissional. </w:t>
      </w:r>
      <w:r w:rsidR="002D21B8" w:rsidRPr="00657F9D">
        <w:rPr>
          <w:rFonts w:ascii="Arial" w:hAnsi="Arial" w:cs="Arial"/>
          <w:sz w:val="24"/>
          <w:szCs w:val="24"/>
        </w:rPr>
        <w:t>Este escritor mostra que o</w:t>
      </w:r>
      <w:r w:rsidRPr="00657F9D">
        <w:rPr>
          <w:rFonts w:ascii="Arial" w:hAnsi="Arial" w:cs="Arial"/>
          <w:sz w:val="24"/>
          <w:szCs w:val="24"/>
        </w:rPr>
        <w:t>s atos são marcados pela sua conduta</w:t>
      </w:r>
      <w:r w:rsidR="004A6C5E" w:rsidRPr="00657F9D">
        <w:rPr>
          <w:rFonts w:ascii="Arial" w:hAnsi="Arial" w:cs="Arial"/>
          <w:sz w:val="24"/>
          <w:szCs w:val="24"/>
        </w:rPr>
        <w:t xml:space="preserve"> em </w:t>
      </w:r>
      <w:r w:rsidRPr="00657F9D">
        <w:rPr>
          <w:rFonts w:ascii="Arial" w:hAnsi="Arial" w:cs="Arial"/>
          <w:sz w:val="24"/>
          <w:szCs w:val="24"/>
        </w:rPr>
        <w:t xml:space="preserve">ajudar os </w:t>
      </w:r>
      <w:r w:rsidR="004A6C5E" w:rsidRPr="00657F9D">
        <w:rPr>
          <w:rFonts w:ascii="Arial" w:hAnsi="Arial" w:cs="Arial"/>
          <w:sz w:val="24"/>
          <w:szCs w:val="24"/>
        </w:rPr>
        <w:t xml:space="preserve">seus </w:t>
      </w:r>
      <w:r w:rsidRPr="00657F9D">
        <w:rPr>
          <w:rFonts w:ascii="Arial" w:hAnsi="Arial" w:cs="Arial"/>
          <w:sz w:val="24"/>
          <w:szCs w:val="24"/>
        </w:rPr>
        <w:t>alunos a aprender, gerir o grupo, trabalhar em equipe com os colegas etc. As competências dizem respeito aos saberes, as representações, as teorias pessoais os esquemas mobilizados para resolver problemas em situação de trabalho.</w:t>
      </w:r>
    </w:p>
    <w:p w:rsidR="00816DE6" w:rsidRDefault="00A43C8E" w:rsidP="00816DE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proofErr w:type="spellStart"/>
      <w:r w:rsidRPr="00657F9D">
        <w:rPr>
          <w:rFonts w:ascii="Arial" w:hAnsi="Arial" w:cs="Arial"/>
          <w:sz w:val="24"/>
          <w:szCs w:val="24"/>
        </w:rPr>
        <w:t>Christov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(1998</w:t>
      </w:r>
      <w:r w:rsidR="00032203" w:rsidRPr="00657F9D">
        <w:rPr>
          <w:rFonts w:ascii="Arial" w:hAnsi="Arial" w:cs="Arial"/>
          <w:sz w:val="24"/>
          <w:szCs w:val="24"/>
        </w:rPr>
        <w:t>, p. 59</w:t>
      </w:r>
      <w:r w:rsidRPr="00657F9D">
        <w:rPr>
          <w:rFonts w:ascii="Arial" w:hAnsi="Arial" w:cs="Arial"/>
          <w:sz w:val="24"/>
          <w:szCs w:val="24"/>
        </w:rPr>
        <w:t>),</w:t>
      </w:r>
      <w:r w:rsidR="009C0B90" w:rsidRPr="00657F9D">
        <w:rPr>
          <w:rFonts w:ascii="Arial" w:hAnsi="Arial" w:cs="Arial"/>
          <w:sz w:val="24"/>
          <w:szCs w:val="24"/>
        </w:rPr>
        <w:t xml:space="preserve"> </w:t>
      </w:r>
      <w:r w:rsidR="003E2581">
        <w:rPr>
          <w:rFonts w:ascii="Arial" w:hAnsi="Arial" w:cs="Arial"/>
          <w:sz w:val="24"/>
          <w:szCs w:val="24"/>
        </w:rPr>
        <w:t xml:space="preserve">reflete a formação continuada, que </w:t>
      </w:r>
      <w:r w:rsidR="00C74F73" w:rsidRPr="00657F9D">
        <w:rPr>
          <w:rFonts w:ascii="Arial" w:hAnsi="Arial" w:cs="Arial"/>
          <w:sz w:val="24"/>
          <w:szCs w:val="24"/>
        </w:rPr>
        <w:t xml:space="preserve">se faz necessária pela </w:t>
      </w:r>
      <w:r w:rsidR="002917A8" w:rsidRPr="00657F9D">
        <w:rPr>
          <w:rFonts w:ascii="Arial" w:hAnsi="Arial" w:cs="Arial"/>
          <w:sz w:val="24"/>
          <w:szCs w:val="24"/>
        </w:rPr>
        <w:t>“</w:t>
      </w:r>
      <w:r w:rsidR="00C74F73" w:rsidRPr="00657F9D">
        <w:rPr>
          <w:rFonts w:ascii="Arial" w:hAnsi="Arial" w:cs="Arial"/>
          <w:sz w:val="24"/>
          <w:szCs w:val="24"/>
        </w:rPr>
        <w:t>própria natureza do saber e do fazer</w:t>
      </w:r>
      <w:r w:rsidR="00032203" w:rsidRPr="00657F9D">
        <w:rPr>
          <w:rFonts w:ascii="Arial" w:hAnsi="Arial" w:cs="Arial"/>
          <w:sz w:val="24"/>
          <w:szCs w:val="24"/>
        </w:rPr>
        <w:t xml:space="preserve"> humano como práticas que se tr</w:t>
      </w:r>
      <w:r w:rsidR="00C74F73" w:rsidRPr="00657F9D">
        <w:rPr>
          <w:rFonts w:ascii="Arial" w:hAnsi="Arial" w:cs="Arial"/>
          <w:sz w:val="24"/>
          <w:szCs w:val="24"/>
        </w:rPr>
        <w:t>a</w:t>
      </w:r>
      <w:r w:rsidR="00032203" w:rsidRPr="00657F9D">
        <w:rPr>
          <w:rFonts w:ascii="Arial" w:hAnsi="Arial" w:cs="Arial"/>
          <w:sz w:val="24"/>
          <w:szCs w:val="24"/>
        </w:rPr>
        <w:t>n</w:t>
      </w:r>
      <w:r w:rsidR="00C74F73" w:rsidRPr="00657F9D">
        <w:rPr>
          <w:rFonts w:ascii="Arial" w:hAnsi="Arial" w:cs="Arial"/>
          <w:sz w:val="24"/>
          <w:szCs w:val="24"/>
        </w:rPr>
        <w:t>sformam constantemente</w:t>
      </w:r>
      <w:r w:rsidR="002917A8" w:rsidRPr="00657F9D">
        <w:rPr>
          <w:rFonts w:ascii="Arial" w:hAnsi="Arial" w:cs="Arial"/>
          <w:sz w:val="24"/>
          <w:szCs w:val="24"/>
        </w:rPr>
        <w:t>”</w:t>
      </w:r>
      <w:r w:rsidR="00C74F73" w:rsidRPr="00657F9D">
        <w:rPr>
          <w:rFonts w:ascii="Arial" w:hAnsi="Arial" w:cs="Arial"/>
          <w:sz w:val="24"/>
          <w:szCs w:val="24"/>
        </w:rPr>
        <w:t>.</w:t>
      </w:r>
      <w:r w:rsidR="0097242D" w:rsidRPr="00657F9D">
        <w:rPr>
          <w:rFonts w:ascii="Arial" w:hAnsi="Arial" w:cs="Arial"/>
          <w:sz w:val="24"/>
          <w:szCs w:val="24"/>
        </w:rPr>
        <w:t xml:space="preserve">  </w:t>
      </w:r>
      <w:r w:rsidR="006C1D9D">
        <w:rPr>
          <w:rFonts w:ascii="Arial" w:hAnsi="Arial" w:cs="Arial"/>
          <w:sz w:val="24"/>
          <w:szCs w:val="24"/>
        </w:rPr>
        <w:t xml:space="preserve">Esta </w:t>
      </w:r>
      <w:r w:rsidR="0097242D" w:rsidRPr="00657F9D">
        <w:rPr>
          <w:rFonts w:ascii="Arial" w:hAnsi="Arial" w:cs="Arial"/>
          <w:sz w:val="24"/>
          <w:szCs w:val="24"/>
        </w:rPr>
        <w:t xml:space="preserve">tem que se encarada como um programa que envolva “cursos, congressos, </w:t>
      </w:r>
      <w:r w:rsidR="00332C7E" w:rsidRPr="00657F9D">
        <w:rPr>
          <w:rFonts w:ascii="Arial" w:hAnsi="Arial" w:cs="Arial"/>
          <w:sz w:val="24"/>
          <w:szCs w:val="24"/>
        </w:rPr>
        <w:t>seminários, HTPC</w:t>
      </w:r>
      <w:r w:rsidR="0097242D" w:rsidRPr="00657F9D">
        <w:rPr>
          <w:rFonts w:ascii="Arial" w:hAnsi="Arial" w:cs="Arial"/>
          <w:sz w:val="24"/>
          <w:szCs w:val="24"/>
        </w:rPr>
        <w:t xml:space="preserve"> </w:t>
      </w:r>
      <w:r w:rsidR="00332C7E" w:rsidRPr="00657F9D">
        <w:rPr>
          <w:rFonts w:ascii="Arial" w:hAnsi="Arial" w:cs="Arial"/>
          <w:sz w:val="24"/>
          <w:szCs w:val="24"/>
        </w:rPr>
        <w:t xml:space="preserve">(horário de trabalho pedagógico coletivo) ou </w:t>
      </w:r>
      <w:proofErr w:type="gramStart"/>
      <w:r w:rsidR="00332C7E" w:rsidRPr="00657F9D">
        <w:rPr>
          <w:rFonts w:ascii="Arial" w:hAnsi="Arial" w:cs="Arial"/>
          <w:sz w:val="24"/>
          <w:szCs w:val="24"/>
        </w:rPr>
        <w:t>AC(</w:t>
      </w:r>
      <w:proofErr w:type="gramEnd"/>
      <w:r w:rsidR="00332C7E" w:rsidRPr="00657F9D">
        <w:rPr>
          <w:rFonts w:ascii="Arial" w:hAnsi="Arial" w:cs="Arial"/>
          <w:sz w:val="24"/>
          <w:szCs w:val="24"/>
        </w:rPr>
        <w:t>Atividade Complementares), orientações técnicas e estudos individuais</w:t>
      </w:r>
      <w:r w:rsidR="0097242D" w:rsidRPr="00657F9D">
        <w:rPr>
          <w:rFonts w:ascii="Arial" w:hAnsi="Arial" w:cs="Arial"/>
          <w:sz w:val="24"/>
          <w:szCs w:val="24"/>
        </w:rPr>
        <w:t xml:space="preserve"> na visão de </w:t>
      </w:r>
      <w:proofErr w:type="spellStart"/>
      <w:r w:rsidR="0097242D" w:rsidRPr="00657F9D">
        <w:rPr>
          <w:rFonts w:ascii="Arial" w:hAnsi="Arial" w:cs="Arial"/>
          <w:sz w:val="24"/>
          <w:szCs w:val="24"/>
        </w:rPr>
        <w:t>Christov</w:t>
      </w:r>
      <w:proofErr w:type="spellEnd"/>
      <w:r w:rsidR="0097242D" w:rsidRPr="00657F9D">
        <w:rPr>
          <w:rFonts w:ascii="Arial" w:hAnsi="Arial" w:cs="Arial"/>
          <w:sz w:val="24"/>
          <w:szCs w:val="24"/>
        </w:rPr>
        <w:t xml:space="preserve"> (1998, p. 60). A viabilização desta depende, pelo menos, no entender de </w:t>
      </w:r>
      <w:proofErr w:type="spellStart"/>
      <w:r w:rsidR="0097242D" w:rsidRPr="00657F9D">
        <w:rPr>
          <w:rFonts w:ascii="Arial" w:hAnsi="Arial" w:cs="Arial"/>
          <w:sz w:val="24"/>
          <w:szCs w:val="24"/>
        </w:rPr>
        <w:t>Christov</w:t>
      </w:r>
      <w:proofErr w:type="spellEnd"/>
      <w:r w:rsidR="0097242D" w:rsidRPr="00657F9D">
        <w:rPr>
          <w:rFonts w:ascii="Arial" w:hAnsi="Arial" w:cs="Arial"/>
          <w:sz w:val="24"/>
          <w:szCs w:val="24"/>
        </w:rPr>
        <w:t xml:space="preserve"> (1998, p. 60) de três </w:t>
      </w:r>
      <w:r w:rsidR="001D59DD" w:rsidRPr="00657F9D">
        <w:rPr>
          <w:rFonts w:ascii="Arial" w:hAnsi="Arial" w:cs="Arial"/>
          <w:sz w:val="24"/>
          <w:szCs w:val="24"/>
        </w:rPr>
        <w:t xml:space="preserve">ações: </w:t>
      </w:r>
      <w:r w:rsidR="0097242D" w:rsidRPr="00657F9D">
        <w:rPr>
          <w:rFonts w:ascii="Arial" w:hAnsi="Arial" w:cs="Arial"/>
          <w:sz w:val="24"/>
          <w:szCs w:val="24"/>
        </w:rPr>
        <w:t>“</w:t>
      </w:r>
      <w:r w:rsidR="001D59DD" w:rsidRPr="00657F9D">
        <w:rPr>
          <w:rFonts w:ascii="Arial" w:hAnsi="Arial" w:cs="Arial"/>
          <w:sz w:val="24"/>
          <w:szCs w:val="24"/>
        </w:rPr>
        <w:t>vontade política por parte de educadores  e governantes. Recursos financeiros e organização do trabalho escolar com o tempo privilegiado para estudos coletivos</w:t>
      </w:r>
      <w:proofErr w:type="gramStart"/>
      <w:r w:rsidR="001D59DD" w:rsidRPr="00657F9D">
        <w:rPr>
          <w:rFonts w:ascii="Arial" w:hAnsi="Arial" w:cs="Arial"/>
          <w:sz w:val="24"/>
          <w:szCs w:val="24"/>
        </w:rPr>
        <w:t xml:space="preserve">  </w:t>
      </w:r>
      <w:proofErr w:type="gramEnd"/>
      <w:r w:rsidR="001D59DD" w:rsidRPr="00657F9D">
        <w:rPr>
          <w:rFonts w:ascii="Arial" w:hAnsi="Arial" w:cs="Arial"/>
          <w:sz w:val="24"/>
          <w:szCs w:val="24"/>
        </w:rPr>
        <w:t>e individuais por parte dos professores</w:t>
      </w:r>
      <w:r w:rsidR="0097242D" w:rsidRPr="00657F9D">
        <w:rPr>
          <w:rFonts w:ascii="Arial" w:hAnsi="Arial" w:cs="Arial"/>
          <w:sz w:val="24"/>
          <w:szCs w:val="24"/>
        </w:rPr>
        <w:t>”</w:t>
      </w:r>
      <w:r w:rsidR="001D59DD" w:rsidRPr="00657F9D">
        <w:rPr>
          <w:rFonts w:ascii="Arial" w:hAnsi="Arial" w:cs="Arial"/>
          <w:sz w:val="24"/>
          <w:szCs w:val="24"/>
        </w:rPr>
        <w:t>.</w:t>
      </w:r>
      <w:r w:rsidR="0097242D" w:rsidRPr="00657F9D">
        <w:rPr>
          <w:rFonts w:ascii="Arial" w:hAnsi="Arial" w:cs="Arial"/>
          <w:sz w:val="24"/>
          <w:szCs w:val="24"/>
        </w:rPr>
        <w:t xml:space="preserve"> </w:t>
      </w:r>
    </w:p>
    <w:p w:rsidR="00816DE6" w:rsidRPr="00816DE6" w:rsidRDefault="001C2506" w:rsidP="00816DE6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lastRenderedPageBreak/>
        <w:t xml:space="preserve">Ressaltando a questão do HTPC, na contribuição do Coordenador/Supervisor, Eliene </w:t>
      </w:r>
      <w:proofErr w:type="spellStart"/>
      <w:r w:rsidRPr="00657F9D">
        <w:rPr>
          <w:rFonts w:ascii="Arial" w:hAnsi="Arial" w:cs="Arial"/>
          <w:sz w:val="24"/>
          <w:szCs w:val="24"/>
        </w:rPr>
        <w:t>Bambini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57F9D">
        <w:rPr>
          <w:rFonts w:ascii="Arial" w:hAnsi="Arial" w:cs="Arial"/>
          <w:sz w:val="24"/>
          <w:szCs w:val="24"/>
        </w:rPr>
        <w:t>Gorgueira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 Bruno, no seu trabalho “Qual a Identidade do Professor Coordenador Pedagógico?”, diz que papel do coordenador vai depender da visão que o mesmo escolher, tais como reproduzir os objetivos da rede escolar, educar trazendo pensamento de diversos autores e experiências e aquela visão de fazer prevalecer/impor as suas próprias convicções. Ainda há uma realidade de complexidade, que exige tempo e dedicação para construir.  Exige-se, conforme Bruno (2015) “confiança, tempo para revisão e a crítica de cada convicção”.</w:t>
      </w:r>
    </w:p>
    <w:p w:rsidR="00816DE6" w:rsidRPr="00816DE6" w:rsidRDefault="00AF362D" w:rsidP="00816DE6">
      <w:pPr>
        <w:pStyle w:val="Default"/>
        <w:spacing w:line="360" w:lineRule="auto"/>
        <w:ind w:firstLine="708"/>
        <w:jc w:val="both"/>
        <w:rPr>
          <w:color w:val="auto"/>
        </w:rPr>
      </w:pPr>
      <w:r w:rsidRPr="00657F9D">
        <w:rPr>
          <w:color w:val="auto"/>
        </w:rPr>
        <w:t xml:space="preserve">Na obra Supervisão às práticas pedagógicas, </w:t>
      </w:r>
      <w:r w:rsidR="006C1D9D">
        <w:rPr>
          <w:color w:val="auto"/>
        </w:rPr>
        <w:t xml:space="preserve">se reflete </w:t>
      </w:r>
      <w:r w:rsidRPr="00657F9D">
        <w:rPr>
          <w:color w:val="auto"/>
        </w:rPr>
        <w:t xml:space="preserve">uma perspectiva de desenvolvimento e aprendizagem, Alarcão e Tavares (1996, p. 92,93), propõe uma compreensão de supervisão como </w:t>
      </w:r>
      <w:r w:rsidRPr="00657F9D">
        <w:rPr>
          <w:i/>
          <w:color w:val="auto"/>
        </w:rPr>
        <w:t xml:space="preserve">"o processo em que um professor, em princípio, mais experiente e mais informado, orienta </w:t>
      </w:r>
      <w:proofErr w:type="gramStart"/>
      <w:r w:rsidRPr="00657F9D">
        <w:rPr>
          <w:i/>
          <w:color w:val="auto"/>
        </w:rPr>
        <w:t>um outro</w:t>
      </w:r>
      <w:proofErr w:type="gramEnd"/>
      <w:r w:rsidRPr="00657F9D">
        <w:rPr>
          <w:i/>
          <w:color w:val="auto"/>
        </w:rPr>
        <w:t xml:space="preserve"> professor ou candidato a professor no seu desenvolvimento humano e profissional</w:t>
      </w:r>
      <w:r w:rsidRPr="00657F9D">
        <w:rPr>
          <w:color w:val="auto"/>
        </w:rPr>
        <w:t xml:space="preserve">" Para vieira, a supervisão, </w:t>
      </w:r>
      <w:r w:rsidRPr="00657F9D">
        <w:rPr>
          <w:i/>
          <w:color w:val="auto"/>
        </w:rPr>
        <w:t>"no contexto da formação de professores, é uma atuação de monitoração sistemática da prática pedagógica, sobretudo através de procedimento de reflexão e experimentação</w:t>
      </w:r>
      <w:r w:rsidRPr="00657F9D">
        <w:rPr>
          <w:color w:val="auto"/>
        </w:rPr>
        <w:t xml:space="preserve">"(1993,28). </w:t>
      </w:r>
    </w:p>
    <w:p w:rsidR="00B14CCD" w:rsidRPr="00657F9D" w:rsidRDefault="002C6FEC" w:rsidP="00735DC4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657F9D">
        <w:rPr>
          <w:rFonts w:ascii="Arial" w:hAnsi="Arial" w:cs="Arial"/>
          <w:sz w:val="24"/>
          <w:szCs w:val="24"/>
        </w:rPr>
        <w:t xml:space="preserve">A </w:t>
      </w:r>
      <w:proofErr w:type="spellStart"/>
      <w:proofErr w:type="gramStart"/>
      <w:r w:rsidRPr="00657F9D">
        <w:rPr>
          <w:rFonts w:ascii="Arial" w:hAnsi="Arial" w:cs="Arial"/>
          <w:sz w:val="24"/>
          <w:szCs w:val="24"/>
        </w:rPr>
        <w:t>auto-formação</w:t>
      </w:r>
      <w:proofErr w:type="spellEnd"/>
      <w:proofErr w:type="gramEnd"/>
      <w:r w:rsidRPr="00657F9D">
        <w:rPr>
          <w:rFonts w:ascii="Arial" w:hAnsi="Arial" w:cs="Arial"/>
          <w:sz w:val="24"/>
          <w:szCs w:val="24"/>
        </w:rPr>
        <w:t xml:space="preserve"> cont</w:t>
      </w:r>
      <w:r w:rsidR="006C1D9D">
        <w:rPr>
          <w:rFonts w:ascii="Arial" w:hAnsi="Arial" w:cs="Arial"/>
          <w:sz w:val="24"/>
          <w:szCs w:val="24"/>
        </w:rPr>
        <w:t>i</w:t>
      </w:r>
      <w:r w:rsidRPr="00657F9D">
        <w:rPr>
          <w:rFonts w:ascii="Arial" w:hAnsi="Arial" w:cs="Arial"/>
          <w:sz w:val="24"/>
          <w:szCs w:val="24"/>
        </w:rPr>
        <w:t>nua</w:t>
      </w:r>
      <w:r w:rsidR="006C1D9D">
        <w:rPr>
          <w:rFonts w:ascii="Arial" w:hAnsi="Arial" w:cs="Arial"/>
          <w:sz w:val="24"/>
          <w:szCs w:val="24"/>
        </w:rPr>
        <w:t>da</w:t>
      </w:r>
      <w:r w:rsidRPr="00657F9D">
        <w:rPr>
          <w:rFonts w:ascii="Arial" w:hAnsi="Arial" w:cs="Arial"/>
          <w:sz w:val="24"/>
          <w:szCs w:val="24"/>
        </w:rPr>
        <w:t xml:space="preserve"> é de alta relevância para </w:t>
      </w:r>
      <w:r w:rsidR="006C1D9D">
        <w:rPr>
          <w:rFonts w:ascii="Arial" w:hAnsi="Arial" w:cs="Arial"/>
          <w:sz w:val="24"/>
          <w:szCs w:val="24"/>
        </w:rPr>
        <w:t>profissionais da educação ou de qualquer outra área</w:t>
      </w:r>
      <w:r w:rsidR="001F374E" w:rsidRPr="00657F9D">
        <w:rPr>
          <w:rFonts w:ascii="Arial" w:hAnsi="Arial" w:cs="Arial"/>
          <w:sz w:val="24"/>
          <w:szCs w:val="24"/>
        </w:rPr>
        <w:t xml:space="preserve">. A </w:t>
      </w:r>
      <w:r w:rsidRPr="00657F9D">
        <w:rPr>
          <w:rFonts w:ascii="Arial" w:hAnsi="Arial" w:cs="Arial"/>
          <w:sz w:val="24"/>
          <w:szCs w:val="24"/>
        </w:rPr>
        <w:t>iniciativa pessoal de administrá-la é um desafio e uma promoção à competência profissional.</w:t>
      </w:r>
      <w:r w:rsidR="001F374E" w:rsidRPr="00657F9D">
        <w:rPr>
          <w:rFonts w:ascii="Arial" w:hAnsi="Arial" w:cs="Arial"/>
          <w:sz w:val="24"/>
          <w:szCs w:val="24"/>
        </w:rPr>
        <w:t xml:space="preserve"> </w:t>
      </w:r>
      <w:r w:rsidRPr="00657F9D">
        <w:rPr>
          <w:rFonts w:ascii="Arial" w:hAnsi="Arial" w:cs="Arial"/>
          <w:sz w:val="24"/>
          <w:szCs w:val="24"/>
        </w:rPr>
        <w:t xml:space="preserve"> </w:t>
      </w:r>
      <w:r w:rsidR="004076CF" w:rsidRPr="00657F9D">
        <w:rPr>
          <w:rFonts w:ascii="Arial" w:hAnsi="Arial" w:cs="Arial"/>
          <w:sz w:val="24"/>
          <w:szCs w:val="24"/>
        </w:rPr>
        <w:t xml:space="preserve">Não existe formação de professores com o cunho profissional sem uma formação continuada </w:t>
      </w:r>
      <w:r w:rsidR="006C1D9D">
        <w:rPr>
          <w:rFonts w:ascii="Arial" w:hAnsi="Arial" w:cs="Arial"/>
          <w:sz w:val="24"/>
          <w:szCs w:val="24"/>
        </w:rPr>
        <w:t xml:space="preserve">e </w:t>
      </w:r>
      <w:r w:rsidR="004076CF" w:rsidRPr="00657F9D">
        <w:rPr>
          <w:rFonts w:ascii="Arial" w:hAnsi="Arial" w:cs="Arial"/>
          <w:sz w:val="24"/>
          <w:szCs w:val="24"/>
        </w:rPr>
        <w:t>esta deve ser articula</w:t>
      </w:r>
      <w:r w:rsidR="006C1D9D">
        <w:rPr>
          <w:rFonts w:ascii="Arial" w:hAnsi="Arial" w:cs="Arial"/>
          <w:sz w:val="24"/>
          <w:szCs w:val="24"/>
        </w:rPr>
        <w:t>da</w:t>
      </w:r>
      <w:r w:rsidR="004076CF" w:rsidRPr="00657F9D">
        <w:rPr>
          <w:rFonts w:ascii="Arial" w:hAnsi="Arial" w:cs="Arial"/>
          <w:sz w:val="24"/>
          <w:szCs w:val="24"/>
        </w:rPr>
        <w:t xml:space="preserve"> e prática. </w:t>
      </w:r>
      <w:r w:rsidRPr="00657F9D">
        <w:rPr>
          <w:rFonts w:ascii="Arial" w:hAnsi="Arial" w:cs="Arial"/>
          <w:sz w:val="24"/>
          <w:szCs w:val="24"/>
        </w:rPr>
        <w:t xml:space="preserve">Refletindo sobre esta </w:t>
      </w:r>
      <w:proofErr w:type="spellStart"/>
      <w:proofErr w:type="gramStart"/>
      <w:r w:rsidRPr="00657F9D">
        <w:rPr>
          <w:rFonts w:ascii="Arial" w:hAnsi="Arial" w:cs="Arial"/>
          <w:sz w:val="24"/>
          <w:szCs w:val="24"/>
        </w:rPr>
        <w:t>auto-formação</w:t>
      </w:r>
      <w:proofErr w:type="spellEnd"/>
      <w:proofErr w:type="gramEnd"/>
      <w:r w:rsidRPr="00657F9D">
        <w:rPr>
          <w:rFonts w:ascii="Arial" w:hAnsi="Arial" w:cs="Arial"/>
          <w:sz w:val="24"/>
          <w:szCs w:val="24"/>
        </w:rPr>
        <w:t xml:space="preserve"> Perrenoud (2000, p. 158)</w:t>
      </w:r>
      <w:r w:rsidR="00AB6F43" w:rsidRPr="00657F9D">
        <w:rPr>
          <w:rFonts w:ascii="Arial" w:hAnsi="Arial" w:cs="Arial"/>
          <w:sz w:val="24"/>
          <w:szCs w:val="24"/>
        </w:rPr>
        <w:t xml:space="preserve"> compartilha competência</w:t>
      </w:r>
      <w:r w:rsidR="001F374E" w:rsidRPr="00657F9D">
        <w:rPr>
          <w:rFonts w:ascii="Arial" w:hAnsi="Arial" w:cs="Arial"/>
          <w:sz w:val="24"/>
          <w:szCs w:val="24"/>
        </w:rPr>
        <w:t>s</w:t>
      </w:r>
      <w:r w:rsidR="00AB6F43" w:rsidRPr="00657F9D">
        <w:rPr>
          <w:rFonts w:ascii="Arial" w:hAnsi="Arial" w:cs="Arial"/>
          <w:sz w:val="24"/>
          <w:szCs w:val="24"/>
        </w:rPr>
        <w:t xml:space="preserve"> diferenciadas, que envolve</w:t>
      </w:r>
      <w:r w:rsidR="001F374E" w:rsidRPr="00657F9D">
        <w:rPr>
          <w:rFonts w:ascii="Arial" w:hAnsi="Arial" w:cs="Arial"/>
          <w:sz w:val="24"/>
          <w:szCs w:val="24"/>
        </w:rPr>
        <w:t xml:space="preserve"> a reflexão das suas próprias práticas em sala de aula,</w:t>
      </w:r>
      <w:r w:rsidR="00CF54C1" w:rsidRPr="00657F9D">
        <w:rPr>
          <w:rFonts w:ascii="Arial" w:hAnsi="Arial" w:cs="Arial"/>
          <w:sz w:val="24"/>
          <w:szCs w:val="24"/>
        </w:rPr>
        <w:t xml:space="preserve"> </w:t>
      </w:r>
      <w:r w:rsidR="001F374E" w:rsidRPr="00657F9D">
        <w:rPr>
          <w:rFonts w:ascii="Arial" w:hAnsi="Arial" w:cs="Arial"/>
          <w:sz w:val="24"/>
          <w:szCs w:val="24"/>
        </w:rPr>
        <w:t xml:space="preserve">avaliação da </w:t>
      </w:r>
      <w:r w:rsidR="00FA07E1" w:rsidRPr="00657F9D">
        <w:rPr>
          <w:rFonts w:ascii="Arial" w:hAnsi="Arial" w:cs="Arial"/>
          <w:sz w:val="24"/>
          <w:szCs w:val="24"/>
        </w:rPr>
        <w:t>sua</w:t>
      </w:r>
      <w:r w:rsidR="00B14CCD" w:rsidRPr="00657F9D">
        <w:rPr>
          <w:rFonts w:ascii="Arial" w:hAnsi="Arial" w:cs="Arial"/>
          <w:sz w:val="24"/>
          <w:szCs w:val="24"/>
        </w:rPr>
        <w:t xml:space="preserve"> competência e</w:t>
      </w:r>
      <w:r w:rsidR="00FA07E1" w:rsidRPr="00657F9D">
        <w:rPr>
          <w:rFonts w:ascii="Arial" w:hAnsi="Arial" w:cs="Arial"/>
          <w:sz w:val="24"/>
          <w:szCs w:val="24"/>
        </w:rPr>
        <w:t xml:space="preserve"> do</w:t>
      </w:r>
      <w:r w:rsidR="00B14CCD" w:rsidRPr="00657F9D">
        <w:rPr>
          <w:rFonts w:ascii="Arial" w:hAnsi="Arial" w:cs="Arial"/>
          <w:sz w:val="24"/>
          <w:szCs w:val="24"/>
        </w:rPr>
        <w:t xml:space="preserve"> seu programa pessoal de formação continua</w:t>
      </w:r>
      <w:r w:rsidR="00FA07E1" w:rsidRPr="00657F9D">
        <w:rPr>
          <w:rFonts w:ascii="Arial" w:hAnsi="Arial" w:cs="Arial"/>
          <w:sz w:val="24"/>
          <w:szCs w:val="24"/>
        </w:rPr>
        <w:t>, fazer um acordo de uma formação única com os colegas</w:t>
      </w:r>
      <w:r w:rsidR="00836F43">
        <w:rPr>
          <w:rFonts w:ascii="Arial" w:hAnsi="Arial" w:cs="Arial"/>
          <w:sz w:val="24"/>
          <w:szCs w:val="24"/>
        </w:rPr>
        <w:t xml:space="preserve">, envolvendo a </w:t>
      </w:r>
      <w:r w:rsidR="00B14CCD" w:rsidRPr="00657F9D">
        <w:rPr>
          <w:rFonts w:ascii="Arial" w:hAnsi="Arial" w:cs="Arial"/>
          <w:sz w:val="24"/>
          <w:szCs w:val="24"/>
        </w:rPr>
        <w:t>equipe, escola</w:t>
      </w:r>
      <w:r w:rsidR="00836F43">
        <w:rPr>
          <w:rFonts w:ascii="Arial" w:hAnsi="Arial" w:cs="Arial"/>
          <w:sz w:val="24"/>
          <w:szCs w:val="24"/>
        </w:rPr>
        <w:t xml:space="preserve"> e</w:t>
      </w:r>
      <w:r w:rsidR="00B14CCD" w:rsidRPr="00657F9D">
        <w:rPr>
          <w:rFonts w:ascii="Arial" w:hAnsi="Arial" w:cs="Arial"/>
          <w:sz w:val="24"/>
          <w:szCs w:val="24"/>
        </w:rPr>
        <w:t xml:space="preserve"> </w:t>
      </w:r>
      <w:r w:rsidR="00836F43">
        <w:rPr>
          <w:rFonts w:ascii="Arial" w:hAnsi="Arial" w:cs="Arial"/>
          <w:sz w:val="24"/>
          <w:szCs w:val="24"/>
        </w:rPr>
        <w:t xml:space="preserve">a </w:t>
      </w:r>
      <w:r w:rsidR="00B14CCD" w:rsidRPr="00657F9D">
        <w:rPr>
          <w:rFonts w:ascii="Arial" w:hAnsi="Arial" w:cs="Arial"/>
          <w:sz w:val="24"/>
          <w:szCs w:val="24"/>
        </w:rPr>
        <w:t>rede</w:t>
      </w:r>
      <w:r w:rsidR="00FA07E1" w:rsidRPr="00657F9D">
        <w:rPr>
          <w:rFonts w:ascii="Arial" w:hAnsi="Arial" w:cs="Arial"/>
          <w:sz w:val="24"/>
          <w:szCs w:val="24"/>
        </w:rPr>
        <w:t>.</w:t>
      </w:r>
      <w:r w:rsidR="00F556E4">
        <w:rPr>
          <w:rFonts w:ascii="Arial" w:hAnsi="Arial" w:cs="Arial"/>
          <w:sz w:val="24"/>
          <w:szCs w:val="24"/>
        </w:rPr>
        <w:t xml:space="preserve"> Note esta citação de Perrenoud:</w:t>
      </w:r>
    </w:p>
    <w:p w:rsidR="00A72908" w:rsidRPr="00657F9D" w:rsidRDefault="00A72908" w:rsidP="004C20D5">
      <w:pPr>
        <w:widowControl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B14CCD" w:rsidRPr="00657F9D" w:rsidRDefault="00B14CCD" w:rsidP="008C0766">
      <w:pPr>
        <w:widowControl w:val="0"/>
        <w:autoSpaceDE w:val="0"/>
        <w:autoSpaceDN w:val="0"/>
        <w:adjustRightInd w:val="0"/>
        <w:ind w:left="2268"/>
        <w:jc w:val="both"/>
        <w:rPr>
          <w:rFonts w:ascii="Arial" w:hAnsi="Arial" w:cs="Arial"/>
        </w:rPr>
      </w:pPr>
      <w:r w:rsidRPr="00657F9D">
        <w:rPr>
          <w:rFonts w:ascii="Arial" w:hAnsi="Arial" w:cs="Arial"/>
        </w:rPr>
        <w:t xml:space="preserve">O professor em seus exercícios da lucidez profissional exige o estabelecimento de seu próprio balanço e nisto há </w:t>
      </w:r>
      <w:r w:rsidR="004351BA" w:rsidRPr="00657F9D">
        <w:rPr>
          <w:rFonts w:ascii="Arial" w:hAnsi="Arial" w:cs="Arial"/>
        </w:rPr>
        <w:t>consequências</w:t>
      </w:r>
      <w:r w:rsidRPr="00657F9D">
        <w:rPr>
          <w:rFonts w:ascii="Arial" w:hAnsi="Arial" w:cs="Arial"/>
        </w:rPr>
        <w:t xml:space="preserve"> como </w:t>
      </w:r>
      <w:proofErr w:type="gramStart"/>
      <w:r w:rsidRPr="00657F9D">
        <w:rPr>
          <w:rFonts w:ascii="Arial" w:hAnsi="Arial" w:cs="Arial"/>
        </w:rPr>
        <w:t>o surgimentos</w:t>
      </w:r>
      <w:proofErr w:type="gramEnd"/>
      <w:r w:rsidRPr="00657F9D">
        <w:rPr>
          <w:rFonts w:ascii="Arial" w:hAnsi="Arial" w:cs="Arial"/>
        </w:rPr>
        <w:t xml:space="preserve"> de conclusões mostrando que os objetivos não alcançados são resultados de insucesso no procedimento, parâmetros foram esquecidos, subestimaram certos obstáculos, estimativa do tempo errado etc. Mas </w:t>
      </w:r>
      <w:r w:rsidR="004351BA">
        <w:rPr>
          <w:rFonts w:ascii="Arial" w:hAnsi="Arial" w:cs="Arial"/>
        </w:rPr>
        <w:t xml:space="preserve">as </w:t>
      </w:r>
      <w:r w:rsidRPr="00657F9D">
        <w:rPr>
          <w:rFonts w:ascii="Arial" w:hAnsi="Arial" w:cs="Arial"/>
        </w:rPr>
        <w:t>práticas reflexivas permitem consolidação de estratégias ou o desenvolvimento de métodos. E ainda há outras situações que prática reflexiva não será o suficiente, será necessária experiência (</w:t>
      </w:r>
      <w:r w:rsidR="00FA07E1" w:rsidRPr="00657F9D">
        <w:rPr>
          <w:rFonts w:ascii="Arial" w:hAnsi="Arial" w:cs="Arial"/>
        </w:rPr>
        <w:t>PERRENOUD,</w:t>
      </w:r>
      <w:r w:rsidR="007C0518" w:rsidRPr="00657F9D">
        <w:rPr>
          <w:rFonts w:ascii="Arial" w:hAnsi="Arial" w:cs="Arial"/>
        </w:rPr>
        <w:t xml:space="preserve"> </w:t>
      </w:r>
      <w:r w:rsidR="00FA07E1" w:rsidRPr="00657F9D">
        <w:rPr>
          <w:rFonts w:ascii="Arial" w:hAnsi="Arial" w:cs="Arial"/>
        </w:rPr>
        <w:t xml:space="preserve">2000, </w:t>
      </w:r>
      <w:r w:rsidRPr="00657F9D">
        <w:rPr>
          <w:rFonts w:ascii="Arial" w:hAnsi="Arial" w:cs="Arial"/>
        </w:rPr>
        <w:t>p.161,162).</w:t>
      </w:r>
    </w:p>
    <w:p w:rsidR="009E0572" w:rsidRPr="00657F9D" w:rsidRDefault="009E0572" w:rsidP="009E057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97566D" w:rsidRPr="00816DE6" w:rsidRDefault="00DD2F8D" w:rsidP="0097566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</w:pPr>
      <w:r w:rsidRPr="00657F9D">
        <w:rPr>
          <w:rFonts w:ascii="Arial" w:hAnsi="Arial" w:cs="Arial"/>
          <w:sz w:val="24"/>
          <w:szCs w:val="24"/>
        </w:rPr>
        <w:t xml:space="preserve">Os escritores Amaral, Moreira e Ribeiro (1996, p. 92) afirmam que professores devem evoluir, serem capazes de se </w:t>
      </w:r>
      <w:proofErr w:type="spellStart"/>
      <w:r w:rsidRPr="00657F9D">
        <w:rPr>
          <w:rFonts w:ascii="Arial" w:hAnsi="Arial" w:cs="Arial"/>
          <w:sz w:val="24"/>
          <w:szCs w:val="24"/>
        </w:rPr>
        <w:t>auto-educarem</w:t>
      </w:r>
      <w:proofErr w:type="spellEnd"/>
      <w:r w:rsidRPr="00657F9D">
        <w:rPr>
          <w:rFonts w:ascii="Arial" w:hAnsi="Arial" w:cs="Arial"/>
          <w:sz w:val="24"/>
          <w:szCs w:val="24"/>
        </w:rPr>
        <w:t xml:space="preserve">, de promoverem </w:t>
      </w:r>
      <w:r w:rsidRPr="00657F9D">
        <w:rPr>
          <w:rFonts w:ascii="Arial" w:hAnsi="Arial" w:cs="Arial"/>
          <w:sz w:val="24"/>
          <w:szCs w:val="24"/>
        </w:rPr>
        <w:lastRenderedPageBreak/>
        <w:t xml:space="preserve">crescimento nos alunos com atitude de autonomia e </w:t>
      </w:r>
      <w:proofErr w:type="spellStart"/>
      <w:proofErr w:type="gramStart"/>
      <w:r w:rsidRPr="00657F9D">
        <w:rPr>
          <w:rFonts w:ascii="Arial" w:hAnsi="Arial" w:cs="Arial"/>
          <w:sz w:val="24"/>
          <w:szCs w:val="24"/>
        </w:rPr>
        <w:t>auto-aprendizagem</w:t>
      </w:r>
      <w:proofErr w:type="spellEnd"/>
      <w:proofErr w:type="gramEnd"/>
      <w:r w:rsidRPr="00657F9D">
        <w:rPr>
          <w:rFonts w:ascii="Arial" w:hAnsi="Arial" w:cs="Arial"/>
          <w:sz w:val="24"/>
          <w:szCs w:val="24"/>
        </w:rPr>
        <w:t xml:space="preserve">. </w:t>
      </w:r>
      <w:r w:rsidR="007857CE">
        <w:rPr>
          <w:rFonts w:ascii="Arial" w:hAnsi="Arial" w:cs="Arial"/>
          <w:sz w:val="24"/>
          <w:szCs w:val="24"/>
        </w:rPr>
        <w:t xml:space="preserve">Aprender exige um esforço intelectual que nem todos buscam e que os aprendizes de si mesmo, se </w:t>
      </w:r>
      <w:proofErr w:type="spellStart"/>
      <w:proofErr w:type="gramStart"/>
      <w:r w:rsidR="007857CE">
        <w:rPr>
          <w:rFonts w:ascii="Arial" w:hAnsi="Arial" w:cs="Arial"/>
          <w:sz w:val="24"/>
          <w:szCs w:val="24"/>
        </w:rPr>
        <w:t>auto-educam</w:t>
      </w:r>
      <w:proofErr w:type="spellEnd"/>
      <w:proofErr w:type="gramEnd"/>
      <w:r w:rsidR="007857CE">
        <w:rPr>
          <w:rFonts w:ascii="Arial" w:hAnsi="Arial" w:cs="Arial"/>
          <w:sz w:val="24"/>
          <w:szCs w:val="24"/>
        </w:rPr>
        <w:t xml:space="preserve"> e se </w:t>
      </w:r>
      <w:proofErr w:type="spellStart"/>
      <w:r w:rsidR="007857CE">
        <w:rPr>
          <w:rFonts w:ascii="Arial" w:hAnsi="Arial" w:cs="Arial"/>
          <w:sz w:val="24"/>
          <w:szCs w:val="24"/>
        </w:rPr>
        <w:t>auto-ensinam</w:t>
      </w:r>
      <w:proofErr w:type="spellEnd"/>
      <w:r w:rsidR="007857CE">
        <w:rPr>
          <w:rFonts w:ascii="Arial" w:hAnsi="Arial" w:cs="Arial"/>
          <w:sz w:val="24"/>
          <w:szCs w:val="24"/>
        </w:rPr>
        <w:t>. Andar nesta direção é construir autonomia profissional onde a prática reflexiva critica é uma agente e a formação continuada de excelência é o resultado mais próximo.</w:t>
      </w:r>
    </w:p>
    <w:p w:rsidR="0097566D" w:rsidRPr="00657F9D" w:rsidRDefault="0097566D" w:rsidP="00DD2F8D">
      <w:pPr>
        <w:widowControl w:val="0"/>
        <w:autoSpaceDE w:val="0"/>
        <w:autoSpaceDN w:val="0"/>
        <w:adjustRightInd w:val="0"/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DA6650" w:rsidRDefault="00DA6650" w:rsidP="004C20D5">
      <w:pPr>
        <w:pStyle w:val="Corpodetext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  <w:r w:rsidRPr="00EA7FC4">
        <w:rPr>
          <w:rFonts w:ascii="Arial" w:hAnsi="Arial" w:cs="Arial"/>
          <w:b/>
          <w:sz w:val="24"/>
          <w:szCs w:val="24"/>
        </w:rPr>
        <w:t>Conclusão</w:t>
      </w:r>
    </w:p>
    <w:p w:rsidR="00227A3D" w:rsidRDefault="00227A3D" w:rsidP="004C20D5">
      <w:pPr>
        <w:pStyle w:val="Corpodetexto"/>
        <w:spacing w:after="0"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610B88" w:rsidRDefault="00610B88" w:rsidP="00935C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935C9C">
        <w:rPr>
          <w:rFonts w:ascii="Arial" w:hAnsi="Arial" w:cs="Arial"/>
          <w:sz w:val="24"/>
          <w:szCs w:val="24"/>
        </w:rPr>
        <w:t>Diante do exposto, concluiu-se que a</w:t>
      </w:r>
      <w:r w:rsidR="00227A3D" w:rsidRPr="00935C9C">
        <w:rPr>
          <w:rFonts w:ascii="Arial" w:hAnsi="Arial" w:cs="Arial"/>
          <w:sz w:val="24"/>
          <w:szCs w:val="24"/>
        </w:rPr>
        <w:t xml:space="preserve"> reflexão pedagógica é um</w:t>
      </w:r>
      <w:r w:rsidR="00227A3D" w:rsidRPr="00935C9C">
        <w:rPr>
          <w:rFonts w:ascii="Arial" w:hAnsi="Arial" w:cs="Arial"/>
          <w:b/>
          <w:sz w:val="24"/>
          <w:szCs w:val="24"/>
        </w:rPr>
        <w:t xml:space="preserve"> </w:t>
      </w:r>
      <w:r w:rsidR="00227A3D" w:rsidRPr="00935C9C">
        <w:rPr>
          <w:rFonts w:ascii="Arial" w:hAnsi="Arial" w:cs="Arial"/>
          <w:sz w:val="24"/>
          <w:szCs w:val="24"/>
        </w:rPr>
        <w:t>caminho para a construção da lucidez profissional de professores com a contribuição de coordenadores/supervisores pedagógicos em sua formação continuada</w:t>
      </w:r>
      <w:r w:rsidR="00185B83" w:rsidRPr="00935C9C">
        <w:rPr>
          <w:rFonts w:ascii="Arial" w:hAnsi="Arial" w:cs="Arial"/>
          <w:sz w:val="24"/>
          <w:szCs w:val="24"/>
        </w:rPr>
        <w:t xml:space="preserve">. Sem este procedimento reflexivo com os devidos atores em suas funções não como existe de fato a formação continuada. Só a participação da vida profissional com atitude reflexiva poderá haver lucidez profissional. </w:t>
      </w:r>
    </w:p>
    <w:p w:rsidR="004E7148" w:rsidRDefault="004E7148" w:rsidP="00935C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766BBE" w:rsidRDefault="004E7148" w:rsidP="00935C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Considera-se que a formação continuada eficiente leva em conta não apenas boa base teórica</w:t>
      </w:r>
      <w:r w:rsidR="00766B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</w:t>
      </w:r>
      <w:r w:rsidR="00766BBE">
        <w:rPr>
          <w:rFonts w:ascii="Arial" w:hAnsi="Arial" w:cs="Arial"/>
          <w:sz w:val="24"/>
          <w:szCs w:val="24"/>
        </w:rPr>
        <w:t xml:space="preserve">mas também a prática desta, a </w:t>
      </w:r>
      <w:r w:rsidR="00673C90">
        <w:rPr>
          <w:rFonts w:ascii="Arial" w:hAnsi="Arial" w:cs="Arial"/>
          <w:sz w:val="24"/>
          <w:szCs w:val="24"/>
        </w:rPr>
        <w:t>autocrítica</w:t>
      </w:r>
      <w:r w:rsidR="00766BBE">
        <w:rPr>
          <w:rFonts w:ascii="Arial" w:hAnsi="Arial" w:cs="Arial"/>
          <w:sz w:val="24"/>
          <w:szCs w:val="24"/>
        </w:rPr>
        <w:t xml:space="preserve">, a </w:t>
      </w:r>
      <w:r w:rsidR="00673C90">
        <w:rPr>
          <w:rFonts w:ascii="Arial" w:hAnsi="Arial" w:cs="Arial"/>
          <w:sz w:val="24"/>
          <w:szCs w:val="24"/>
        </w:rPr>
        <w:t>autoaprendizagem</w:t>
      </w:r>
      <w:r w:rsidR="00766BBE">
        <w:rPr>
          <w:rFonts w:ascii="Arial" w:hAnsi="Arial" w:cs="Arial"/>
          <w:sz w:val="24"/>
          <w:szCs w:val="24"/>
        </w:rPr>
        <w:t xml:space="preserve"> do profissional que busca lucidez numa reflexão crítica em seus vários aspectos</w:t>
      </w:r>
      <w:r w:rsidR="00673C90">
        <w:rPr>
          <w:rFonts w:ascii="Arial" w:hAnsi="Arial" w:cs="Arial"/>
          <w:sz w:val="24"/>
          <w:szCs w:val="24"/>
        </w:rPr>
        <w:t xml:space="preserve"> </w:t>
      </w:r>
      <w:r w:rsidR="00FD695A">
        <w:rPr>
          <w:rFonts w:ascii="Arial" w:hAnsi="Arial" w:cs="Arial"/>
          <w:sz w:val="24"/>
          <w:szCs w:val="24"/>
        </w:rPr>
        <w:t>do exercício didático-pedagógico</w:t>
      </w:r>
      <w:r w:rsidR="00766BBE">
        <w:rPr>
          <w:rFonts w:ascii="Arial" w:hAnsi="Arial" w:cs="Arial"/>
          <w:sz w:val="24"/>
          <w:szCs w:val="24"/>
        </w:rPr>
        <w:t>.</w:t>
      </w:r>
      <w:r w:rsidR="00FD695A">
        <w:rPr>
          <w:rFonts w:ascii="Arial" w:hAnsi="Arial" w:cs="Arial"/>
          <w:sz w:val="24"/>
          <w:szCs w:val="24"/>
        </w:rPr>
        <w:t xml:space="preserve"> Destarte, um professor que anda na direção de uma reflexão crítica é exigido dele uma atitude interior disciplinar para alcançar o objetivo. Ser professore não é fácil, existe dificuldade e da mesma sorte não é fácil ser Coordenador/Supervisor. Todos tem a necessidade de andarem juntos como juntos devem andar a teoria e prática. </w:t>
      </w:r>
    </w:p>
    <w:p w:rsidR="004E7148" w:rsidRPr="00935C9C" w:rsidRDefault="00C37AC1" w:rsidP="00935C9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tema não está esgotado, exige muito mais dedicação para mais aprofundamento. </w:t>
      </w:r>
      <w:r w:rsidR="000A62F9">
        <w:rPr>
          <w:rFonts w:ascii="Arial" w:hAnsi="Arial" w:cs="Arial"/>
          <w:sz w:val="24"/>
          <w:szCs w:val="24"/>
        </w:rPr>
        <w:t xml:space="preserve">O caminho da reflexão pedagógica precisa haver mais pesquisa no campo da </w:t>
      </w:r>
      <w:r w:rsidR="000A71A8">
        <w:rPr>
          <w:rFonts w:ascii="Arial" w:hAnsi="Arial" w:cs="Arial"/>
          <w:sz w:val="24"/>
          <w:szCs w:val="24"/>
        </w:rPr>
        <w:t>autoformarão</w:t>
      </w:r>
      <w:r w:rsidR="000A62F9">
        <w:rPr>
          <w:rFonts w:ascii="Arial" w:hAnsi="Arial" w:cs="Arial"/>
          <w:sz w:val="24"/>
          <w:szCs w:val="24"/>
        </w:rPr>
        <w:t xml:space="preserve"> continuada. O professor fica mais limitado sem a contribuição do Coordenador/Supervisor e com cooperação destes,</w:t>
      </w:r>
      <w:proofErr w:type="gramStart"/>
      <w:r w:rsidR="000A62F9">
        <w:rPr>
          <w:rFonts w:ascii="Arial" w:hAnsi="Arial" w:cs="Arial"/>
          <w:sz w:val="24"/>
          <w:szCs w:val="24"/>
        </w:rPr>
        <w:t xml:space="preserve">  </w:t>
      </w:r>
      <w:proofErr w:type="gramEnd"/>
      <w:r w:rsidR="000A62F9">
        <w:rPr>
          <w:rFonts w:ascii="Arial" w:hAnsi="Arial" w:cs="Arial"/>
          <w:sz w:val="24"/>
          <w:szCs w:val="24"/>
        </w:rPr>
        <w:t xml:space="preserve">o professor progride. Levando em conta a </w:t>
      </w:r>
      <w:r w:rsidR="000A71A8">
        <w:rPr>
          <w:rFonts w:ascii="Arial" w:hAnsi="Arial" w:cs="Arial"/>
          <w:sz w:val="24"/>
          <w:szCs w:val="24"/>
        </w:rPr>
        <w:t>autoformarão</w:t>
      </w:r>
      <w:r w:rsidR="000A62F9">
        <w:rPr>
          <w:rFonts w:ascii="Arial" w:hAnsi="Arial" w:cs="Arial"/>
          <w:sz w:val="24"/>
          <w:szCs w:val="24"/>
        </w:rPr>
        <w:t xml:space="preserve"> continuada, muito mais alcançarão em avanços para educação.</w:t>
      </w:r>
      <w:r w:rsidR="004E7148">
        <w:rPr>
          <w:rFonts w:ascii="Arial" w:hAnsi="Arial" w:cs="Arial"/>
          <w:sz w:val="24"/>
          <w:szCs w:val="24"/>
        </w:rPr>
        <w:t xml:space="preserve"> </w:t>
      </w:r>
    </w:p>
    <w:p w:rsidR="00C42944" w:rsidRPr="00D55942" w:rsidRDefault="00C42944" w:rsidP="00C61AEC">
      <w:pPr>
        <w:pStyle w:val="Corpodetexto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DA6650" w:rsidRPr="00D55942" w:rsidRDefault="00DA6650" w:rsidP="000A62F9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D55942">
        <w:rPr>
          <w:rFonts w:ascii="Arial" w:hAnsi="Arial" w:cs="Arial"/>
          <w:b/>
          <w:sz w:val="24"/>
          <w:szCs w:val="24"/>
        </w:rPr>
        <w:t>REFERÊNCIAS</w:t>
      </w:r>
    </w:p>
    <w:p w:rsidR="00DA6650" w:rsidRPr="00D55942" w:rsidRDefault="00DA6650" w:rsidP="00C61AEC">
      <w:pPr>
        <w:pStyle w:val="Corpodetexto"/>
        <w:spacing w:after="0"/>
        <w:jc w:val="both"/>
        <w:rPr>
          <w:rFonts w:ascii="Arial" w:hAnsi="Arial" w:cs="Arial"/>
          <w:b/>
          <w:sz w:val="24"/>
          <w:szCs w:val="24"/>
          <w:lang w:val="pt-PT"/>
        </w:rPr>
      </w:pPr>
    </w:p>
    <w:p w:rsidR="00DA6650" w:rsidRPr="00D55942" w:rsidRDefault="00DA6650" w:rsidP="00C61AEC">
      <w:pPr>
        <w:pStyle w:val="Corpodetexto"/>
        <w:spacing w:after="0"/>
        <w:jc w:val="both"/>
        <w:rPr>
          <w:rFonts w:ascii="Arial" w:hAnsi="Arial" w:cs="Arial"/>
          <w:sz w:val="24"/>
          <w:szCs w:val="24"/>
          <w:lang w:val="pt-PT"/>
        </w:rPr>
      </w:pPr>
    </w:p>
    <w:p w:rsidR="004F608C" w:rsidRPr="00D55942" w:rsidRDefault="004F608C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 xml:space="preserve">AMARAL, João; MOREIRA, Alfredo; RIBEIRO, Deolinda. Papel do Supervisor no Desenvolvimento do Professor Reflexivo - Estratégias de Supervisão. In: </w:t>
      </w:r>
      <w:r w:rsidR="00B926B5" w:rsidRPr="00D55942">
        <w:rPr>
          <w:rFonts w:ascii="Arial" w:hAnsi="Arial" w:cs="Arial"/>
          <w:sz w:val="24"/>
          <w:szCs w:val="24"/>
        </w:rPr>
        <w:t>ALARCÃO,</w:t>
      </w:r>
      <w:r w:rsidRPr="00D55942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D55942">
        <w:rPr>
          <w:rFonts w:ascii="Arial" w:hAnsi="Arial" w:cs="Arial"/>
          <w:sz w:val="24"/>
          <w:szCs w:val="24"/>
        </w:rPr>
        <w:lastRenderedPageBreak/>
        <w:t>Isabel(</w:t>
      </w:r>
      <w:proofErr w:type="gramEnd"/>
      <w:r w:rsidRPr="00D55942">
        <w:rPr>
          <w:rFonts w:ascii="Arial" w:hAnsi="Arial" w:cs="Arial"/>
          <w:sz w:val="24"/>
          <w:szCs w:val="24"/>
        </w:rPr>
        <w:t xml:space="preserve">Org.). Formação reflexiva de professores: Estratégias de Supervisão. Portugal: </w:t>
      </w:r>
      <w:proofErr w:type="gramStart"/>
      <w:r w:rsidRPr="00D55942">
        <w:rPr>
          <w:rFonts w:ascii="Arial" w:hAnsi="Arial" w:cs="Arial"/>
          <w:sz w:val="24"/>
          <w:szCs w:val="24"/>
        </w:rPr>
        <w:t>Porto Editora</w:t>
      </w:r>
      <w:proofErr w:type="gramEnd"/>
      <w:r w:rsidRPr="00D55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942">
        <w:rPr>
          <w:rFonts w:ascii="Arial" w:hAnsi="Arial" w:cs="Arial"/>
          <w:sz w:val="24"/>
          <w:szCs w:val="24"/>
        </w:rPr>
        <w:t>Ltda</w:t>
      </w:r>
      <w:proofErr w:type="spellEnd"/>
      <w:r w:rsidRPr="00D55942">
        <w:rPr>
          <w:rFonts w:ascii="Arial" w:hAnsi="Arial" w:cs="Arial"/>
          <w:sz w:val="24"/>
          <w:szCs w:val="24"/>
        </w:rPr>
        <w:t>, 1996.</w:t>
      </w:r>
    </w:p>
    <w:p w:rsidR="0041534B" w:rsidRPr="00D55942" w:rsidRDefault="0041534B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1D202B" w:rsidRPr="00D55942" w:rsidRDefault="001D202B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 xml:space="preserve">BRUNO, Eliene </w:t>
      </w:r>
      <w:proofErr w:type="spellStart"/>
      <w:r w:rsidRPr="00D55942">
        <w:rPr>
          <w:rFonts w:ascii="Arial" w:hAnsi="Arial" w:cs="Arial"/>
          <w:sz w:val="24"/>
          <w:szCs w:val="24"/>
        </w:rPr>
        <w:t>Bambini</w:t>
      </w:r>
      <w:proofErr w:type="spellEnd"/>
      <w:r w:rsidRPr="00D55942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55942">
        <w:rPr>
          <w:rFonts w:ascii="Arial" w:hAnsi="Arial" w:cs="Arial"/>
          <w:sz w:val="24"/>
          <w:szCs w:val="24"/>
        </w:rPr>
        <w:t>Gorgueira</w:t>
      </w:r>
      <w:proofErr w:type="spellEnd"/>
      <w:r w:rsidRPr="00D55942">
        <w:rPr>
          <w:rFonts w:ascii="Arial" w:hAnsi="Arial" w:cs="Arial"/>
          <w:sz w:val="24"/>
          <w:szCs w:val="24"/>
        </w:rPr>
        <w:t>. Qual a Identidade do Professor Coordenador Pedagógico? Disponível em</w:t>
      </w:r>
      <w:proofErr w:type="gramStart"/>
      <w:r w:rsidRPr="00D55942">
        <w:rPr>
          <w:rFonts w:ascii="Arial" w:hAnsi="Arial" w:cs="Arial"/>
          <w:sz w:val="24"/>
          <w:szCs w:val="24"/>
        </w:rPr>
        <w:t>: :</w:t>
      </w:r>
      <w:proofErr w:type="gramEnd"/>
      <w:r w:rsidRPr="00D55942">
        <w:rPr>
          <w:rFonts w:ascii="Arial" w:hAnsi="Arial" w:cs="Arial"/>
          <w:sz w:val="24"/>
          <w:szCs w:val="24"/>
        </w:rPr>
        <w:t>&lt;http://docslide.com. br/documents/texto-14-artigos-qual-a-identidade-do-coordenador-pedagogico.html</w:t>
      </w:r>
      <w:r w:rsidR="00E97946" w:rsidRPr="00D55942">
        <w:rPr>
          <w:rFonts w:ascii="Arial" w:hAnsi="Arial" w:cs="Arial"/>
          <w:sz w:val="24"/>
          <w:szCs w:val="24"/>
        </w:rPr>
        <w:t>&gt; Acesso em: 11 de agosto de 2015.</w:t>
      </w:r>
    </w:p>
    <w:p w:rsidR="00B01BED" w:rsidRPr="00D55942" w:rsidRDefault="00B01BED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B01BED" w:rsidRPr="00D55942" w:rsidRDefault="00B01BED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 xml:space="preserve">CALDERARO, Lúcia Helena. A Ação da Professora Coordenadora </w:t>
      </w:r>
      <w:proofErr w:type="spellStart"/>
      <w:r w:rsidRPr="00D55942">
        <w:rPr>
          <w:rFonts w:ascii="Arial" w:hAnsi="Arial" w:cs="Arial"/>
          <w:sz w:val="24"/>
          <w:szCs w:val="24"/>
        </w:rPr>
        <w:t>Pedagogica</w:t>
      </w:r>
      <w:proofErr w:type="spellEnd"/>
      <w:r w:rsidRPr="00D55942">
        <w:rPr>
          <w:rFonts w:ascii="Arial" w:hAnsi="Arial" w:cs="Arial"/>
          <w:sz w:val="24"/>
          <w:szCs w:val="24"/>
        </w:rPr>
        <w:t xml:space="preserve"> na Construção do Projeto Hora da Leitura. 2007. Dissertação de Mestrado em </w:t>
      </w:r>
      <w:proofErr w:type="spellStart"/>
      <w:r w:rsidRPr="00D55942">
        <w:rPr>
          <w:rFonts w:ascii="Arial" w:hAnsi="Arial" w:cs="Arial"/>
          <w:sz w:val="24"/>
          <w:szCs w:val="24"/>
        </w:rPr>
        <w:t>Linguistica</w:t>
      </w:r>
      <w:proofErr w:type="spellEnd"/>
      <w:r w:rsidRPr="00D55942">
        <w:rPr>
          <w:rFonts w:ascii="Arial" w:hAnsi="Arial" w:cs="Arial"/>
          <w:sz w:val="24"/>
          <w:szCs w:val="24"/>
        </w:rPr>
        <w:t xml:space="preserve"> Aplicada. PRPPPG. Universidade de Taubaté, Taubaté-SP.</w:t>
      </w:r>
    </w:p>
    <w:p w:rsidR="001D202B" w:rsidRPr="00D55942" w:rsidRDefault="001D202B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534B" w:rsidRPr="00D55942" w:rsidRDefault="0041534B" w:rsidP="00C61AEC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 xml:space="preserve">CARBONNEAD, Michel; HETO, Jean </w:t>
      </w:r>
      <w:proofErr w:type="spellStart"/>
      <w:proofErr w:type="gramStart"/>
      <w:r w:rsidRPr="00D55942">
        <w:rPr>
          <w:rFonts w:ascii="Arial" w:hAnsi="Arial" w:cs="Arial"/>
          <w:sz w:val="24"/>
          <w:szCs w:val="24"/>
        </w:rPr>
        <w:t>Claude.</w:t>
      </w:r>
      <w:proofErr w:type="gramEnd"/>
      <w:r w:rsidRPr="00D55942">
        <w:rPr>
          <w:rFonts w:ascii="Arial" w:hAnsi="Arial" w:cs="Arial"/>
          <w:sz w:val="24"/>
          <w:szCs w:val="24"/>
        </w:rPr>
        <w:t>Formação</w:t>
      </w:r>
      <w:proofErr w:type="spellEnd"/>
      <w:r w:rsidRPr="00D55942">
        <w:rPr>
          <w:rFonts w:ascii="Arial" w:hAnsi="Arial" w:cs="Arial"/>
          <w:sz w:val="24"/>
          <w:szCs w:val="24"/>
        </w:rPr>
        <w:t xml:space="preserve"> Prática dos Professores e Nascimento de Uma Inteligência Profissional. In: PERRENOUD, P. </w:t>
      </w:r>
      <w:r w:rsidRPr="00D55942">
        <w:rPr>
          <w:rFonts w:ascii="Arial" w:hAnsi="Arial" w:cs="Arial"/>
          <w:i/>
          <w:sz w:val="24"/>
          <w:szCs w:val="24"/>
        </w:rPr>
        <w:t>Práticas pedagógicas, profissão docente e formação</w:t>
      </w:r>
      <w:r w:rsidRPr="00D55942">
        <w:rPr>
          <w:rFonts w:ascii="Arial" w:hAnsi="Arial" w:cs="Arial"/>
          <w:sz w:val="24"/>
          <w:szCs w:val="24"/>
        </w:rPr>
        <w:t>. Lisboa: Dom Quixote, 1993.</w:t>
      </w:r>
    </w:p>
    <w:p w:rsidR="0041534B" w:rsidRPr="00D55942" w:rsidRDefault="0041534B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41534B" w:rsidRPr="00D55942" w:rsidRDefault="0041534B" w:rsidP="00C61AEC">
      <w:pPr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 xml:space="preserve">CHARLIER, </w:t>
      </w:r>
      <w:proofErr w:type="spellStart"/>
      <w:r w:rsidRPr="00D55942">
        <w:rPr>
          <w:rFonts w:ascii="Arial" w:hAnsi="Arial" w:cs="Arial"/>
          <w:sz w:val="24"/>
          <w:szCs w:val="24"/>
        </w:rPr>
        <w:t>Evelyne</w:t>
      </w:r>
      <w:proofErr w:type="spellEnd"/>
      <w:r w:rsidRPr="00D55942">
        <w:rPr>
          <w:rFonts w:ascii="Arial" w:hAnsi="Arial" w:cs="Arial"/>
          <w:sz w:val="24"/>
          <w:szCs w:val="24"/>
        </w:rPr>
        <w:t xml:space="preserve">. Formar professores profissionais para uma formação contínua, articulada a prática. In: PERRENOUD, P. </w:t>
      </w:r>
      <w:r w:rsidRPr="00D55942">
        <w:rPr>
          <w:rFonts w:ascii="Arial" w:hAnsi="Arial" w:cs="Arial"/>
          <w:i/>
          <w:sz w:val="24"/>
          <w:szCs w:val="24"/>
        </w:rPr>
        <w:t>Práticas pedagógicas, profissão docente e formação</w:t>
      </w:r>
      <w:r w:rsidRPr="00D55942">
        <w:rPr>
          <w:rFonts w:ascii="Arial" w:hAnsi="Arial" w:cs="Arial"/>
          <w:sz w:val="24"/>
          <w:szCs w:val="24"/>
        </w:rPr>
        <w:t>. Lisboa: Dom Quixote, 1993.</w:t>
      </w:r>
    </w:p>
    <w:p w:rsidR="001D202B" w:rsidRPr="00D55942" w:rsidRDefault="001D202B" w:rsidP="00C61AEC">
      <w:pPr>
        <w:jc w:val="both"/>
        <w:rPr>
          <w:rFonts w:ascii="Arial" w:hAnsi="Arial" w:cs="Arial"/>
          <w:sz w:val="24"/>
          <w:szCs w:val="24"/>
        </w:rPr>
      </w:pPr>
    </w:p>
    <w:p w:rsidR="00745676" w:rsidRPr="00D55942" w:rsidRDefault="00B24F6C" w:rsidP="00C61AEC">
      <w:pPr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 xml:space="preserve">CHRISTOV, </w:t>
      </w:r>
      <w:r w:rsidR="00603BD3" w:rsidRPr="00D55942">
        <w:rPr>
          <w:rFonts w:ascii="Arial" w:hAnsi="Arial" w:cs="Arial"/>
          <w:sz w:val="24"/>
          <w:szCs w:val="24"/>
        </w:rPr>
        <w:t>Luiza Helena da Silva</w:t>
      </w:r>
      <w:r w:rsidRPr="00D55942">
        <w:rPr>
          <w:rFonts w:ascii="Arial" w:hAnsi="Arial" w:cs="Arial"/>
          <w:sz w:val="24"/>
          <w:szCs w:val="24"/>
        </w:rPr>
        <w:t>. Educação continuada: Função</w:t>
      </w:r>
      <w:proofErr w:type="gramStart"/>
      <w:r w:rsidRPr="00D5594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55942">
        <w:rPr>
          <w:rFonts w:ascii="Arial" w:hAnsi="Arial" w:cs="Arial"/>
          <w:sz w:val="24"/>
          <w:szCs w:val="24"/>
        </w:rPr>
        <w:t>essencial do coordenador pedagógico.</w:t>
      </w:r>
      <w:r w:rsidR="00745676" w:rsidRPr="00D55942">
        <w:rPr>
          <w:rFonts w:ascii="Arial" w:hAnsi="Arial" w:cs="Arial"/>
          <w:sz w:val="24"/>
          <w:szCs w:val="24"/>
        </w:rPr>
        <w:t xml:space="preserve"> 1998. </w:t>
      </w:r>
      <w:r w:rsidRPr="00D55942">
        <w:rPr>
          <w:rFonts w:ascii="Arial" w:hAnsi="Arial" w:cs="Arial"/>
          <w:sz w:val="24"/>
          <w:szCs w:val="24"/>
        </w:rPr>
        <w:t>Disponível em:</w:t>
      </w:r>
      <w:r w:rsidRPr="00D55942">
        <w:rPr>
          <w:rFonts w:ascii="Arial" w:hAnsi="Arial" w:cs="Arial"/>
          <w:bCs/>
          <w:sz w:val="24"/>
          <w:szCs w:val="24"/>
        </w:rPr>
        <w:t>&lt;</w:t>
      </w:r>
      <w:r w:rsidRPr="00D55942">
        <w:rPr>
          <w:rFonts w:ascii="Arial" w:hAnsi="Arial" w:cs="Arial"/>
          <w:sz w:val="24"/>
          <w:szCs w:val="24"/>
        </w:rPr>
        <w:t>http://portaladm.</w:t>
      </w:r>
      <w:r w:rsidR="00745676" w:rsidRPr="00D55942">
        <w:rPr>
          <w:rFonts w:ascii="Arial" w:hAnsi="Arial" w:cs="Arial"/>
          <w:sz w:val="24"/>
          <w:szCs w:val="24"/>
        </w:rPr>
        <w:t>portalprominas.com</w:t>
      </w:r>
    </w:p>
    <w:p w:rsidR="00B24F6C" w:rsidRPr="00D55942" w:rsidRDefault="00B24F6C" w:rsidP="00C61AEC">
      <w:pPr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>.</w:t>
      </w:r>
      <w:proofErr w:type="gramStart"/>
      <w:r w:rsidRPr="00D55942">
        <w:rPr>
          <w:rFonts w:ascii="Arial" w:hAnsi="Arial" w:cs="Arial"/>
          <w:sz w:val="24"/>
          <w:szCs w:val="24"/>
        </w:rPr>
        <w:t>br</w:t>
      </w:r>
      <w:proofErr w:type="gramEnd"/>
      <w:r w:rsidRPr="00D55942">
        <w:rPr>
          <w:rFonts w:ascii="Arial" w:hAnsi="Arial" w:cs="Arial"/>
          <w:sz w:val="24"/>
          <w:szCs w:val="24"/>
        </w:rPr>
        <w:t>/_arqbiblioteca/COORDENA%C3%87%C3%83O%20PEDAG%C3%93GICA%20E%20PLANEJAMENTO.pdf&gt;Acesso em: 10 de abril ago. 2015.</w:t>
      </w:r>
    </w:p>
    <w:p w:rsidR="009812C7" w:rsidRPr="00D55942" w:rsidRDefault="009812C7" w:rsidP="00C61AEC">
      <w:pPr>
        <w:jc w:val="both"/>
        <w:rPr>
          <w:rFonts w:ascii="Arial" w:hAnsi="Arial" w:cs="Arial"/>
          <w:sz w:val="24"/>
          <w:szCs w:val="24"/>
        </w:rPr>
      </w:pPr>
    </w:p>
    <w:p w:rsidR="001F1A1A" w:rsidRPr="00D55942" w:rsidRDefault="00AB20E9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 xml:space="preserve">GAUTHIER, </w:t>
      </w:r>
      <w:proofErr w:type="spellStart"/>
      <w:r w:rsidRPr="00D55942">
        <w:rPr>
          <w:rFonts w:ascii="Arial" w:hAnsi="Arial" w:cs="Arial"/>
          <w:sz w:val="24"/>
          <w:szCs w:val="24"/>
        </w:rPr>
        <w:t>Clermont</w:t>
      </w:r>
      <w:proofErr w:type="spellEnd"/>
      <w:r w:rsidRPr="00D55942">
        <w:rPr>
          <w:rFonts w:ascii="Arial" w:hAnsi="Arial" w:cs="Arial"/>
          <w:sz w:val="24"/>
          <w:szCs w:val="24"/>
        </w:rPr>
        <w:t>. Por uma teoria da Pedagogia, Pesquisa Contemporânea sobre o Saber Docente. Ed. 3. Ijuí: UNIJAL, 2013.</w:t>
      </w:r>
    </w:p>
    <w:p w:rsidR="005D6F69" w:rsidRPr="00D55942" w:rsidRDefault="005D6F69" w:rsidP="00C61AEC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D55942">
        <w:rPr>
          <w:rFonts w:ascii="Arial" w:hAnsi="Arial" w:cs="Arial"/>
          <w:sz w:val="24"/>
          <w:szCs w:val="24"/>
        </w:rPr>
        <w:t>PERRENOUD, Philippe. 10 Novas Competências para Ensinar, Convite à Viagem. Porto Alegre:</w:t>
      </w:r>
      <w:proofErr w:type="gramStart"/>
      <w:r w:rsidRPr="00D55942">
        <w:rPr>
          <w:rFonts w:ascii="Arial" w:hAnsi="Arial" w:cs="Arial"/>
          <w:sz w:val="24"/>
          <w:szCs w:val="24"/>
        </w:rPr>
        <w:t xml:space="preserve">  </w:t>
      </w:r>
      <w:proofErr w:type="gramEnd"/>
      <w:r w:rsidRPr="00D55942">
        <w:rPr>
          <w:rFonts w:ascii="Arial" w:hAnsi="Arial" w:cs="Arial"/>
          <w:sz w:val="24"/>
          <w:szCs w:val="24"/>
        </w:rPr>
        <w:t>ARTMEDE Editora, 2000.</w:t>
      </w:r>
    </w:p>
    <w:p w:rsidR="00F308F0" w:rsidRPr="00D55942" w:rsidRDefault="00F308F0" w:rsidP="001F1A1A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sectPr w:rsidR="00F308F0" w:rsidRPr="00D55942" w:rsidSect="009A323D">
      <w:headerReference w:type="default" r:id="rId11"/>
      <w:pgSz w:w="11906" w:h="16838"/>
      <w:pgMar w:top="1701" w:right="1134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F06" w:rsidRDefault="00572F06">
      <w:r>
        <w:separator/>
      </w:r>
    </w:p>
  </w:endnote>
  <w:endnote w:type="continuationSeparator" w:id="0">
    <w:p w:rsidR="00572F06" w:rsidRDefault="0057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itstreamVeraSan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F06" w:rsidRDefault="00572F06">
      <w:r>
        <w:separator/>
      </w:r>
    </w:p>
  </w:footnote>
  <w:footnote w:type="continuationSeparator" w:id="0">
    <w:p w:rsidR="00572F06" w:rsidRDefault="00572F06">
      <w:r>
        <w:continuationSeparator/>
      </w:r>
    </w:p>
  </w:footnote>
  <w:footnote w:id="1">
    <w:p w:rsidR="00F8609A" w:rsidRDefault="00F8609A">
      <w:pPr>
        <w:pStyle w:val="Textodenotaderodap"/>
      </w:pPr>
      <w:r>
        <w:rPr>
          <w:rStyle w:val="Refdenotaderodap"/>
        </w:rPr>
        <w:footnoteRef/>
      </w:r>
      <w:r w:rsidR="008B6D30">
        <w:t>Marcio Gil de Almeida, Licenciado em Pedagogia, Bacharelado em Teologia e pós-graduando em Coordenação Pedagógico e Supervisão Escolar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9A" w:rsidRDefault="00377E22" w:rsidP="00FE636E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F8609A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8609A" w:rsidRDefault="00F8609A" w:rsidP="00BC6A52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609A" w:rsidRDefault="00F8609A">
    <w:pPr>
      <w:pStyle w:val="Cabealho"/>
      <w:jc w:val="right"/>
    </w:pPr>
  </w:p>
  <w:p w:rsidR="00F8609A" w:rsidRDefault="00F8609A" w:rsidP="00BC6A52">
    <w:pPr>
      <w:pStyle w:val="Cabealho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323D" w:rsidRDefault="009A323D">
    <w:pPr>
      <w:pStyle w:val="Cabealho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0386A">
      <w:rPr>
        <w:noProof/>
      </w:rPr>
      <w:t>1</w:t>
    </w:r>
    <w:r>
      <w:rPr>
        <w:noProof/>
      </w:rPr>
      <w:fldChar w:fldCharType="end"/>
    </w:r>
  </w:p>
  <w:p w:rsidR="009A323D" w:rsidRDefault="009A323D" w:rsidP="00BC6A52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CF22D5"/>
    <w:multiLevelType w:val="hybridMultilevel"/>
    <w:tmpl w:val="D5E0784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67D39"/>
    <w:multiLevelType w:val="hybridMultilevel"/>
    <w:tmpl w:val="A2284CE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545834"/>
    <w:multiLevelType w:val="hybridMultilevel"/>
    <w:tmpl w:val="33304A16"/>
    <w:lvl w:ilvl="0" w:tplc="19F674B8">
      <w:start w:val="1"/>
      <w:numFmt w:val="bullet"/>
      <w:lvlText w:val=""/>
      <w:lvlJc w:val="left"/>
      <w:pPr>
        <w:tabs>
          <w:tab w:val="num" w:pos="1623"/>
        </w:tabs>
        <w:ind w:left="1623" w:hanging="915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>
    <w:nsid w:val="45615866"/>
    <w:multiLevelType w:val="hybridMultilevel"/>
    <w:tmpl w:val="BCB64870"/>
    <w:lvl w:ilvl="0" w:tplc="BCAA3B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225D9"/>
    <w:multiLevelType w:val="hybridMultilevel"/>
    <w:tmpl w:val="4EB26C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B1E76"/>
    <w:multiLevelType w:val="hybridMultilevel"/>
    <w:tmpl w:val="D5E07840"/>
    <w:lvl w:ilvl="0" w:tplc="0416000F">
      <w:start w:val="1"/>
      <w:numFmt w:val="decimal"/>
      <w:lvlText w:val="%1."/>
      <w:lvlJc w:val="left"/>
      <w:pPr>
        <w:ind w:left="2629" w:hanging="360"/>
      </w:p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6">
    <w:nsid w:val="523332E7"/>
    <w:multiLevelType w:val="hybridMultilevel"/>
    <w:tmpl w:val="8EFCE21A"/>
    <w:lvl w:ilvl="0" w:tplc="BE3454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2090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B646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48DF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4F2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0A23A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273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5A7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28EF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757C742A"/>
    <w:multiLevelType w:val="hybridMultilevel"/>
    <w:tmpl w:val="861E8ED8"/>
    <w:lvl w:ilvl="0" w:tplc="936C3C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5404E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3EF6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45C42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849A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AFED0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7D4B4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9A66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CF0A5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C6A52"/>
    <w:rsid w:val="00001D1D"/>
    <w:rsid w:val="00002647"/>
    <w:rsid w:val="000134E3"/>
    <w:rsid w:val="00013561"/>
    <w:rsid w:val="0001601C"/>
    <w:rsid w:val="0002154E"/>
    <w:rsid w:val="00032203"/>
    <w:rsid w:val="00034599"/>
    <w:rsid w:val="000373DE"/>
    <w:rsid w:val="00037DA0"/>
    <w:rsid w:val="000435C5"/>
    <w:rsid w:val="00043987"/>
    <w:rsid w:val="000500B9"/>
    <w:rsid w:val="00050800"/>
    <w:rsid w:val="00051684"/>
    <w:rsid w:val="00053B23"/>
    <w:rsid w:val="00066245"/>
    <w:rsid w:val="00067600"/>
    <w:rsid w:val="000703DF"/>
    <w:rsid w:val="000819DB"/>
    <w:rsid w:val="00083064"/>
    <w:rsid w:val="00084371"/>
    <w:rsid w:val="0008578D"/>
    <w:rsid w:val="00093188"/>
    <w:rsid w:val="00094059"/>
    <w:rsid w:val="000A15BF"/>
    <w:rsid w:val="000A62F9"/>
    <w:rsid w:val="000A70F3"/>
    <w:rsid w:val="000A71A8"/>
    <w:rsid w:val="000B0B8C"/>
    <w:rsid w:val="000B166B"/>
    <w:rsid w:val="000B53C4"/>
    <w:rsid w:val="000B6E4D"/>
    <w:rsid w:val="000C2822"/>
    <w:rsid w:val="000C37EB"/>
    <w:rsid w:val="000C613A"/>
    <w:rsid w:val="000D0171"/>
    <w:rsid w:val="000D0C0A"/>
    <w:rsid w:val="000D1612"/>
    <w:rsid w:val="000D197A"/>
    <w:rsid w:val="000D2B33"/>
    <w:rsid w:val="000E62DB"/>
    <w:rsid w:val="000F1698"/>
    <w:rsid w:val="00101611"/>
    <w:rsid w:val="00103A7D"/>
    <w:rsid w:val="00112B35"/>
    <w:rsid w:val="00123BF1"/>
    <w:rsid w:val="00124930"/>
    <w:rsid w:val="001255D9"/>
    <w:rsid w:val="00126185"/>
    <w:rsid w:val="001272FF"/>
    <w:rsid w:val="00131CAB"/>
    <w:rsid w:val="0013212C"/>
    <w:rsid w:val="00133DEF"/>
    <w:rsid w:val="0013714A"/>
    <w:rsid w:val="0013731A"/>
    <w:rsid w:val="00141709"/>
    <w:rsid w:val="00143C30"/>
    <w:rsid w:val="00146D36"/>
    <w:rsid w:val="00147522"/>
    <w:rsid w:val="00147ADC"/>
    <w:rsid w:val="001551FC"/>
    <w:rsid w:val="001630C2"/>
    <w:rsid w:val="001749A0"/>
    <w:rsid w:val="00185B83"/>
    <w:rsid w:val="001A445D"/>
    <w:rsid w:val="001A5181"/>
    <w:rsid w:val="001A67F7"/>
    <w:rsid w:val="001B16A1"/>
    <w:rsid w:val="001B176E"/>
    <w:rsid w:val="001B269F"/>
    <w:rsid w:val="001B3545"/>
    <w:rsid w:val="001B49FC"/>
    <w:rsid w:val="001C2506"/>
    <w:rsid w:val="001C3062"/>
    <w:rsid w:val="001C4440"/>
    <w:rsid w:val="001C4C52"/>
    <w:rsid w:val="001C7762"/>
    <w:rsid w:val="001D1889"/>
    <w:rsid w:val="001D202B"/>
    <w:rsid w:val="001D4958"/>
    <w:rsid w:val="001D59DD"/>
    <w:rsid w:val="001D5E99"/>
    <w:rsid w:val="001D7DC5"/>
    <w:rsid w:val="001E233B"/>
    <w:rsid w:val="001E2C08"/>
    <w:rsid w:val="001F1A1A"/>
    <w:rsid w:val="001F374E"/>
    <w:rsid w:val="001F40C5"/>
    <w:rsid w:val="001F6CA9"/>
    <w:rsid w:val="001F6E09"/>
    <w:rsid w:val="0020003C"/>
    <w:rsid w:val="00201A8B"/>
    <w:rsid w:val="002035FB"/>
    <w:rsid w:val="0020392C"/>
    <w:rsid w:val="00204C70"/>
    <w:rsid w:val="00206EBA"/>
    <w:rsid w:val="00206F82"/>
    <w:rsid w:val="00206FAD"/>
    <w:rsid w:val="00212388"/>
    <w:rsid w:val="00214538"/>
    <w:rsid w:val="002158BC"/>
    <w:rsid w:val="00215EFA"/>
    <w:rsid w:val="002168B6"/>
    <w:rsid w:val="00217CFF"/>
    <w:rsid w:val="00220704"/>
    <w:rsid w:val="002215E8"/>
    <w:rsid w:val="002255D0"/>
    <w:rsid w:val="00227A3D"/>
    <w:rsid w:val="0023089E"/>
    <w:rsid w:val="00230D5E"/>
    <w:rsid w:val="0024080C"/>
    <w:rsid w:val="002412EA"/>
    <w:rsid w:val="002432A5"/>
    <w:rsid w:val="00243570"/>
    <w:rsid w:val="00250D2D"/>
    <w:rsid w:val="00254F6E"/>
    <w:rsid w:val="002640E9"/>
    <w:rsid w:val="002665FE"/>
    <w:rsid w:val="00270A75"/>
    <w:rsid w:val="00275451"/>
    <w:rsid w:val="0027636A"/>
    <w:rsid w:val="00280B50"/>
    <w:rsid w:val="00281AC3"/>
    <w:rsid w:val="002917A8"/>
    <w:rsid w:val="00292990"/>
    <w:rsid w:val="00293D1C"/>
    <w:rsid w:val="00294F01"/>
    <w:rsid w:val="002A35DA"/>
    <w:rsid w:val="002A4153"/>
    <w:rsid w:val="002A4EB4"/>
    <w:rsid w:val="002B2C1A"/>
    <w:rsid w:val="002C3CD5"/>
    <w:rsid w:val="002C4749"/>
    <w:rsid w:val="002C548E"/>
    <w:rsid w:val="002C6FEC"/>
    <w:rsid w:val="002C7D8A"/>
    <w:rsid w:val="002D0E61"/>
    <w:rsid w:val="002D21B8"/>
    <w:rsid w:val="002D4A1C"/>
    <w:rsid w:val="002E5FFD"/>
    <w:rsid w:val="002F164A"/>
    <w:rsid w:val="003014AB"/>
    <w:rsid w:val="00301BD0"/>
    <w:rsid w:val="00304D90"/>
    <w:rsid w:val="0030515F"/>
    <w:rsid w:val="00305EBF"/>
    <w:rsid w:val="00307882"/>
    <w:rsid w:val="00311A19"/>
    <w:rsid w:val="0031523A"/>
    <w:rsid w:val="003156E3"/>
    <w:rsid w:val="003218D1"/>
    <w:rsid w:val="003257B6"/>
    <w:rsid w:val="00326B36"/>
    <w:rsid w:val="003309E8"/>
    <w:rsid w:val="003326EA"/>
    <w:rsid w:val="00332C7E"/>
    <w:rsid w:val="00333A49"/>
    <w:rsid w:val="003356FC"/>
    <w:rsid w:val="00336075"/>
    <w:rsid w:val="0033771C"/>
    <w:rsid w:val="00340238"/>
    <w:rsid w:val="00347297"/>
    <w:rsid w:val="0035184E"/>
    <w:rsid w:val="0035473F"/>
    <w:rsid w:val="00356908"/>
    <w:rsid w:val="003613A9"/>
    <w:rsid w:val="0036289B"/>
    <w:rsid w:val="00363DAA"/>
    <w:rsid w:val="00370122"/>
    <w:rsid w:val="00377662"/>
    <w:rsid w:val="00377E22"/>
    <w:rsid w:val="00385753"/>
    <w:rsid w:val="00386963"/>
    <w:rsid w:val="003931E2"/>
    <w:rsid w:val="00394227"/>
    <w:rsid w:val="00395144"/>
    <w:rsid w:val="003A0DBB"/>
    <w:rsid w:val="003A1385"/>
    <w:rsid w:val="003A1990"/>
    <w:rsid w:val="003A2F96"/>
    <w:rsid w:val="003A326F"/>
    <w:rsid w:val="003B2511"/>
    <w:rsid w:val="003B402C"/>
    <w:rsid w:val="003B47E3"/>
    <w:rsid w:val="003C01F6"/>
    <w:rsid w:val="003D6C82"/>
    <w:rsid w:val="003D7C22"/>
    <w:rsid w:val="003E04CD"/>
    <w:rsid w:val="003E0EBD"/>
    <w:rsid w:val="003E2581"/>
    <w:rsid w:val="003E26E5"/>
    <w:rsid w:val="003E2759"/>
    <w:rsid w:val="003E2777"/>
    <w:rsid w:val="003E3D5D"/>
    <w:rsid w:val="003E74B2"/>
    <w:rsid w:val="003F1AFC"/>
    <w:rsid w:val="003F360B"/>
    <w:rsid w:val="003F56D1"/>
    <w:rsid w:val="003F59AC"/>
    <w:rsid w:val="003F5C73"/>
    <w:rsid w:val="004024B7"/>
    <w:rsid w:val="004058AB"/>
    <w:rsid w:val="004076CF"/>
    <w:rsid w:val="00410D52"/>
    <w:rsid w:val="0041534B"/>
    <w:rsid w:val="00424F06"/>
    <w:rsid w:val="004314B2"/>
    <w:rsid w:val="004351BA"/>
    <w:rsid w:val="0043627B"/>
    <w:rsid w:val="00443D02"/>
    <w:rsid w:val="004449AA"/>
    <w:rsid w:val="00446661"/>
    <w:rsid w:val="004467F0"/>
    <w:rsid w:val="00454D1B"/>
    <w:rsid w:val="00454D47"/>
    <w:rsid w:val="00466FE3"/>
    <w:rsid w:val="0046766D"/>
    <w:rsid w:val="004712A7"/>
    <w:rsid w:val="004742D7"/>
    <w:rsid w:val="004759A4"/>
    <w:rsid w:val="004834E1"/>
    <w:rsid w:val="00484F9F"/>
    <w:rsid w:val="004873F1"/>
    <w:rsid w:val="00491FC2"/>
    <w:rsid w:val="00494498"/>
    <w:rsid w:val="004955BF"/>
    <w:rsid w:val="004A094E"/>
    <w:rsid w:val="004A3EA6"/>
    <w:rsid w:val="004A6C5E"/>
    <w:rsid w:val="004B2A78"/>
    <w:rsid w:val="004B4084"/>
    <w:rsid w:val="004C20D5"/>
    <w:rsid w:val="004C488C"/>
    <w:rsid w:val="004C4C6C"/>
    <w:rsid w:val="004C4F03"/>
    <w:rsid w:val="004D1C90"/>
    <w:rsid w:val="004D5121"/>
    <w:rsid w:val="004D5241"/>
    <w:rsid w:val="004D7378"/>
    <w:rsid w:val="004E339D"/>
    <w:rsid w:val="004E5F7B"/>
    <w:rsid w:val="004E7148"/>
    <w:rsid w:val="004F0267"/>
    <w:rsid w:val="004F162E"/>
    <w:rsid w:val="004F608C"/>
    <w:rsid w:val="004F71DA"/>
    <w:rsid w:val="0050616C"/>
    <w:rsid w:val="00511808"/>
    <w:rsid w:val="0051288D"/>
    <w:rsid w:val="005135B4"/>
    <w:rsid w:val="005149E1"/>
    <w:rsid w:val="005175D7"/>
    <w:rsid w:val="00530867"/>
    <w:rsid w:val="005311C9"/>
    <w:rsid w:val="005373E9"/>
    <w:rsid w:val="0054166D"/>
    <w:rsid w:val="005418F5"/>
    <w:rsid w:val="005429CF"/>
    <w:rsid w:val="00550851"/>
    <w:rsid w:val="00556016"/>
    <w:rsid w:val="0055687D"/>
    <w:rsid w:val="00565F9B"/>
    <w:rsid w:val="0057083A"/>
    <w:rsid w:val="00572F06"/>
    <w:rsid w:val="0057416D"/>
    <w:rsid w:val="0057637B"/>
    <w:rsid w:val="00576A84"/>
    <w:rsid w:val="00580590"/>
    <w:rsid w:val="00586727"/>
    <w:rsid w:val="005910EB"/>
    <w:rsid w:val="00591735"/>
    <w:rsid w:val="005954E3"/>
    <w:rsid w:val="00597A36"/>
    <w:rsid w:val="00597ED8"/>
    <w:rsid w:val="005A6E1B"/>
    <w:rsid w:val="005B4232"/>
    <w:rsid w:val="005B4D3A"/>
    <w:rsid w:val="005C059B"/>
    <w:rsid w:val="005C1BB6"/>
    <w:rsid w:val="005D22A8"/>
    <w:rsid w:val="005D4171"/>
    <w:rsid w:val="005D61E8"/>
    <w:rsid w:val="005D624B"/>
    <w:rsid w:val="005D6F69"/>
    <w:rsid w:val="005D7617"/>
    <w:rsid w:val="005E37DB"/>
    <w:rsid w:val="005F04F3"/>
    <w:rsid w:val="005F4A5D"/>
    <w:rsid w:val="005F625A"/>
    <w:rsid w:val="005F6B59"/>
    <w:rsid w:val="00603BD3"/>
    <w:rsid w:val="00603FE2"/>
    <w:rsid w:val="00604842"/>
    <w:rsid w:val="00605079"/>
    <w:rsid w:val="006070B4"/>
    <w:rsid w:val="00610B88"/>
    <w:rsid w:val="0061161C"/>
    <w:rsid w:val="00621D15"/>
    <w:rsid w:val="00622560"/>
    <w:rsid w:val="0062496B"/>
    <w:rsid w:val="00627464"/>
    <w:rsid w:val="00631AD6"/>
    <w:rsid w:val="006403F6"/>
    <w:rsid w:val="0064193D"/>
    <w:rsid w:val="006509B6"/>
    <w:rsid w:val="00656381"/>
    <w:rsid w:val="00656470"/>
    <w:rsid w:val="00657F9D"/>
    <w:rsid w:val="006636A0"/>
    <w:rsid w:val="00673C90"/>
    <w:rsid w:val="00676E0D"/>
    <w:rsid w:val="00682318"/>
    <w:rsid w:val="00684176"/>
    <w:rsid w:val="00685105"/>
    <w:rsid w:val="006912A9"/>
    <w:rsid w:val="00695C51"/>
    <w:rsid w:val="0069691A"/>
    <w:rsid w:val="006A75E2"/>
    <w:rsid w:val="006B55C8"/>
    <w:rsid w:val="006B72BB"/>
    <w:rsid w:val="006C0B6B"/>
    <w:rsid w:val="006C1AAD"/>
    <w:rsid w:val="006C1D9D"/>
    <w:rsid w:val="006C426F"/>
    <w:rsid w:val="006C5E7B"/>
    <w:rsid w:val="006C5F73"/>
    <w:rsid w:val="006C6DBE"/>
    <w:rsid w:val="006D0E8B"/>
    <w:rsid w:val="006D1678"/>
    <w:rsid w:val="006D1B0D"/>
    <w:rsid w:val="006D31A5"/>
    <w:rsid w:val="006D37EE"/>
    <w:rsid w:val="006E6EA4"/>
    <w:rsid w:val="006F05FA"/>
    <w:rsid w:val="006F0D09"/>
    <w:rsid w:val="006F2BB2"/>
    <w:rsid w:val="006F66AA"/>
    <w:rsid w:val="00700636"/>
    <w:rsid w:val="00702B0B"/>
    <w:rsid w:val="00705B36"/>
    <w:rsid w:val="00706E27"/>
    <w:rsid w:val="0072788D"/>
    <w:rsid w:val="00732F45"/>
    <w:rsid w:val="0073405A"/>
    <w:rsid w:val="00735DC4"/>
    <w:rsid w:val="00741463"/>
    <w:rsid w:val="007451CF"/>
    <w:rsid w:val="00745342"/>
    <w:rsid w:val="00745676"/>
    <w:rsid w:val="007469B4"/>
    <w:rsid w:val="00751F80"/>
    <w:rsid w:val="007534E9"/>
    <w:rsid w:val="007535E8"/>
    <w:rsid w:val="00755E70"/>
    <w:rsid w:val="00757BB2"/>
    <w:rsid w:val="00760813"/>
    <w:rsid w:val="00760831"/>
    <w:rsid w:val="007639A6"/>
    <w:rsid w:val="00763F7B"/>
    <w:rsid w:val="007649E6"/>
    <w:rsid w:val="00766BBE"/>
    <w:rsid w:val="007854E6"/>
    <w:rsid w:val="007857CE"/>
    <w:rsid w:val="00790254"/>
    <w:rsid w:val="00790418"/>
    <w:rsid w:val="007918EE"/>
    <w:rsid w:val="00791D9C"/>
    <w:rsid w:val="00792AB7"/>
    <w:rsid w:val="00795E72"/>
    <w:rsid w:val="00796283"/>
    <w:rsid w:val="0079687F"/>
    <w:rsid w:val="007A38A5"/>
    <w:rsid w:val="007A3BCF"/>
    <w:rsid w:val="007B0DA0"/>
    <w:rsid w:val="007B0DCE"/>
    <w:rsid w:val="007B22A6"/>
    <w:rsid w:val="007B7148"/>
    <w:rsid w:val="007C0518"/>
    <w:rsid w:val="007C059A"/>
    <w:rsid w:val="007C48CF"/>
    <w:rsid w:val="007C4D67"/>
    <w:rsid w:val="007D1E2B"/>
    <w:rsid w:val="007E5C84"/>
    <w:rsid w:val="007E6696"/>
    <w:rsid w:val="007E6E9A"/>
    <w:rsid w:val="0080329F"/>
    <w:rsid w:val="00816A9A"/>
    <w:rsid w:val="00816DE6"/>
    <w:rsid w:val="008205D9"/>
    <w:rsid w:val="008305D8"/>
    <w:rsid w:val="00836F43"/>
    <w:rsid w:val="00840C45"/>
    <w:rsid w:val="00843834"/>
    <w:rsid w:val="00845FAE"/>
    <w:rsid w:val="00846C65"/>
    <w:rsid w:val="0084795C"/>
    <w:rsid w:val="008500CD"/>
    <w:rsid w:val="00850309"/>
    <w:rsid w:val="008520C7"/>
    <w:rsid w:val="00853092"/>
    <w:rsid w:val="00860C57"/>
    <w:rsid w:val="00860FEE"/>
    <w:rsid w:val="00863C74"/>
    <w:rsid w:val="00864A5B"/>
    <w:rsid w:val="00870E89"/>
    <w:rsid w:val="00872F06"/>
    <w:rsid w:val="00873436"/>
    <w:rsid w:val="0088006C"/>
    <w:rsid w:val="00882212"/>
    <w:rsid w:val="0088365F"/>
    <w:rsid w:val="00883C47"/>
    <w:rsid w:val="0088793A"/>
    <w:rsid w:val="00897349"/>
    <w:rsid w:val="008A217C"/>
    <w:rsid w:val="008A6D23"/>
    <w:rsid w:val="008B2FC6"/>
    <w:rsid w:val="008B4892"/>
    <w:rsid w:val="008B6D30"/>
    <w:rsid w:val="008C0766"/>
    <w:rsid w:val="008C3238"/>
    <w:rsid w:val="008C3FF9"/>
    <w:rsid w:val="008C52B3"/>
    <w:rsid w:val="008D096F"/>
    <w:rsid w:val="008D37C1"/>
    <w:rsid w:val="008D4A64"/>
    <w:rsid w:val="008E2254"/>
    <w:rsid w:val="008E671E"/>
    <w:rsid w:val="008E71F8"/>
    <w:rsid w:val="008F0C9A"/>
    <w:rsid w:val="008F0EB2"/>
    <w:rsid w:val="008F3CC7"/>
    <w:rsid w:val="008F7D37"/>
    <w:rsid w:val="009009D8"/>
    <w:rsid w:val="009031A6"/>
    <w:rsid w:val="00903F6F"/>
    <w:rsid w:val="00904D34"/>
    <w:rsid w:val="0091142A"/>
    <w:rsid w:val="009121C8"/>
    <w:rsid w:val="0091327E"/>
    <w:rsid w:val="00913585"/>
    <w:rsid w:val="00915C9D"/>
    <w:rsid w:val="009166FD"/>
    <w:rsid w:val="00916FA7"/>
    <w:rsid w:val="00917BD3"/>
    <w:rsid w:val="00917C94"/>
    <w:rsid w:val="0092106E"/>
    <w:rsid w:val="009217B7"/>
    <w:rsid w:val="00931473"/>
    <w:rsid w:val="00934EDC"/>
    <w:rsid w:val="00935C9C"/>
    <w:rsid w:val="0093678B"/>
    <w:rsid w:val="00940EBE"/>
    <w:rsid w:val="00941031"/>
    <w:rsid w:val="00943163"/>
    <w:rsid w:val="00946AE6"/>
    <w:rsid w:val="0094792A"/>
    <w:rsid w:val="00950232"/>
    <w:rsid w:val="0095130B"/>
    <w:rsid w:val="00951C97"/>
    <w:rsid w:val="00960B76"/>
    <w:rsid w:val="00962E84"/>
    <w:rsid w:val="00963D71"/>
    <w:rsid w:val="00964B36"/>
    <w:rsid w:val="00965B33"/>
    <w:rsid w:val="0097242D"/>
    <w:rsid w:val="009728A5"/>
    <w:rsid w:val="0097447B"/>
    <w:rsid w:val="0097566D"/>
    <w:rsid w:val="009812C7"/>
    <w:rsid w:val="00982B34"/>
    <w:rsid w:val="00985A39"/>
    <w:rsid w:val="009866DB"/>
    <w:rsid w:val="0098751D"/>
    <w:rsid w:val="00991DF4"/>
    <w:rsid w:val="0099208F"/>
    <w:rsid w:val="009A323D"/>
    <w:rsid w:val="009B0F3D"/>
    <w:rsid w:val="009B32C9"/>
    <w:rsid w:val="009B490F"/>
    <w:rsid w:val="009B53E5"/>
    <w:rsid w:val="009C0B90"/>
    <w:rsid w:val="009C6110"/>
    <w:rsid w:val="009C703B"/>
    <w:rsid w:val="009D2C90"/>
    <w:rsid w:val="009E0572"/>
    <w:rsid w:val="009E1557"/>
    <w:rsid w:val="009E1DDD"/>
    <w:rsid w:val="009E6172"/>
    <w:rsid w:val="009F0234"/>
    <w:rsid w:val="009F1954"/>
    <w:rsid w:val="009F1F6C"/>
    <w:rsid w:val="00A004AC"/>
    <w:rsid w:val="00A02AF7"/>
    <w:rsid w:val="00A11BD6"/>
    <w:rsid w:val="00A12D3A"/>
    <w:rsid w:val="00A17D5F"/>
    <w:rsid w:val="00A2045D"/>
    <w:rsid w:val="00A21869"/>
    <w:rsid w:val="00A22F77"/>
    <w:rsid w:val="00A3057D"/>
    <w:rsid w:val="00A35AC7"/>
    <w:rsid w:val="00A36854"/>
    <w:rsid w:val="00A41B63"/>
    <w:rsid w:val="00A41F86"/>
    <w:rsid w:val="00A42DCA"/>
    <w:rsid w:val="00A432B1"/>
    <w:rsid w:val="00A43B14"/>
    <w:rsid w:val="00A43C8E"/>
    <w:rsid w:val="00A47C62"/>
    <w:rsid w:val="00A523BC"/>
    <w:rsid w:val="00A5692C"/>
    <w:rsid w:val="00A61CB7"/>
    <w:rsid w:val="00A67E4D"/>
    <w:rsid w:val="00A72908"/>
    <w:rsid w:val="00A74C1A"/>
    <w:rsid w:val="00A774A8"/>
    <w:rsid w:val="00A86241"/>
    <w:rsid w:val="00A86EE1"/>
    <w:rsid w:val="00A92632"/>
    <w:rsid w:val="00A928CD"/>
    <w:rsid w:val="00AA2CC7"/>
    <w:rsid w:val="00AA76C9"/>
    <w:rsid w:val="00AA7D74"/>
    <w:rsid w:val="00AB20E9"/>
    <w:rsid w:val="00AB2D8D"/>
    <w:rsid w:val="00AB6F43"/>
    <w:rsid w:val="00AC2094"/>
    <w:rsid w:val="00AC4222"/>
    <w:rsid w:val="00AC4B5F"/>
    <w:rsid w:val="00AC62C3"/>
    <w:rsid w:val="00AD03C6"/>
    <w:rsid w:val="00AD082D"/>
    <w:rsid w:val="00AD0EF9"/>
    <w:rsid w:val="00AE0CCC"/>
    <w:rsid w:val="00AE65B4"/>
    <w:rsid w:val="00AE7A35"/>
    <w:rsid w:val="00AF362D"/>
    <w:rsid w:val="00AF7BA9"/>
    <w:rsid w:val="00B00B59"/>
    <w:rsid w:val="00B01BED"/>
    <w:rsid w:val="00B05200"/>
    <w:rsid w:val="00B14CCD"/>
    <w:rsid w:val="00B166C5"/>
    <w:rsid w:val="00B167F0"/>
    <w:rsid w:val="00B17745"/>
    <w:rsid w:val="00B20422"/>
    <w:rsid w:val="00B221F7"/>
    <w:rsid w:val="00B22F60"/>
    <w:rsid w:val="00B24F6C"/>
    <w:rsid w:val="00B27166"/>
    <w:rsid w:val="00B323D7"/>
    <w:rsid w:val="00B33338"/>
    <w:rsid w:val="00B33E03"/>
    <w:rsid w:val="00B37B15"/>
    <w:rsid w:val="00B42B27"/>
    <w:rsid w:val="00B45961"/>
    <w:rsid w:val="00B46D13"/>
    <w:rsid w:val="00B5003F"/>
    <w:rsid w:val="00B503AB"/>
    <w:rsid w:val="00B50468"/>
    <w:rsid w:val="00B52B2E"/>
    <w:rsid w:val="00B5336D"/>
    <w:rsid w:val="00B53FB9"/>
    <w:rsid w:val="00B5410A"/>
    <w:rsid w:val="00B54E0A"/>
    <w:rsid w:val="00B600A5"/>
    <w:rsid w:val="00B642A6"/>
    <w:rsid w:val="00B65A1B"/>
    <w:rsid w:val="00B708E2"/>
    <w:rsid w:val="00B71E83"/>
    <w:rsid w:val="00B724EC"/>
    <w:rsid w:val="00B72D39"/>
    <w:rsid w:val="00B7583F"/>
    <w:rsid w:val="00B81004"/>
    <w:rsid w:val="00B82E71"/>
    <w:rsid w:val="00B87619"/>
    <w:rsid w:val="00B926B5"/>
    <w:rsid w:val="00B94410"/>
    <w:rsid w:val="00BA57FD"/>
    <w:rsid w:val="00BA72C6"/>
    <w:rsid w:val="00BB5A27"/>
    <w:rsid w:val="00BB5B55"/>
    <w:rsid w:val="00BB7E87"/>
    <w:rsid w:val="00BC6A52"/>
    <w:rsid w:val="00BC6F67"/>
    <w:rsid w:val="00BD0B9E"/>
    <w:rsid w:val="00BD6E44"/>
    <w:rsid w:val="00BE035E"/>
    <w:rsid w:val="00BE0AEA"/>
    <w:rsid w:val="00BE4364"/>
    <w:rsid w:val="00BE6E56"/>
    <w:rsid w:val="00BF2796"/>
    <w:rsid w:val="00BF5B60"/>
    <w:rsid w:val="00BF6C6A"/>
    <w:rsid w:val="00BF77E1"/>
    <w:rsid w:val="00C069E3"/>
    <w:rsid w:val="00C109B8"/>
    <w:rsid w:val="00C16A68"/>
    <w:rsid w:val="00C16C81"/>
    <w:rsid w:val="00C16D08"/>
    <w:rsid w:val="00C17D32"/>
    <w:rsid w:val="00C20BF0"/>
    <w:rsid w:val="00C34B85"/>
    <w:rsid w:val="00C35AEA"/>
    <w:rsid w:val="00C37AC1"/>
    <w:rsid w:val="00C409F6"/>
    <w:rsid w:val="00C410C6"/>
    <w:rsid w:val="00C42944"/>
    <w:rsid w:val="00C43ADE"/>
    <w:rsid w:val="00C45C64"/>
    <w:rsid w:val="00C47A86"/>
    <w:rsid w:val="00C53A07"/>
    <w:rsid w:val="00C54F61"/>
    <w:rsid w:val="00C61AEC"/>
    <w:rsid w:val="00C64AA9"/>
    <w:rsid w:val="00C72D74"/>
    <w:rsid w:val="00C74F73"/>
    <w:rsid w:val="00C75C91"/>
    <w:rsid w:val="00C8368F"/>
    <w:rsid w:val="00C84346"/>
    <w:rsid w:val="00C84BF1"/>
    <w:rsid w:val="00C86BD9"/>
    <w:rsid w:val="00C86D26"/>
    <w:rsid w:val="00C931D1"/>
    <w:rsid w:val="00C97C04"/>
    <w:rsid w:val="00CA06D6"/>
    <w:rsid w:val="00CB0238"/>
    <w:rsid w:val="00CB7560"/>
    <w:rsid w:val="00CC142D"/>
    <w:rsid w:val="00CC361B"/>
    <w:rsid w:val="00CC7E92"/>
    <w:rsid w:val="00CD15BB"/>
    <w:rsid w:val="00CD3EC7"/>
    <w:rsid w:val="00CD4F14"/>
    <w:rsid w:val="00CE01E6"/>
    <w:rsid w:val="00CE209C"/>
    <w:rsid w:val="00CE3AA2"/>
    <w:rsid w:val="00CE74B9"/>
    <w:rsid w:val="00CF1071"/>
    <w:rsid w:val="00CF1B0A"/>
    <w:rsid w:val="00CF54C1"/>
    <w:rsid w:val="00CF6232"/>
    <w:rsid w:val="00CF6E4F"/>
    <w:rsid w:val="00D07D79"/>
    <w:rsid w:val="00D10E9E"/>
    <w:rsid w:val="00D128CC"/>
    <w:rsid w:val="00D13301"/>
    <w:rsid w:val="00D138F7"/>
    <w:rsid w:val="00D15B2B"/>
    <w:rsid w:val="00D219E1"/>
    <w:rsid w:val="00D233A9"/>
    <w:rsid w:val="00D2535B"/>
    <w:rsid w:val="00D312E6"/>
    <w:rsid w:val="00D32010"/>
    <w:rsid w:val="00D36494"/>
    <w:rsid w:val="00D37EBB"/>
    <w:rsid w:val="00D41B2D"/>
    <w:rsid w:val="00D42931"/>
    <w:rsid w:val="00D435AD"/>
    <w:rsid w:val="00D51239"/>
    <w:rsid w:val="00D52319"/>
    <w:rsid w:val="00D52E44"/>
    <w:rsid w:val="00D55942"/>
    <w:rsid w:val="00D60950"/>
    <w:rsid w:val="00D6531A"/>
    <w:rsid w:val="00D7369A"/>
    <w:rsid w:val="00D73A8D"/>
    <w:rsid w:val="00D81371"/>
    <w:rsid w:val="00D8363B"/>
    <w:rsid w:val="00D95E27"/>
    <w:rsid w:val="00DA105C"/>
    <w:rsid w:val="00DA1095"/>
    <w:rsid w:val="00DA58A3"/>
    <w:rsid w:val="00DA6650"/>
    <w:rsid w:val="00DB361B"/>
    <w:rsid w:val="00DB379B"/>
    <w:rsid w:val="00DB3A16"/>
    <w:rsid w:val="00DB3E53"/>
    <w:rsid w:val="00DB6621"/>
    <w:rsid w:val="00DB6BAB"/>
    <w:rsid w:val="00DB70F1"/>
    <w:rsid w:val="00DC3CF1"/>
    <w:rsid w:val="00DC5F51"/>
    <w:rsid w:val="00DD17D1"/>
    <w:rsid w:val="00DD2F8D"/>
    <w:rsid w:val="00DD3365"/>
    <w:rsid w:val="00DD6B7B"/>
    <w:rsid w:val="00DE581D"/>
    <w:rsid w:val="00DE685B"/>
    <w:rsid w:val="00DE7CEA"/>
    <w:rsid w:val="00DF060E"/>
    <w:rsid w:val="00DF2B45"/>
    <w:rsid w:val="00DF791E"/>
    <w:rsid w:val="00E15AEE"/>
    <w:rsid w:val="00E17B5C"/>
    <w:rsid w:val="00E234D0"/>
    <w:rsid w:val="00E40412"/>
    <w:rsid w:val="00E509A1"/>
    <w:rsid w:val="00E53A49"/>
    <w:rsid w:val="00E55320"/>
    <w:rsid w:val="00E600B8"/>
    <w:rsid w:val="00E60906"/>
    <w:rsid w:val="00E64C6A"/>
    <w:rsid w:val="00E65920"/>
    <w:rsid w:val="00E670E2"/>
    <w:rsid w:val="00E70CFA"/>
    <w:rsid w:val="00E71BD6"/>
    <w:rsid w:val="00E722EC"/>
    <w:rsid w:val="00E72E9E"/>
    <w:rsid w:val="00E7659C"/>
    <w:rsid w:val="00E76F50"/>
    <w:rsid w:val="00E77F76"/>
    <w:rsid w:val="00E807FE"/>
    <w:rsid w:val="00E837DA"/>
    <w:rsid w:val="00E86EBD"/>
    <w:rsid w:val="00E9410D"/>
    <w:rsid w:val="00E952A6"/>
    <w:rsid w:val="00E97946"/>
    <w:rsid w:val="00EA0945"/>
    <w:rsid w:val="00EA289D"/>
    <w:rsid w:val="00EA37B9"/>
    <w:rsid w:val="00EA7FC4"/>
    <w:rsid w:val="00EB17B1"/>
    <w:rsid w:val="00EB33DD"/>
    <w:rsid w:val="00EB55B1"/>
    <w:rsid w:val="00EC13D5"/>
    <w:rsid w:val="00EC1509"/>
    <w:rsid w:val="00ED2B00"/>
    <w:rsid w:val="00ED7B6C"/>
    <w:rsid w:val="00EE04A3"/>
    <w:rsid w:val="00EE21EA"/>
    <w:rsid w:val="00EE3621"/>
    <w:rsid w:val="00EF3FCA"/>
    <w:rsid w:val="00EF4371"/>
    <w:rsid w:val="00EF7CD9"/>
    <w:rsid w:val="00F01856"/>
    <w:rsid w:val="00F0386A"/>
    <w:rsid w:val="00F052FC"/>
    <w:rsid w:val="00F05DF0"/>
    <w:rsid w:val="00F06EDD"/>
    <w:rsid w:val="00F17978"/>
    <w:rsid w:val="00F2401E"/>
    <w:rsid w:val="00F27E69"/>
    <w:rsid w:val="00F301B3"/>
    <w:rsid w:val="00F308F0"/>
    <w:rsid w:val="00F32269"/>
    <w:rsid w:val="00F41108"/>
    <w:rsid w:val="00F556E4"/>
    <w:rsid w:val="00F561AA"/>
    <w:rsid w:val="00F571B1"/>
    <w:rsid w:val="00F62D08"/>
    <w:rsid w:val="00F646F3"/>
    <w:rsid w:val="00F708DC"/>
    <w:rsid w:val="00F75668"/>
    <w:rsid w:val="00F75D4B"/>
    <w:rsid w:val="00F8609A"/>
    <w:rsid w:val="00F869D1"/>
    <w:rsid w:val="00F9009F"/>
    <w:rsid w:val="00F93453"/>
    <w:rsid w:val="00F94FAD"/>
    <w:rsid w:val="00F95ECB"/>
    <w:rsid w:val="00FA0648"/>
    <w:rsid w:val="00FA07E1"/>
    <w:rsid w:val="00FA6583"/>
    <w:rsid w:val="00FB3083"/>
    <w:rsid w:val="00FB7262"/>
    <w:rsid w:val="00FC5A62"/>
    <w:rsid w:val="00FD42B8"/>
    <w:rsid w:val="00FD65E8"/>
    <w:rsid w:val="00FD695A"/>
    <w:rsid w:val="00FD757B"/>
    <w:rsid w:val="00FE1CCF"/>
    <w:rsid w:val="00FE4C3C"/>
    <w:rsid w:val="00FE636E"/>
    <w:rsid w:val="00FE6AB5"/>
    <w:rsid w:val="00FF00FB"/>
    <w:rsid w:val="00FF3F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A52"/>
    <w:pPr>
      <w:spacing w:after="120"/>
    </w:pPr>
  </w:style>
  <w:style w:type="paragraph" w:styleId="Corpodetexto2">
    <w:name w:val="Body Text 2"/>
    <w:basedOn w:val="Normal"/>
    <w:link w:val="Corpodetexto2Char"/>
    <w:rsid w:val="00BC6A52"/>
    <w:pPr>
      <w:spacing w:after="120" w:line="48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C6A5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6A52"/>
  </w:style>
  <w:style w:type="paragraph" w:customStyle="1" w:styleId="txtdesnvolvimentoChar">
    <w:name w:val="txt desnvolvimento Char"/>
    <w:basedOn w:val="Normal"/>
    <w:next w:val="Normal"/>
    <w:rsid w:val="00217CFF"/>
    <w:pPr>
      <w:autoSpaceDE w:val="0"/>
      <w:autoSpaceDN w:val="0"/>
      <w:adjustRightInd w:val="0"/>
      <w:spacing w:before="360" w:after="120"/>
    </w:pPr>
    <w:rPr>
      <w:sz w:val="24"/>
      <w:szCs w:val="24"/>
    </w:rPr>
  </w:style>
  <w:style w:type="paragraph" w:customStyle="1" w:styleId="style12">
    <w:name w:val="style12"/>
    <w:basedOn w:val="Normal"/>
    <w:rsid w:val="00D52E44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style201">
    <w:name w:val="style201"/>
    <w:basedOn w:val="Fontepargpadro"/>
    <w:rsid w:val="00D52E44"/>
    <w:rPr>
      <w:b/>
      <w:bCs/>
      <w:color w:val="990000"/>
    </w:rPr>
  </w:style>
  <w:style w:type="paragraph" w:customStyle="1" w:styleId="style16">
    <w:name w:val="style16"/>
    <w:basedOn w:val="Normal"/>
    <w:rsid w:val="00D52E44"/>
    <w:pPr>
      <w:spacing w:before="100" w:beforeAutospacing="1" w:after="100" w:afterAutospacing="1"/>
    </w:pPr>
    <w:rPr>
      <w:rFonts w:ascii="Verdana" w:hAnsi="Verdana"/>
      <w:color w:val="990000"/>
      <w:sz w:val="17"/>
      <w:szCs w:val="17"/>
    </w:rPr>
  </w:style>
  <w:style w:type="character" w:styleId="nfase">
    <w:name w:val="Emphasis"/>
    <w:basedOn w:val="Fontepargpadro"/>
    <w:qFormat/>
    <w:rsid w:val="00D52E44"/>
    <w:rPr>
      <w:i/>
      <w:iCs/>
    </w:rPr>
  </w:style>
  <w:style w:type="character" w:styleId="Forte">
    <w:name w:val="Strong"/>
    <w:basedOn w:val="Fontepargpadro"/>
    <w:qFormat/>
    <w:rsid w:val="00D52E44"/>
    <w:rPr>
      <w:b/>
      <w:bCs/>
    </w:rPr>
  </w:style>
  <w:style w:type="character" w:customStyle="1" w:styleId="style191">
    <w:name w:val="style191"/>
    <w:basedOn w:val="Fontepargpadro"/>
    <w:rsid w:val="00D52E44"/>
    <w:rPr>
      <w:color w:val="000000"/>
    </w:rPr>
  </w:style>
  <w:style w:type="paragraph" w:styleId="Textodenotaderodap">
    <w:name w:val="footnote text"/>
    <w:basedOn w:val="Normal"/>
    <w:semiHidden/>
    <w:rsid w:val="00243570"/>
  </w:style>
  <w:style w:type="character" w:styleId="Refdenotaderodap">
    <w:name w:val="footnote reference"/>
    <w:basedOn w:val="Fontepargpadro"/>
    <w:semiHidden/>
    <w:rsid w:val="00243570"/>
    <w:rPr>
      <w:vertAlign w:val="superscript"/>
    </w:rPr>
  </w:style>
  <w:style w:type="paragraph" w:styleId="NormalWeb">
    <w:name w:val="Normal (Web)"/>
    <w:basedOn w:val="Normal"/>
    <w:uiPriority w:val="99"/>
    <w:rsid w:val="00AE65B4"/>
    <w:pPr>
      <w:spacing w:before="100" w:beforeAutospacing="1" w:after="100" w:afterAutospacing="1"/>
    </w:pPr>
    <w:rPr>
      <w:sz w:val="24"/>
      <w:szCs w:val="24"/>
    </w:rPr>
  </w:style>
  <w:style w:type="character" w:styleId="CitaoHTML">
    <w:name w:val="HTML Cite"/>
    <w:basedOn w:val="Fontepargpadro"/>
    <w:rsid w:val="0054166D"/>
    <w:rPr>
      <w:i w:val="0"/>
      <w:iCs w:val="0"/>
      <w:color w:val="0E774A"/>
    </w:rPr>
  </w:style>
  <w:style w:type="character" w:styleId="Hyperlink">
    <w:name w:val="Hyperlink"/>
    <w:basedOn w:val="Fontepargpadro"/>
    <w:rsid w:val="0054166D"/>
    <w:rPr>
      <w:color w:val="0000FF"/>
      <w:u w:val="single"/>
    </w:rPr>
  </w:style>
  <w:style w:type="character" w:customStyle="1" w:styleId="f1">
    <w:name w:val="f1"/>
    <w:basedOn w:val="Fontepargpadro"/>
    <w:rsid w:val="0054166D"/>
    <w:rPr>
      <w:color w:val="767676"/>
    </w:rPr>
  </w:style>
  <w:style w:type="paragraph" w:styleId="Rodap">
    <w:name w:val="footer"/>
    <w:basedOn w:val="Normal"/>
    <w:link w:val="RodapChar"/>
    <w:rsid w:val="003402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0238"/>
  </w:style>
  <w:style w:type="character" w:styleId="Refdecomentrio">
    <w:name w:val="annotation reference"/>
    <w:basedOn w:val="Fontepargpadro"/>
    <w:rsid w:val="003628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6289B"/>
  </w:style>
  <w:style w:type="character" w:customStyle="1" w:styleId="TextodecomentrioChar">
    <w:name w:val="Texto de comentário Char"/>
    <w:basedOn w:val="Fontepargpadro"/>
    <w:link w:val="Textodecomentrio"/>
    <w:rsid w:val="0036289B"/>
  </w:style>
  <w:style w:type="paragraph" w:styleId="Assuntodocomentrio">
    <w:name w:val="annotation subject"/>
    <w:basedOn w:val="Textodecomentrio"/>
    <w:next w:val="Textodecomentrio"/>
    <w:link w:val="AssuntodocomentrioChar"/>
    <w:rsid w:val="003628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6289B"/>
    <w:rPr>
      <w:b/>
      <w:bCs/>
    </w:rPr>
  </w:style>
  <w:style w:type="paragraph" w:styleId="Textodebalo">
    <w:name w:val="Balloon Text"/>
    <w:basedOn w:val="Normal"/>
    <w:link w:val="TextodebaloChar"/>
    <w:rsid w:val="003628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6289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8500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500CD"/>
  </w:style>
  <w:style w:type="character" w:customStyle="1" w:styleId="CabealhoChar">
    <w:name w:val="Cabeçalho Char"/>
    <w:basedOn w:val="Fontepargpadro"/>
    <w:link w:val="Cabealho"/>
    <w:uiPriority w:val="99"/>
    <w:rsid w:val="00E837DA"/>
  </w:style>
  <w:style w:type="paragraph" w:styleId="Reviso">
    <w:name w:val="Revision"/>
    <w:hidden/>
    <w:uiPriority w:val="99"/>
    <w:semiHidden/>
    <w:rsid w:val="00DB361B"/>
  </w:style>
  <w:style w:type="paragraph" w:styleId="PargrafodaLista">
    <w:name w:val="List Paragraph"/>
    <w:basedOn w:val="Normal"/>
    <w:uiPriority w:val="34"/>
    <w:qFormat/>
    <w:rsid w:val="006F0D09"/>
    <w:pPr>
      <w:ind w:left="720"/>
      <w:contextualSpacing/>
    </w:pPr>
  </w:style>
  <w:style w:type="paragraph" w:customStyle="1" w:styleId="Default">
    <w:name w:val="Default"/>
    <w:rsid w:val="00DA5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6A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C6A52"/>
    <w:pPr>
      <w:spacing w:after="120"/>
    </w:pPr>
  </w:style>
  <w:style w:type="paragraph" w:styleId="Corpodetexto2">
    <w:name w:val="Body Text 2"/>
    <w:basedOn w:val="Normal"/>
    <w:link w:val="Corpodetexto2Char"/>
    <w:rsid w:val="00BC6A52"/>
    <w:pPr>
      <w:spacing w:after="120" w:line="480" w:lineRule="auto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BC6A52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BC6A52"/>
  </w:style>
  <w:style w:type="paragraph" w:customStyle="1" w:styleId="txtdesnvolvimentoChar">
    <w:name w:val="txt desnvolvimento Char"/>
    <w:basedOn w:val="Normal"/>
    <w:next w:val="Normal"/>
    <w:rsid w:val="00217CFF"/>
    <w:pPr>
      <w:autoSpaceDE w:val="0"/>
      <w:autoSpaceDN w:val="0"/>
      <w:adjustRightInd w:val="0"/>
      <w:spacing w:before="360" w:after="120"/>
    </w:pPr>
    <w:rPr>
      <w:sz w:val="24"/>
      <w:szCs w:val="24"/>
    </w:rPr>
  </w:style>
  <w:style w:type="paragraph" w:customStyle="1" w:styleId="style12">
    <w:name w:val="style12"/>
    <w:basedOn w:val="Normal"/>
    <w:rsid w:val="00D52E44"/>
    <w:pPr>
      <w:spacing w:before="100" w:beforeAutospacing="1" w:after="100" w:afterAutospacing="1"/>
    </w:pPr>
    <w:rPr>
      <w:rFonts w:ascii="Verdana" w:hAnsi="Verdana"/>
      <w:sz w:val="17"/>
      <w:szCs w:val="17"/>
    </w:rPr>
  </w:style>
  <w:style w:type="character" w:customStyle="1" w:styleId="style201">
    <w:name w:val="style201"/>
    <w:basedOn w:val="Fontepargpadro"/>
    <w:rsid w:val="00D52E44"/>
    <w:rPr>
      <w:b/>
      <w:bCs/>
      <w:color w:val="990000"/>
    </w:rPr>
  </w:style>
  <w:style w:type="paragraph" w:customStyle="1" w:styleId="style16">
    <w:name w:val="style16"/>
    <w:basedOn w:val="Normal"/>
    <w:rsid w:val="00D52E44"/>
    <w:pPr>
      <w:spacing w:before="100" w:beforeAutospacing="1" w:after="100" w:afterAutospacing="1"/>
    </w:pPr>
    <w:rPr>
      <w:rFonts w:ascii="Verdana" w:hAnsi="Verdana"/>
      <w:color w:val="990000"/>
      <w:sz w:val="17"/>
      <w:szCs w:val="17"/>
    </w:rPr>
  </w:style>
  <w:style w:type="character" w:styleId="nfase">
    <w:name w:val="Emphasis"/>
    <w:basedOn w:val="Fontepargpadro"/>
    <w:qFormat/>
    <w:rsid w:val="00D52E44"/>
    <w:rPr>
      <w:i/>
      <w:iCs/>
    </w:rPr>
  </w:style>
  <w:style w:type="character" w:styleId="Forte">
    <w:name w:val="Strong"/>
    <w:basedOn w:val="Fontepargpadro"/>
    <w:qFormat/>
    <w:rsid w:val="00D52E44"/>
    <w:rPr>
      <w:b/>
      <w:bCs/>
    </w:rPr>
  </w:style>
  <w:style w:type="character" w:customStyle="1" w:styleId="style191">
    <w:name w:val="style191"/>
    <w:basedOn w:val="Fontepargpadro"/>
    <w:rsid w:val="00D52E44"/>
    <w:rPr>
      <w:color w:val="000000"/>
    </w:rPr>
  </w:style>
  <w:style w:type="paragraph" w:styleId="Textodenotaderodap">
    <w:name w:val="footnote text"/>
    <w:basedOn w:val="Normal"/>
    <w:semiHidden/>
    <w:rsid w:val="00243570"/>
  </w:style>
  <w:style w:type="character" w:styleId="Refdenotaderodap">
    <w:name w:val="footnote reference"/>
    <w:basedOn w:val="Fontepargpadro"/>
    <w:semiHidden/>
    <w:rsid w:val="00243570"/>
    <w:rPr>
      <w:vertAlign w:val="superscript"/>
    </w:rPr>
  </w:style>
  <w:style w:type="paragraph" w:styleId="NormalWeb">
    <w:name w:val="Normal (Web)"/>
    <w:basedOn w:val="Normal"/>
    <w:uiPriority w:val="99"/>
    <w:rsid w:val="00AE65B4"/>
    <w:pPr>
      <w:spacing w:before="100" w:beforeAutospacing="1" w:after="100" w:afterAutospacing="1"/>
    </w:pPr>
    <w:rPr>
      <w:sz w:val="24"/>
      <w:szCs w:val="24"/>
    </w:rPr>
  </w:style>
  <w:style w:type="character" w:styleId="CitaoHTML">
    <w:name w:val="HTML Cite"/>
    <w:basedOn w:val="Fontepargpadro"/>
    <w:rsid w:val="0054166D"/>
    <w:rPr>
      <w:i w:val="0"/>
      <w:iCs w:val="0"/>
      <w:color w:val="0E774A"/>
    </w:rPr>
  </w:style>
  <w:style w:type="character" w:styleId="Hyperlink">
    <w:name w:val="Hyperlink"/>
    <w:basedOn w:val="Fontepargpadro"/>
    <w:rsid w:val="0054166D"/>
    <w:rPr>
      <w:color w:val="0000FF"/>
      <w:u w:val="single"/>
    </w:rPr>
  </w:style>
  <w:style w:type="character" w:customStyle="1" w:styleId="f1">
    <w:name w:val="f1"/>
    <w:basedOn w:val="Fontepargpadro"/>
    <w:rsid w:val="0054166D"/>
    <w:rPr>
      <w:color w:val="767676"/>
    </w:rPr>
  </w:style>
  <w:style w:type="paragraph" w:styleId="Rodap">
    <w:name w:val="footer"/>
    <w:basedOn w:val="Normal"/>
    <w:link w:val="RodapChar"/>
    <w:rsid w:val="0034023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340238"/>
  </w:style>
  <w:style w:type="character" w:styleId="Refdecomentrio">
    <w:name w:val="annotation reference"/>
    <w:basedOn w:val="Fontepargpadro"/>
    <w:rsid w:val="0036289B"/>
    <w:rPr>
      <w:sz w:val="16"/>
      <w:szCs w:val="16"/>
    </w:rPr>
  </w:style>
  <w:style w:type="paragraph" w:styleId="Textodecomentrio">
    <w:name w:val="annotation text"/>
    <w:basedOn w:val="Normal"/>
    <w:link w:val="TextodecomentrioChar"/>
    <w:rsid w:val="0036289B"/>
  </w:style>
  <w:style w:type="character" w:customStyle="1" w:styleId="TextodecomentrioChar">
    <w:name w:val="Texto de comentário Char"/>
    <w:basedOn w:val="Fontepargpadro"/>
    <w:link w:val="Textodecomentrio"/>
    <w:rsid w:val="0036289B"/>
  </w:style>
  <w:style w:type="paragraph" w:styleId="Assuntodocomentrio">
    <w:name w:val="annotation subject"/>
    <w:basedOn w:val="Textodecomentrio"/>
    <w:next w:val="Textodecomentrio"/>
    <w:link w:val="AssuntodocomentrioChar"/>
    <w:rsid w:val="0036289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36289B"/>
    <w:rPr>
      <w:b/>
      <w:bCs/>
    </w:rPr>
  </w:style>
  <w:style w:type="paragraph" w:styleId="Textodebalo">
    <w:name w:val="Balloon Text"/>
    <w:basedOn w:val="Normal"/>
    <w:link w:val="TextodebaloChar"/>
    <w:rsid w:val="0036289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36289B"/>
    <w:rPr>
      <w:rFonts w:ascii="Tahoma" w:hAnsi="Tahoma" w:cs="Tahoma"/>
      <w:sz w:val="16"/>
      <w:szCs w:val="16"/>
    </w:rPr>
  </w:style>
  <w:style w:type="character" w:customStyle="1" w:styleId="Corpodetexto2Char">
    <w:name w:val="Corpo de texto 2 Char"/>
    <w:basedOn w:val="Fontepargpadro"/>
    <w:link w:val="Corpodetexto2"/>
    <w:rsid w:val="008500CD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8500CD"/>
  </w:style>
  <w:style w:type="character" w:customStyle="1" w:styleId="CabealhoChar">
    <w:name w:val="Cabeçalho Char"/>
    <w:basedOn w:val="Fontepargpadro"/>
    <w:link w:val="Cabealho"/>
    <w:uiPriority w:val="99"/>
    <w:rsid w:val="00E837DA"/>
  </w:style>
  <w:style w:type="paragraph" w:styleId="Reviso">
    <w:name w:val="Revision"/>
    <w:hidden/>
    <w:uiPriority w:val="99"/>
    <w:semiHidden/>
    <w:rsid w:val="00DB361B"/>
  </w:style>
  <w:style w:type="paragraph" w:styleId="PargrafodaLista">
    <w:name w:val="List Paragraph"/>
    <w:basedOn w:val="Normal"/>
    <w:uiPriority w:val="34"/>
    <w:qFormat/>
    <w:rsid w:val="006F0D09"/>
    <w:pPr>
      <w:ind w:left="720"/>
      <w:contextualSpacing/>
    </w:pPr>
  </w:style>
  <w:style w:type="paragraph" w:customStyle="1" w:styleId="Default">
    <w:name w:val="Default"/>
    <w:rsid w:val="00DA58A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803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5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5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2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29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38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20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7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97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82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2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4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5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8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9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9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3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413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1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91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3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2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94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38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43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70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2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4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5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59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099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2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60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16A01-7906-40B2-81A4-B4E3AA25C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11</Pages>
  <Words>3265</Words>
  <Characters>17633</Characters>
  <Application>Microsoft Office Word</Application>
  <DocSecurity>0</DocSecurity>
  <Lines>146</Lines>
  <Paragraphs>41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Logo, a interação entre professor e aluno influenciam no processo de aquisição do conhecimento, e dependem, essencialmente, de como o professor conduz a relação, a convivência com seus alunos, fato que não pode passar desapercebido, afinal é o sucesso do</vt:lpstr>
    </vt:vector>
  </TitlesOfParts>
  <Company/>
  <LinksUpToDate>false</LinksUpToDate>
  <CharactersWithSpaces>20857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Logo, a interação entre professor e aluno influenciam no processo de aquisição do conhecimento, e dependem, essencialmente, de como o professor conduz a relação, a convivência com seus alunos, fato que não pode passar desapercebido, afinal é o sucesso do</dc:title>
  <dc:creator>x</dc:creator>
  <cp:lastModifiedBy>CONSELHOTUTELAR</cp:lastModifiedBy>
  <cp:revision>6</cp:revision>
  <cp:lastPrinted>2015-09-01T21:47:00Z</cp:lastPrinted>
  <dcterms:created xsi:type="dcterms:W3CDTF">2015-09-13T13:22:00Z</dcterms:created>
  <dcterms:modified xsi:type="dcterms:W3CDTF">2015-09-13T17:23:00Z</dcterms:modified>
</cp:coreProperties>
</file>