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26" w:rsidRPr="00240E26" w:rsidRDefault="00240E26" w:rsidP="00814A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26">
        <w:rPr>
          <w:rFonts w:ascii="Times New Roman" w:hAnsi="Times New Roman" w:cs="Times New Roman"/>
          <w:b/>
          <w:sz w:val="24"/>
          <w:szCs w:val="24"/>
        </w:rPr>
        <w:t>NOVO DESAFIO EDUCACIONAL</w:t>
      </w:r>
      <w:r w:rsidR="0056728F">
        <w:rPr>
          <w:rFonts w:ascii="Times New Roman" w:hAnsi="Times New Roman" w:cs="Times New Roman"/>
          <w:b/>
          <w:sz w:val="24"/>
          <w:szCs w:val="24"/>
        </w:rPr>
        <w:t xml:space="preserve"> ESCOLAR</w:t>
      </w:r>
      <w:r w:rsidRPr="00240E26">
        <w:rPr>
          <w:rFonts w:ascii="Times New Roman" w:hAnsi="Times New Roman" w:cs="Times New Roman"/>
          <w:b/>
          <w:sz w:val="24"/>
          <w:szCs w:val="24"/>
        </w:rPr>
        <w:t>:</w:t>
      </w:r>
    </w:p>
    <w:p w:rsidR="00635345" w:rsidRDefault="00240E26" w:rsidP="00814A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26">
        <w:rPr>
          <w:rFonts w:ascii="Times New Roman" w:hAnsi="Times New Roman" w:cs="Times New Roman"/>
          <w:b/>
          <w:sz w:val="24"/>
          <w:szCs w:val="24"/>
        </w:rPr>
        <w:t>Educar na Era da Informação Digital</w:t>
      </w:r>
    </w:p>
    <w:p w:rsidR="00814AC3" w:rsidRPr="00814AC3" w:rsidRDefault="00814AC3" w:rsidP="00814A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4AC3" w:rsidRDefault="00814AC3" w:rsidP="00814AC3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49C2">
        <w:rPr>
          <w:rFonts w:ascii="Times New Roman" w:hAnsi="Times New Roman" w:cs="Times New Roman"/>
          <w:b/>
          <w:sz w:val="24"/>
          <w:szCs w:val="24"/>
        </w:rPr>
        <w:t>Idanir Ecco</w:t>
      </w:r>
      <w:r w:rsidRPr="00A0077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814AC3" w:rsidRPr="001549C2" w:rsidRDefault="00814AC3" w:rsidP="00814AC3">
      <w:pPr>
        <w:spacing w:after="0" w:line="360" w:lineRule="auto"/>
        <w:ind w:firstLine="851"/>
        <w:jc w:val="right"/>
        <w:rPr>
          <w:rStyle w:val="Forte"/>
          <w:rFonts w:ascii="Times New Roman" w:hAnsi="Times New Roman" w:cs="Times New Roman"/>
          <w:bCs w:val="0"/>
          <w:sz w:val="24"/>
          <w:szCs w:val="24"/>
        </w:rPr>
      </w:pPr>
    </w:p>
    <w:p w:rsidR="00240E26" w:rsidRDefault="00814AC3" w:rsidP="00B46C11">
      <w:pPr>
        <w:spacing w:after="0" w:line="240" w:lineRule="auto"/>
        <w:ind w:left="311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6C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6C11" w:rsidRPr="00B46C11">
        <w:rPr>
          <w:rFonts w:ascii="Times New Roman" w:hAnsi="Times New Roman" w:cs="Times New Roman"/>
          <w:i/>
          <w:sz w:val="20"/>
          <w:szCs w:val="20"/>
        </w:rPr>
        <w:t>[...] não é aconselhável apenas fornecer informação aos alunos, temos que ensiná-los como utilizar de forma eficaz essa informação que rodeia e enche suas vidas, como acessá-la e avaliá-la criticamente, analisá-la, organizá-la, recriá-la e compartilhá-la.</w:t>
      </w:r>
    </w:p>
    <w:p w:rsidR="00B46C11" w:rsidRPr="00B46C11" w:rsidRDefault="00814AC3" w:rsidP="00B46C11">
      <w:pPr>
        <w:spacing w:after="0" w:line="240" w:lineRule="auto"/>
        <w:ind w:left="7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46C11" w:rsidRPr="00B46C11">
        <w:rPr>
          <w:rFonts w:ascii="Times New Roman" w:hAnsi="Times New Roman" w:cs="Times New Roman"/>
          <w:sz w:val="20"/>
          <w:szCs w:val="20"/>
        </w:rPr>
        <w:t>(Pérez Gómez)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46C11" w:rsidRDefault="00B46C11" w:rsidP="00B46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420" w:rsidRDefault="006E2245" w:rsidP="000D1D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E16">
        <w:rPr>
          <w:rFonts w:ascii="Times New Roman" w:hAnsi="Times New Roman" w:cs="Times New Roman"/>
          <w:sz w:val="24"/>
          <w:szCs w:val="24"/>
        </w:rPr>
        <w:t xml:space="preserve">A produção, </w:t>
      </w:r>
      <w:r w:rsidR="005C3E16">
        <w:rPr>
          <w:rFonts w:ascii="Times New Roman" w:hAnsi="Times New Roman" w:cs="Times New Roman"/>
          <w:sz w:val="24"/>
          <w:szCs w:val="24"/>
        </w:rPr>
        <w:t xml:space="preserve">a </w:t>
      </w:r>
      <w:r w:rsidRPr="005C3E16">
        <w:rPr>
          <w:rFonts w:ascii="Times New Roman" w:hAnsi="Times New Roman" w:cs="Times New Roman"/>
          <w:sz w:val="24"/>
          <w:szCs w:val="24"/>
        </w:rPr>
        <w:t xml:space="preserve">distribuição e o consumo de informações são elementos </w:t>
      </w:r>
      <w:r w:rsidR="005C3E16">
        <w:rPr>
          <w:rFonts w:ascii="Times New Roman" w:hAnsi="Times New Roman" w:cs="Times New Roman"/>
          <w:sz w:val="24"/>
          <w:szCs w:val="24"/>
        </w:rPr>
        <w:t xml:space="preserve">peculiares às sociedades humanas, independente do tempo e do espaço. Porém, urge considerar </w:t>
      </w:r>
      <w:r w:rsidR="00D37D68">
        <w:rPr>
          <w:rFonts w:ascii="Times New Roman" w:hAnsi="Times New Roman" w:cs="Times New Roman"/>
          <w:sz w:val="24"/>
          <w:szCs w:val="24"/>
        </w:rPr>
        <w:t xml:space="preserve">que </w:t>
      </w:r>
      <w:r w:rsidR="006D60DD">
        <w:rPr>
          <w:rFonts w:ascii="Times New Roman" w:hAnsi="Times New Roman" w:cs="Times New Roman"/>
          <w:sz w:val="24"/>
          <w:szCs w:val="24"/>
        </w:rPr>
        <w:t>esse fenômeno, hodiernamente</w:t>
      </w:r>
      <w:r w:rsidR="00D37D68">
        <w:rPr>
          <w:rFonts w:ascii="Times New Roman" w:hAnsi="Times New Roman" w:cs="Times New Roman"/>
          <w:sz w:val="24"/>
          <w:szCs w:val="24"/>
        </w:rPr>
        <w:t>,</w:t>
      </w:r>
      <w:r w:rsidR="005C3E16">
        <w:rPr>
          <w:rFonts w:ascii="Times New Roman" w:hAnsi="Times New Roman" w:cs="Times New Roman"/>
          <w:sz w:val="24"/>
          <w:szCs w:val="24"/>
        </w:rPr>
        <w:t xml:space="preserve"> atingiu um ritmo frenético.</w:t>
      </w:r>
    </w:p>
    <w:p w:rsidR="005C3E16" w:rsidRDefault="005C3E16" w:rsidP="005C3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aceleração exponencial da atualização das informações surpreende a todos, de modo especial </w:t>
      </w:r>
      <w:r w:rsidR="000D1D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os nativos do século passado</w:t>
      </w:r>
      <w:r w:rsidR="000D1DAD">
        <w:rPr>
          <w:rFonts w:ascii="Times New Roman" w:hAnsi="Times New Roman" w:cs="Times New Roman"/>
          <w:sz w:val="24"/>
          <w:szCs w:val="24"/>
        </w:rPr>
        <w:t xml:space="preserve">. Fato, este, gerador de um pressentimento paradoxal: ao mesmo tempo em que se acredita estarmos atualizados, convive-se com a sensação do obsoletismo. Noutros termos: a informação envelhece </w:t>
      </w:r>
      <w:r w:rsidR="00D37D68">
        <w:rPr>
          <w:rFonts w:ascii="Times New Roman" w:hAnsi="Times New Roman" w:cs="Times New Roman"/>
          <w:sz w:val="24"/>
          <w:szCs w:val="24"/>
        </w:rPr>
        <w:t>vertiginosamente,</w:t>
      </w:r>
      <w:r w:rsidR="000D1DAD">
        <w:rPr>
          <w:rFonts w:ascii="Times New Roman" w:hAnsi="Times New Roman" w:cs="Times New Roman"/>
          <w:sz w:val="24"/>
          <w:szCs w:val="24"/>
        </w:rPr>
        <w:t xml:space="preserve"> de forma intensa e rápida.</w:t>
      </w:r>
    </w:p>
    <w:p w:rsidR="00D37D68" w:rsidRDefault="00D37D68" w:rsidP="005C3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aceleração que o parágrafo a cima faz referência potencializa o consumo de informações fragmentada</w:t>
      </w:r>
      <w:r w:rsidR="004B226E">
        <w:rPr>
          <w:rFonts w:ascii="Times New Roman" w:hAnsi="Times New Roman" w:cs="Times New Roman"/>
          <w:sz w:val="24"/>
          <w:szCs w:val="24"/>
        </w:rPr>
        <w:t>s, gerando</w:t>
      </w:r>
      <w:r w:rsidR="0015778B">
        <w:rPr>
          <w:rFonts w:ascii="Times New Roman" w:hAnsi="Times New Roman" w:cs="Times New Roman"/>
          <w:sz w:val="24"/>
          <w:szCs w:val="24"/>
        </w:rPr>
        <w:t xml:space="preserve"> um dissimulado antagonismo</w:t>
      </w:r>
      <w:r w:rsidR="00E03D74">
        <w:rPr>
          <w:rFonts w:ascii="Times New Roman" w:hAnsi="Times New Roman" w:cs="Times New Roman"/>
          <w:sz w:val="24"/>
          <w:szCs w:val="24"/>
        </w:rPr>
        <w:t>, isto é,</w:t>
      </w:r>
      <w:r w:rsidR="004B226E">
        <w:rPr>
          <w:rFonts w:ascii="Times New Roman" w:hAnsi="Times New Roman" w:cs="Times New Roman"/>
          <w:sz w:val="24"/>
          <w:szCs w:val="24"/>
        </w:rPr>
        <w:t xml:space="preserve"> apesar da enormidade de informaçõe</w:t>
      </w:r>
      <w:r w:rsidR="00673E71">
        <w:rPr>
          <w:rFonts w:ascii="Times New Roman" w:hAnsi="Times New Roman" w:cs="Times New Roman"/>
          <w:sz w:val="24"/>
          <w:szCs w:val="24"/>
        </w:rPr>
        <w:t>s acessadas e compartilhadas, o indivíduo pode</w:t>
      </w:r>
      <w:r w:rsidR="004B226E">
        <w:rPr>
          <w:rFonts w:ascii="Times New Roman" w:hAnsi="Times New Roman" w:cs="Times New Roman"/>
          <w:sz w:val="24"/>
          <w:szCs w:val="24"/>
        </w:rPr>
        <w:t xml:space="preserve"> </w:t>
      </w:r>
      <w:r w:rsidR="00635345">
        <w:rPr>
          <w:rFonts w:ascii="Times New Roman" w:hAnsi="Times New Roman" w:cs="Times New Roman"/>
          <w:sz w:val="24"/>
          <w:szCs w:val="24"/>
        </w:rPr>
        <w:t>manter</w:t>
      </w:r>
      <w:r w:rsidR="00673E71">
        <w:rPr>
          <w:rFonts w:ascii="Times New Roman" w:hAnsi="Times New Roman" w:cs="Times New Roman"/>
          <w:sz w:val="24"/>
          <w:szCs w:val="24"/>
        </w:rPr>
        <w:t>-se desinformado</w:t>
      </w:r>
      <w:r w:rsidR="003E69A0">
        <w:rPr>
          <w:rFonts w:ascii="Times New Roman" w:hAnsi="Times New Roman" w:cs="Times New Roman"/>
          <w:sz w:val="24"/>
          <w:szCs w:val="24"/>
        </w:rPr>
        <w:t>.  C</w:t>
      </w:r>
      <w:r w:rsidR="004B226E">
        <w:rPr>
          <w:rFonts w:ascii="Times New Roman" w:hAnsi="Times New Roman" w:cs="Times New Roman"/>
          <w:sz w:val="24"/>
          <w:szCs w:val="24"/>
        </w:rPr>
        <w:t xml:space="preserve">omo entender </w:t>
      </w:r>
      <w:r w:rsidR="00635345">
        <w:rPr>
          <w:rFonts w:ascii="Times New Roman" w:hAnsi="Times New Roman" w:cs="Times New Roman"/>
          <w:sz w:val="24"/>
          <w:szCs w:val="24"/>
        </w:rPr>
        <w:t>essa condição a que</w:t>
      </w:r>
      <w:r w:rsidR="004B226E">
        <w:rPr>
          <w:rFonts w:ascii="Times New Roman" w:hAnsi="Times New Roman" w:cs="Times New Roman"/>
          <w:sz w:val="24"/>
          <w:szCs w:val="24"/>
        </w:rPr>
        <w:t xml:space="preserve"> </w:t>
      </w:r>
      <w:r w:rsidR="006F32B7">
        <w:rPr>
          <w:rFonts w:ascii="Times New Roman" w:hAnsi="Times New Roman" w:cs="Times New Roman"/>
          <w:sz w:val="24"/>
          <w:szCs w:val="24"/>
        </w:rPr>
        <w:t xml:space="preserve">muitos estão submetidos? Simples, se conseguirmos </w:t>
      </w:r>
      <w:r w:rsidR="003E69A0">
        <w:rPr>
          <w:rFonts w:ascii="Times New Roman" w:hAnsi="Times New Roman" w:cs="Times New Roman"/>
          <w:sz w:val="24"/>
          <w:szCs w:val="24"/>
        </w:rPr>
        <w:t>compreen</w:t>
      </w:r>
      <w:r w:rsidR="006F32B7">
        <w:rPr>
          <w:rFonts w:ascii="Times New Roman" w:hAnsi="Times New Roman" w:cs="Times New Roman"/>
          <w:sz w:val="24"/>
          <w:szCs w:val="24"/>
        </w:rPr>
        <w:t>der que um mosa</w:t>
      </w:r>
      <w:r w:rsidR="00B46E69">
        <w:rPr>
          <w:rFonts w:ascii="Times New Roman" w:hAnsi="Times New Roman" w:cs="Times New Roman"/>
          <w:sz w:val="24"/>
          <w:szCs w:val="24"/>
        </w:rPr>
        <w:t>ico de dados satura a memória do ser humano</w:t>
      </w:r>
      <w:r w:rsidR="006F32B7">
        <w:rPr>
          <w:rFonts w:ascii="Times New Roman" w:hAnsi="Times New Roman" w:cs="Times New Roman"/>
          <w:sz w:val="24"/>
          <w:szCs w:val="24"/>
        </w:rPr>
        <w:t xml:space="preserve"> ao invés de produzir </w:t>
      </w:r>
      <w:r w:rsidR="00635345">
        <w:rPr>
          <w:rFonts w:ascii="Times New Roman" w:hAnsi="Times New Roman" w:cs="Times New Roman"/>
          <w:sz w:val="24"/>
          <w:szCs w:val="24"/>
        </w:rPr>
        <w:t xml:space="preserve">compreensão, esclarecimento, </w:t>
      </w:r>
      <w:r w:rsidR="006F32B7">
        <w:rPr>
          <w:rFonts w:ascii="Times New Roman" w:hAnsi="Times New Roman" w:cs="Times New Roman"/>
          <w:sz w:val="24"/>
          <w:szCs w:val="24"/>
        </w:rPr>
        <w:t>formação.</w:t>
      </w:r>
    </w:p>
    <w:p w:rsidR="006F32B7" w:rsidRDefault="006F32B7" w:rsidP="005C3E1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Comprovadamente, a tendência do sujeito de memória saturada, “encharcada” de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informes, dados ou noções </w:t>
      </w:r>
      <w:r w:rsidR="00C967C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 deixar-se levar pelo atrativo ou pelas proclamações ou ainda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pelos modelos mediáticos, engrossando a fila</w:t>
      </w:r>
      <w:r w:rsidR="001C0F1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 miopizad</w:t>
      </w:r>
      <w:r w:rsidR="00B46E6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 pela mídia e suas parafernáli</w:t>
      </w:r>
      <w:r w:rsidR="001C0F1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tecnológicas.</w:t>
      </w:r>
      <w:r w:rsidR="002B043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Aliás, encontrar um cidadão pertencente à geraç</w:t>
      </w:r>
      <w:r w:rsidR="001A064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ão nascida neste</w:t>
      </w:r>
      <w:r w:rsidR="002B043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século sem um aparelho </w:t>
      </w:r>
      <w:proofErr w:type="spellStart"/>
      <w:r w:rsidR="002B043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</w:t>
      </w:r>
      <w:r w:rsidR="006D60D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tro-eletrônico</w:t>
      </w:r>
      <w:proofErr w:type="spellEnd"/>
      <w:r w:rsidR="006D60D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qualquer tipo,</w:t>
      </w:r>
      <w:r w:rsidR="002B043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 tão improvável quanto enc</w:t>
      </w:r>
      <w:r w:rsidR="006D60D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ontrar um menino ou menina de treze</w:t>
      </w:r>
      <w:r w:rsidR="002B043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anos, por exemplo</w:t>
      </w:r>
      <w:r w:rsidR="001A064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que </w:t>
      </w:r>
      <w:proofErr w:type="gramStart"/>
      <w:r w:rsidR="001A064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seja</w:t>
      </w:r>
      <w:proofErr w:type="gramEnd"/>
      <w:r w:rsidR="001A064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fã de sinfonias, composições musicais para orquestras.</w:t>
      </w:r>
    </w:p>
    <w:p w:rsidR="009F15DE" w:rsidRDefault="009F15DE" w:rsidP="005C3E1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Indubitavelmente</w:t>
      </w:r>
      <w:r w:rsidR="006D60D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convivemos c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 uma geração de </w:t>
      </w:r>
      <w:r w:rsidR="00B46E6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diversas 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redes </w:t>
      </w:r>
      <w:r w:rsidR="00B46E6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digitais 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r w:rsidR="00B46E6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múltiplas 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telas, que passa mais tempo conectada do que desconectada. Logo, 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abastecendo-se diuturnamente de sedutoras informações</w:t>
      </w:r>
      <w:r w:rsidR="0063534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3534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sendo algumas (quiçá um elevado percentual) </w:t>
      </w:r>
      <w:r w:rsidR="0046003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questionável valor educativo e formativo.</w:t>
      </w:r>
      <w:r w:rsidR="0063534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B0DC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o saldo devedor das novas gerações não está na carência de informações. O déficit desta coletividade de indivíduos relaciona-se à organização significativa e relevante dos informes esmigalhados e tendenciosos que acessam ou lhes são disponibilizados num piscar de olhos. </w:t>
      </w:r>
      <w:r w:rsidR="0063534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Eis </w:t>
      </w:r>
      <w:r w:rsidR="00DB0DC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indicativo</w:t>
      </w:r>
      <w:r w:rsidR="00673E7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63534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 novo desafio educacional</w:t>
      </w:r>
      <w:r w:rsidR="0056728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escolar</w:t>
      </w:r>
      <w:r w:rsidR="0063534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673E71" w:rsidRDefault="00673E71" w:rsidP="005C3E1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Pelo exposto, apesar da sucinta abordagem da temática </w:t>
      </w:r>
      <w:r w:rsidR="00D7188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realçada nos parágrafos anteriores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confirma-se que estamos diante de um novo cenário, com outras características sem precedentes, que reclama mudanças na formação do cidadão contemporâneo.</w:t>
      </w:r>
      <w:r w:rsidR="0035093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isso faz-se necessário rever conceitos relacionados, como por exemplo, ao o que é ensinar, o que é aprender, como também, referente à função docente e à organização escolar com</w:t>
      </w:r>
      <w:r w:rsidR="0042188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35093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 todo.</w:t>
      </w:r>
    </w:p>
    <w:p w:rsidR="00350936" w:rsidRDefault="00350936" w:rsidP="005C3E1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Entendemos que um dos desafios fundamentais</w:t>
      </w:r>
      <w:r w:rsidR="0042188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à</w:t>
      </w:r>
      <w:r w:rsidR="0056728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educação formal,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consiste em saber organizar a multiplici</w:t>
      </w:r>
      <w:r w:rsidR="00814AC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dade de dados disponibilizados pel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redes </w:t>
      </w:r>
      <w:r w:rsidR="00814AC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digitais </w:t>
      </w:r>
      <w:r w:rsidR="00B46E6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transformar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14AC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essa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avalanche de informações em conhecimentos. Convém salientar que a possibilidade em concretizar este objetivo, está no equacionamento de uma primeira e fundamental interrogação que consiste em saber o que realmente é confiável.</w:t>
      </w:r>
    </w:p>
    <w:p w:rsidR="00A0077D" w:rsidRDefault="00A0077D" w:rsidP="005C3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Outrossim</w:t>
      </w:r>
      <w:proofErr w:type="gramEnd"/>
      <w:r w:rsidR="002A1B6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reafirmamos o teor da epígrafe deste texto em que categoricamente  afirma</w:t>
      </w:r>
      <w:r w:rsidR="001A052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-se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</w:t>
      </w:r>
      <w:r w:rsidR="009222B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42188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desafio para 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educação formal</w:t>
      </w:r>
      <w:r w:rsidR="004C42C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atuali</w:t>
      </w:r>
      <w:r w:rsidR="00C4079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dade</w:t>
      </w:r>
      <w:r w:rsidR="004C42C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4079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consiste em ensinar os estudantes como acessar, avaliar, analisar, organizar, recriar</w:t>
      </w:r>
      <w:r w:rsidR="00AF6F5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compartilhar a grande variedade de informações. Incontestavelmente, o docente</w:t>
      </w:r>
      <w:r w:rsidR="004C42C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F6F59" w:rsidRPr="00AF6F59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 priori</w:t>
      </w:r>
      <w:r w:rsidR="004C42C4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AF6F5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deverá dominar estes saberes </w:t>
      </w:r>
      <w:r w:rsidR="004C42C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poder orientar seus pupilos. Talvez seja este o desafio primário para a instituição escolar na era da informação digital.</w:t>
      </w:r>
      <w:r w:rsidR="00C4079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C3E16" w:rsidRPr="005C3E16" w:rsidRDefault="005C3E16" w:rsidP="005C3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3E16" w:rsidRPr="005C3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AB" w:rsidRDefault="009F6BAB" w:rsidP="00814AC3">
      <w:pPr>
        <w:spacing w:after="0" w:line="240" w:lineRule="auto"/>
      </w:pPr>
      <w:r>
        <w:separator/>
      </w:r>
    </w:p>
  </w:endnote>
  <w:endnote w:type="continuationSeparator" w:id="0">
    <w:p w:rsidR="009F6BAB" w:rsidRDefault="009F6BAB" w:rsidP="0081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AB" w:rsidRDefault="009F6BAB" w:rsidP="00814AC3">
      <w:pPr>
        <w:spacing w:after="0" w:line="240" w:lineRule="auto"/>
      </w:pPr>
      <w:r>
        <w:separator/>
      </w:r>
    </w:p>
  </w:footnote>
  <w:footnote w:type="continuationSeparator" w:id="0">
    <w:p w:rsidR="009F6BAB" w:rsidRDefault="009F6BAB" w:rsidP="00814AC3">
      <w:pPr>
        <w:spacing w:after="0" w:line="240" w:lineRule="auto"/>
      </w:pPr>
      <w:r>
        <w:continuationSeparator/>
      </w:r>
    </w:p>
  </w:footnote>
  <w:footnote w:id="1">
    <w:p w:rsidR="00814AC3" w:rsidRDefault="00814AC3" w:rsidP="00814AC3">
      <w:pPr>
        <w:pStyle w:val="Textodenotaderodap"/>
      </w:pPr>
      <w:r>
        <w:rPr>
          <w:rStyle w:val="Refdenotaderodap"/>
        </w:rPr>
        <w:footnoteRef/>
      </w:r>
      <w:r>
        <w:t xml:space="preserve"> Mestre em Educação UPF/RS e Professor da URI Erechim/RS. </w:t>
      </w:r>
      <w:hyperlink r:id="rId1" w:history="1">
        <w:r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5"/>
    <w:rsid w:val="00024A9B"/>
    <w:rsid w:val="00066D74"/>
    <w:rsid w:val="000D17DD"/>
    <w:rsid w:val="000D1DAD"/>
    <w:rsid w:val="0015778B"/>
    <w:rsid w:val="001A052F"/>
    <w:rsid w:val="001A064A"/>
    <w:rsid w:val="001C0F18"/>
    <w:rsid w:val="0023612F"/>
    <w:rsid w:val="00240E26"/>
    <w:rsid w:val="002A1B67"/>
    <w:rsid w:val="002B043E"/>
    <w:rsid w:val="002C4FEF"/>
    <w:rsid w:val="00350936"/>
    <w:rsid w:val="00374A09"/>
    <w:rsid w:val="003E69A0"/>
    <w:rsid w:val="0042188E"/>
    <w:rsid w:val="0046003B"/>
    <w:rsid w:val="004B226E"/>
    <w:rsid w:val="004C42C4"/>
    <w:rsid w:val="0056728F"/>
    <w:rsid w:val="005C3E16"/>
    <w:rsid w:val="00635345"/>
    <w:rsid w:val="00673E71"/>
    <w:rsid w:val="006D60DD"/>
    <w:rsid w:val="006E2245"/>
    <w:rsid w:val="006F32B7"/>
    <w:rsid w:val="00814AC3"/>
    <w:rsid w:val="009222BD"/>
    <w:rsid w:val="009F15DE"/>
    <w:rsid w:val="009F6BAB"/>
    <w:rsid w:val="00A0077D"/>
    <w:rsid w:val="00AF6F59"/>
    <w:rsid w:val="00B46C11"/>
    <w:rsid w:val="00B46E69"/>
    <w:rsid w:val="00C11420"/>
    <w:rsid w:val="00C4079D"/>
    <w:rsid w:val="00C967C9"/>
    <w:rsid w:val="00D37D68"/>
    <w:rsid w:val="00D71883"/>
    <w:rsid w:val="00DB0DC2"/>
    <w:rsid w:val="00E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32B7"/>
  </w:style>
  <w:style w:type="character" w:styleId="Hyperlink">
    <w:name w:val="Hyperlink"/>
    <w:basedOn w:val="Fontepargpadro"/>
    <w:uiPriority w:val="99"/>
    <w:semiHidden/>
    <w:unhideWhenUsed/>
    <w:rsid w:val="006F32B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4A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4A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14AC3"/>
    <w:rPr>
      <w:vertAlign w:val="superscript"/>
    </w:rPr>
  </w:style>
  <w:style w:type="character" w:styleId="Forte">
    <w:name w:val="Strong"/>
    <w:basedOn w:val="Fontepargpadro"/>
    <w:uiPriority w:val="22"/>
    <w:qFormat/>
    <w:rsid w:val="00814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32B7"/>
  </w:style>
  <w:style w:type="character" w:styleId="Hyperlink">
    <w:name w:val="Hyperlink"/>
    <w:basedOn w:val="Fontepargpadro"/>
    <w:uiPriority w:val="99"/>
    <w:semiHidden/>
    <w:unhideWhenUsed/>
    <w:rsid w:val="006F32B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4A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4A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14AC3"/>
    <w:rPr>
      <w:vertAlign w:val="superscript"/>
    </w:rPr>
  </w:style>
  <w:style w:type="character" w:styleId="Forte">
    <w:name w:val="Strong"/>
    <w:basedOn w:val="Fontepargpadro"/>
    <w:uiPriority w:val="22"/>
    <w:qFormat/>
    <w:rsid w:val="00814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cp:lastPrinted>2015-05-22T18:07:00Z</cp:lastPrinted>
  <dcterms:created xsi:type="dcterms:W3CDTF">2015-05-21T15:14:00Z</dcterms:created>
  <dcterms:modified xsi:type="dcterms:W3CDTF">2015-05-25T13:47:00Z</dcterms:modified>
</cp:coreProperties>
</file>