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6F" w:rsidRPr="00D26217" w:rsidRDefault="00545B6F" w:rsidP="00545B6F">
      <w:pPr>
        <w:spacing w:line="360" w:lineRule="auto"/>
        <w:rPr>
          <w:rFonts w:ascii="Arial" w:hAnsi="Arial" w:cs="Arial"/>
          <w:sz w:val="32"/>
          <w:szCs w:val="32"/>
        </w:rPr>
      </w:pPr>
    </w:p>
    <w:p w:rsidR="00545B6F" w:rsidRPr="00D26217" w:rsidRDefault="00545B6F" w:rsidP="00545B6F">
      <w:pPr>
        <w:spacing w:line="360" w:lineRule="auto"/>
        <w:rPr>
          <w:rFonts w:ascii="Arial" w:hAnsi="Arial" w:cs="Arial"/>
          <w:sz w:val="32"/>
          <w:szCs w:val="32"/>
        </w:rPr>
      </w:pPr>
    </w:p>
    <w:p w:rsidR="00545B6F" w:rsidRPr="007A1AD0" w:rsidRDefault="00545B6F" w:rsidP="00545B6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45B6F" w:rsidRPr="007A1AD0" w:rsidRDefault="00545B6F" w:rsidP="00545B6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A1AD0">
        <w:rPr>
          <w:rFonts w:ascii="Arial" w:hAnsi="Arial" w:cs="Arial"/>
          <w:b/>
          <w:sz w:val="28"/>
          <w:szCs w:val="28"/>
        </w:rPr>
        <w:t xml:space="preserve">Automedicação </w:t>
      </w:r>
      <w:r w:rsidR="009B44E8">
        <w:rPr>
          <w:rFonts w:ascii="Arial" w:hAnsi="Arial" w:cs="Arial"/>
          <w:b/>
          <w:sz w:val="28"/>
          <w:szCs w:val="28"/>
        </w:rPr>
        <w:t>p</w:t>
      </w:r>
      <w:r w:rsidRPr="007A1AD0">
        <w:rPr>
          <w:rFonts w:ascii="Arial" w:hAnsi="Arial" w:cs="Arial"/>
          <w:b/>
          <w:sz w:val="28"/>
          <w:szCs w:val="28"/>
        </w:rPr>
        <w:t xml:space="preserve">raticada </w:t>
      </w:r>
      <w:r w:rsidR="009B44E8">
        <w:rPr>
          <w:rFonts w:ascii="Arial" w:hAnsi="Arial" w:cs="Arial"/>
          <w:b/>
          <w:sz w:val="28"/>
          <w:szCs w:val="28"/>
        </w:rPr>
        <w:t>e</w:t>
      </w:r>
      <w:r w:rsidRPr="007A1AD0">
        <w:rPr>
          <w:rFonts w:ascii="Arial" w:hAnsi="Arial" w:cs="Arial"/>
          <w:b/>
          <w:sz w:val="28"/>
          <w:szCs w:val="28"/>
        </w:rPr>
        <w:t xml:space="preserve">ntre </w:t>
      </w:r>
      <w:r w:rsidR="007A1AD0" w:rsidRPr="007A1AD0">
        <w:rPr>
          <w:rFonts w:ascii="Arial" w:hAnsi="Arial" w:cs="Arial"/>
          <w:b/>
          <w:sz w:val="28"/>
          <w:szCs w:val="28"/>
        </w:rPr>
        <w:t>a</w:t>
      </w:r>
      <w:r w:rsidRPr="007A1AD0">
        <w:rPr>
          <w:rFonts w:ascii="Arial" w:hAnsi="Arial" w:cs="Arial"/>
          <w:b/>
          <w:sz w:val="28"/>
          <w:szCs w:val="28"/>
        </w:rPr>
        <w:t xml:space="preserve">cadêmicos </w:t>
      </w:r>
      <w:r w:rsidR="007A1AD0" w:rsidRPr="007A1AD0">
        <w:rPr>
          <w:rFonts w:ascii="Arial" w:hAnsi="Arial" w:cs="Arial"/>
          <w:b/>
          <w:sz w:val="28"/>
          <w:szCs w:val="28"/>
        </w:rPr>
        <w:t>d</w:t>
      </w:r>
      <w:r w:rsidRPr="007A1AD0">
        <w:rPr>
          <w:rFonts w:ascii="Arial" w:hAnsi="Arial" w:cs="Arial"/>
          <w:b/>
          <w:sz w:val="28"/>
          <w:szCs w:val="28"/>
        </w:rPr>
        <w:t xml:space="preserve">o </w:t>
      </w:r>
      <w:r w:rsidR="007A1AD0" w:rsidRPr="007A1AD0">
        <w:rPr>
          <w:rFonts w:ascii="Arial" w:hAnsi="Arial" w:cs="Arial"/>
          <w:b/>
          <w:sz w:val="28"/>
          <w:szCs w:val="28"/>
        </w:rPr>
        <w:t>c</w:t>
      </w:r>
      <w:r w:rsidRPr="007A1AD0">
        <w:rPr>
          <w:rFonts w:ascii="Arial" w:hAnsi="Arial" w:cs="Arial"/>
          <w:b/>
          <w:sz w:val="28"/>
          <w:szCs w:val="28"/>
        </w:rPr>
        <w:t xml:space="preserve">urso de Graduação </w:t>
      </w:r>
      <w:r w:rsidR="007A1AD0" w:rsidRPr="007A1AD0">
        <w:rPr>
          <w:rFonts w:ascii="Arial" w:hAnsi="Arial" w:cs="Arial"/>
          <w:b/>
          <w:sz w:val="28"/>
          <w:szCs w:val="28"/>
        </w:rPr>
        <w:t>e</w:t>
      </w:r>
      <w:r w:rsidRPr="007A1AD0">
        <w:rPr>
          <w:rFonts w:ascii="Arial" w:hAnsi="Arial" w:cs="Arial"/>
          <w:b/>
          <w:sz w:val="28"/>
          <w:szCs w:val="28"/>
        </w:rPr>
        <w:t xml:space="preserve">m Enfermagem </w:t>
      </w:r>
      <w:r w:rsidR="007A1AD0" w:rsidRPr="007A1AD0">
        <w:rPr>
          <w:rFonts w:ascii="Arial" w:hAnsi="Arial" w:cs="Arial"/>
          <w:b/>
          <w:sz w:val="28"/>
          <w:szCs w:val="28"/>
        </w:rPr>
        <w:t>em uma universidade particular.</w:t>
      </w:r>
    </w:p>
    <w:p w:rsidR="007A1AD0" w:rsidRDefault="007A1AD0" w:rsidP="00545B6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E790E" w:rsidRDefault="000E790E" w:rsidP="00545B6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45B6F" w:rsidRPr="007A1AD0" w:rsidRDefault="007A1AD0" w:rsidP="00545B6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1AD0">
        <w:rPr>
          <w:rFonts w:ascii="Arial" w:hAnsi="Arial" w:cs="Arial"/>
          <w:b/>
          <w:sz w:val="24"/>
          <w:szCs w:val="24"/>
        </w:rPr>
        <w:t>Prof. Dr. Roberto Martins de Souza</w:t>
      </w:r>
    </w:p>
    <w:p w:rsidR="007A1AD0" w:rsidRPr="007A1AD0" w:rsidRDefault="007A1AD0" w:rsidP="00545B6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1AD0">
        <w:rPr>
          <w:rFonts w:ascii="Arial" w:hAnsi="Arial" w:cs="Arial"/>
          <w:b/>
          <w:sz w:val="24"/>
          <w:szCs w:val="24"/>
        </w:rPr>
        <w:t>Doutor em Ciências Sociais e Mestre em Gerontologia Social.</w:t>
      </w:r>
    </w:p>
    <w:p w:rsidR="00545B6F" w:rsidRPr="007A1AD0" w:rsidRDefault="00545B6F" w:rsidP="00545B6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45B6F" w:rsidRDefault="00AC66D8" w:rsidP="00545B6F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C66D8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6.6pt;margin-top:0;width:259.35pt;height:127.85pt;z-index:251657216" strokecolor="white">
            <v:textbox style="mso-next-textbox:#_x0000_s1028">
              <w:txbxContent>
                <w:p w:rsidR="00545B6F" w:rsidRDefault="00545B6F" w:rsidP="00545B6F">
                  <w:pPr>
                    <w:jc w:val="both"/>
                  </w:pPr>
                </w:p>
              </w:txbxContent>
            </v:textbox>
          </v:shape>
        </w:pict>
      </w:r>
    </w:p>
    <w:p w:rsidR="000E790E" w:rsidRDefault="000E790E" w:rsidP="00545B6F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545B6F" w:rsidRPr="00D26217" w:rsidRDefault="00545B6F" w:rsidP="00545B6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1EAD" w:rsidRPr="007B4F94" w:rsidRDefault="00A91EAD" w:rsidP="00321E44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7B4F94">
        <w:rPr>
          <w:rFonts w:ascii="Arial" w:hAnsi="Arial" w:cs="Arial"/>
          <w:b/>
          <w:sz w:val="28"/>
          <w:szCs w:val="28"/>
        </w:rPr>
        <w:t>Introdução</w:t>
      </w:r>
    </w:p>
    <w:p w:rsidR="00A91EAD" w:rsidRPr="007B4F94" w:rsidRDefault="00A91EAD" w:rsidP="00321E44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 xml:space="preserve">O medicamento é um bem essencial à saúde. É uma importante ferramenta terapêutica nas mãos dos médicos, sendo responsável por parte significativa da melhoria da qualidade e expectativa de vida da população. Entretanto, seu uso irracional na área da saúde, o que torna o tema de grande relevância para os que trabalham com saúde publica (ARRAIS et. </w:t>
      </w:r>
      <w:proofErr w:type="gramStart"/>
      <w:r w:rsidRPr="007B4F94">
        <w:rPr>
          <w:rFonts w:ascii="Arial" w:hAnsi="Arial" w:cs="Arial"/>
          <w:sz w:val="24"/>
          <w:szCs w:val="24"/>
        </w:rPr>
        <w:t>Al</w:t>
      </w:r>
      <w:proofErr w:type="gramEnd"/>
      <w:r w:rsidRPr="007B4F94">
        <w:rPr>
          <w:rFonts w:ascii="Arial" w:hAnsi="Arial" w:cs="Arial"/>
          <w:sz w:val="24"/>
          <w:szCs w:val="24"/>
        </w:rPr>
        <w:t>, 2005) .</w:t>
      </w:r>
    </w:p>
    <w:p w:rsidR="00A91EAD" w:rsidRPr="007B4F94" w:rsidRDefault="00A91EAD" w:rsidP="00321E44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>Para ARRAIS (2005</w:t>
      </w:r>
      <w:proofErr w:type="gramStart"/>
      <w:r w:rsidRPr="007B4F94">
        <w:rPr>
          <w:rFonts w:ascii="Arial" w:hAnsi="Arial" w:cs="Arial"/>
          <w:sz w:val="24"/>
          <w:szCs w:val="24"/>
        </w:rPr>
        <w:t>) ,</w:t>
      </w:r>
      <w:proofErr w:type="gramEnd"/>
      <w:r w:rsidRPr="007B4F94">
        <w:rPr>
          <w:rFonts w:ascii="Arial" w:hAnsi="Arial" w:cs="Arial"/>
          <w:sz w:val="24"/>
          <w:szCs w:val="24"/>
        </w:rPr>
        <w:t xml:space="preserve"> a automedicação é uma forma comum da auto-atenção à saúde, consistindo no consumo do produto com o objetivo de tratar ou aliviar sintomas ou doenças percebidos ou mesmo de promover a saúde, independentemente da prescrição.</w:t>
      </w:r>
    </w:p>
    <w:p w:rsidR="00A91EAD" w:rsidRPr="007B4F94" w:rsidRDefault="00A91EAD" w:rsidP="00321E44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lastRenderedPageBreak/>
        <w:t>A automedicação é definida como uso de medicamentos sem prescrição médica, onde o próprio paciente decide qual fármaco utilizar. Inclui-se nessa designação genérica a prescrição (ou orientação) de medicamentos por pessoas não habilitadas, como amigos, familiares ou balconistas da farmácia, nesses casos também denominados de "exercício ilegal da medicina"</w:t>
      </w:r>
      <w:r w:rsidRPr="007B4F94">
        <w:rPr>
          <w:rFonts w:ascii="Arial" w:hAnsi="Arial" w:cs="Arial"/>
          <w:sz w:val="24"/>
          <w:szCs w:val="24"/>
          <w:vertAlign w:val="superscript"/>
        </w:rPr>
        <w:t>23</w:t>
      </w:r>
      <w:r w:rsidRPr="007B4F94">
        <w:rPr>
          <w:rFonts w:ascii="Arial" w:hAnsi="Arial" w:cs="Arial"/>
          <w:sz w:val="24"/>
          <w:szCs w:val="24"/>
        </w:rPr>
        <w:t>. Outro termo utilizado é a automedicação orientada, que se refere à reutilização de receitas antigas sem que elas tenham sido emitidas para uso contínuo (PAULO, 1998</w:t>
      </w:r>
      <w:proofErr w:type="gramStart"/>
      <w:r w:rsidRPr="007B4F94">
        <w:rPr>
          <w:rFonts w:ascii="Arial" w:hAnsi="Arial" w:cs="Arial"/>
          <w:sz w:val="24"/>
          <w:szCs w:val="24"/>
        </w:rPr>
        <w:t>)</w:t>
      </w:r>
      <w:proofErr w:type="gramEnd"/>
    </w:p>
    <w:p w:rsidR="00A91EAD" w:rsidRPr="007B4F94" w:rsidRDefault="00A91EAD" w:rsidP="00321E44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>A automedicação é um fenômeno potencialmente nocivo à saúde individual e coletiva, pois nenhum medicamento é inócuo ao organismo. O uso indevido de substâncias e até mesmo drogas consideradas "banais" pela população, como os analgésicos, pode acarretar diversas conseqüências como resistência bacteriana, reações de hipersensibilidade, dependência, sangramento digestivo, sintomas de retirada e ainda aumentar o risco para determinadas neoplasias. Além disso, o alívio momentâneo dos sintomas encobre a doença de base que passa despercebida e pode, assim, progredir</w:t>
      </w:r>
      <w:proofErr w:type="gramStart"/>
      <w:r w:rsidRPr="007B4F9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B4F9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7B4F94">
        <w:rPr>
          <w:rFonts w:ascii="Arial" w:hAnsi="Arial" w:cs="Arial"/>
          <w:sz w:val="24"/>
          <w:szCs w:val="24"/>
        </w:rPr>
        <w:t>(BESTANE,1980 e KATZUNG, 1994).</w:t>
      </w:r>
    </w:p>
    <w:p w:rsidR="00A91EAD" w:rsidRPr="007B4F94" w:rsidRDefault="00A91EAD" w:rsidP="00321E44">
      <w:pPr>
        <w:pStyle w:val="NormalWeb"/>
        <w:spacing w:before="0" w:beforeAutospacing="0" w:after="0" w:afterAutospacing="0" w:line="480" w:lineRule="auto"/>
        <w:ind w:firstLine="708"/>
        <w:jc w:val="both"/>
        <w:rPr>
          <w:rFonts w:ascii="Arial" w:hAnsi="Arial" w:cs="Arial"/>
          <w:color w:val="000000"/>
        </w:rPr>
      </w:pPr>
      <w:r w:rsidRPr="007B4F94">
        <w:rPr>
          <w:rFonts w:ascii="Arial" w:hAnsi="Arial" w:cs="Arial"/>
          <w:color w:val="000000"/>
        </w:rPr>
        <w:t>A Organização Mundial de Saúde (OMS, 1986) reconhece a automedicação como um problema até certo ponto inevitável e, aponta os riscos inerentes, aos quais devemos estar atentos:</w:t>
      </w:r>
    </w:p>
    <w:p w:rsidR="00A91EAD" w:rsidRPr="007B4F94" w:rsidRDefault="00A91EAD" w:rsidP="00321E44">
      <w:pPr>
        <w:pStyle w:val="NormalWeb"/>
        <w:spacing w:before="0" w:beforeAutospacing="0" w:after="0" w:afterAutospacing="0" w:line="480" w:lineRule="auto"/>
        <w:ind w:firstLine="708"/>
        <w:jc w:val="both"/>
        <w:rPr>
          <w:rFonts w:ascii="Arial" w:hAnsi="Arial" w:cs="Arial"/>
          <w:color w:val="000000"/>
        </w:rPr>
      </w:pPr>
    </w:p>
    <w:tbl>
      <w:tblPr>
        <w:tblW w:w="7499" w:type="dxa"/>
        <w:jc w:val="center"/>
        <w:tblCellSpacing w:w="15" w:type="dxa"/>
        <w:tblInd w:w="-918" w:type="dxa"/>
        <w:tblCellMar>
          <w:left w:w="0" w:type="dxa"/>
          <w:right w:w="0" w:type="dxa"/>
        </w:tblCellMar>
        <w:tblLook w:val="0000"/>
      </w:tblPr>
      <w:tblGrid>
        <w:gridCol w:w="7499"/>
      </w:tblGrid>
      <w:tr w:rsidR="00A91EAD" w:rsidRPr="007B4F94">
        <w:trPr>
          <w:trHeight w:val="310"/>
          <w:tblCellSpacing w:w="15" w:type="dxa"/>
          <w:jc w:val="center"/>
        </w:trPr>
        <w:tc>
          <w:tcPr>
            <w:tcW w:w="7439" w:type="dxa"/>
            <w:shd w:val="clear" w:color="auto" w:fill="000066"/>
            <w:vAlign w:val="center"/>
          </w:tcPr>
          <w:p w:rsidR="00A91EAD" w:rsidRPr="007B4F94" w:rsidRDefault="00A91EAD" w:rsidP="00321E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94">
              <w:rPr>
                <w:rFonts w:ascii="Arial" w:hAnsi="Arial" w:cs="Arial"/>
                <w:bCs/>
                <w:color w:val="FFFFFF"/>
                <w:sz w:val="24"/>
                <w:szCs w:val="24"/>
              </w:rPr>
              <w:t xml:space="preserve">Funções </w:t>
            </w:r>
          </w:p>
        </w:tc>
      </w:tr>
      <w:tr w:rsidR="00A91EAD" w:rsidRPr="007B4F94">
        <w:trPr>
          <w:trHeight w:val="539"/>
          <w:tblCellSpacing w:w="15" w:type="dxa"/>
          <w:jc w:val="center"/>
        </w:trPr>
        <w:tc>
          <w:tcPr>
            <w:tcW w:w="7439" w:type="dxa"/>
            <w:shd w:val="clear" w:color="auto" w:fill="FFFFFF"/>
            <w:vAlign w:val="center"/>
          </w:tcPr>
          <w:p w:rsidR="00A91EAD" w:rsidRPr="007B4F94" w:rsidRDefault="00A91EAD" w:rsidP="00321E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</w:rPr>
              <w:t xml:space="preserve">• diagnóstico incorreto do distúrbio </w:t>
            </w:r>
          </w:p>
        </w:tc>
      </w:tr>
      <w:tr w:rsidR="00A91EAD" w:rsidRPr="007B4F94">
        <w:trPr>
          <w:trHeight w:val="930"/>
          <w:tblCellSpacing w:w="15" w:type="dxa"/>
          <w:jc w:val="center"/>
        </w:trPr>
        <w:tc>
          <w:tcPr>
            <w:tcW w:w="7439" w:type="dxa"/>
            <w:shd w:val="clear" w:color="auto" w:fill="FFFFFF"/>
            <w:vAlign w:val="center"/>
          </w:tcPr>
          <w:p w:rsidR="00A91EAD" w:rsidRPr="007B4F94" w:rsidRDefault="00A91EAD" w:rsidP="00321E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</w:rPr>
              <w:t xml:space="preserve">• retardamento do reconhecimento do distúrbio com possível </w:t>
            </w:r>
            <w:r w:rsidRPr="007B4F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agravamento</w:t>
            </w:r>
          </w:p>
        </w:tc>
      </w:tr>
      <w:tr w:rsidR="00A91EAD" w:rsidRPr="007B4F94">
        <w:trPr>
          <w:trHeight w:val="539"/>
          <w:tblCellSpacing w:w="15" w:type="dxa"/>
          <w:jc w:val="center"/>
        </w:trPr>
        <w:tc>
          <w:tcPr>
            <w:tcW w:w="7439" w:type="dxa"/>
            <w:shd w:val="clear" w:color="auto" w:fill="FFFFFF"/>
            <w:vAlign w:val="center"/>
          </w:tcPr>
          <w:p w:rsidR="00A91EAD" w:rsidRPr="007B4F94" w:rsidRDefault="00A91EAD" w:rsidP="00321E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• escolha de terapia inadequada</w:t>
            </w:r>
          </w:p>
        </w:tc>
      </w:tr>
      <w:tr w:rsidR="00A91EAD" w:rsidRPr="007B4F94">
        <w:trPr>
          <w:trHeight w:val="551"/>
          <w:tblCellSpacing w:w="15" w:type="dxa"/>
          <w:jc w:val="center"/>
        </w:trPr>
        <w:tc>
          <w:tcPr>
            <w:tcW w:w="7439" w:type="dxa"/>
            <w:shd w:val="clear" w:color="auto" w:fill="FFFFFF"/>
            <w:vAlign w:val="center"/>
          </w:tcPr>
          <w:p w:rsidR="00A91EAD" w:rsidRPr="007B4F94" w:rsidRDefault="00A91EAD" w:rsidP="00321E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</w:rPr>
              <w:t>• administração incorreta do medicamento</w:t>
            </w:r>
          </w:p>
        </w:tc>
      </w:tr>
      <w:tr w:rsidR="00A91EAD" w:rsidRPr="007B4F94">
        <w:trPr>
          <w:trHeight w:val="539"/>
          <w:tblCellSpacing w:w="15" w:type="dxa"/>
          <w:jc w:val="center"/>
        </w:trPr>
        <w:tc>
          <w:tcPr>
            <w:tcW w:w="7439" w:type="dxa"/>
            <w:shd w:val="clear" w:color="auto" w:fill="FFFFFF"/>
            <w:vAlign w:val="center"/>
          </w:tcPr>
          <w:p w:rsidR="00A91EAD" w:rsidRPr="007B4F94" w:rsidRDefault="00A91EAD" w:rsidP="00321E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</w:rPr>
              <w:t>• dosagem inadequada ou excessiva</w:t>
            </w:r>
          </w:p>
        </w:tc>
      </w:tr>
      <w:tr w:rsidR="00A91EAD" w:rsidRPr="007B4F94">
        <w:trPr>
          <w:trHeight w:val="539"/>
          <w:tblCellSpacing w:w="15" w:type="dxa"/>
          <w:jc w:val="center"/>
        </w:trPr>
        <w:tc>
          <w:tcPr>
            <w:tcW w:w="7439" w:type="dxa"/>
            <w:shd w:val="clear" w:color="auto" w:fill="FFFFFF"/>
            <w:vAlign w:val="center"/>
          </w:tcPr>
          <w:p w:rsidR="00A91EAD" w:rsidRPr="007B4F94" w:rsidRDefault="00A91EAD" w:rsidP="00321E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</w:rPr>
              <w:t xml:space="preserve">• uso excessivamente curto ou prolongado </w:t>
            </w:r>
          </w:p>
        </w:tc>
      </w:tr>
      <w:tr w:rsidR="00A91EAD" w:rsidRPr="007B4F94">
        <w:trPr>
          <w:trHeight w:val="539"/>
          <w:tblCellSpacing w:w="15" w:type="dxa"/>
          <w:jc w:val="center"/>
        </w:trPr>
        <w:tc>
          <w:tcPr>
            <w:tcW w:w="7439" w:type="dxa"/>
            <w:shd w:val="clear" w:color="auto" w:fill="FFFFFF"/>
            <w:vAlign w:val="center"/>
          </w:tcPr>
          <w:p w:rsidR="00A91EAD" w:rsidRPr="007B4F94" w:rsidRDefault="00A91EAD" w:rsidP="00321E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</w:rPr>
              <w:t>• risco de dependência</w:t>
            </w:r>
          </w:p>
        </w:tc>
      </w:tr>
      <w:tr w:rsidR="00A91EAD" w:rsidRPr="007B4F94">
        <w:trPr>
          <w:trHeight w:val="539"/>
          <w:tblCellSpacing w:w="15" w:type="dxa"/>
          <w:jc w:val="center"/>
        </w:trPr>
        <w:tc>
          <w:tcPr>
            <w:tcW w:w="7439" w:type="dxa"/>
            <w:shd w:val="clear" w:color="auto" w:fill="FFFFFF"/>
            <w:vAlign w:val="center"/>
          </w:tcPr>
          <w:p w:rsidR="00A91EAD" w:rsidRPr="007B4F94" w:rsidRDefault="00A91EAD" w:rsidP="00321E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</w:rPr>
              <w:t>• possibilidade de efeitos indesejados sérios</w:t>
            </w:r>
          </w:p>
        </w:tc>
      </w:tr>
      <w:tr w:rsidR="00A91EAD" w:rsidRPr="007B4F94">
        <w:trPr>
          <w:trHeight w:val="425"/>
          <w:tblCellSpacing w:w="15" w:type="dxa"/>
          <w:jc w:val="center"/>
        </w:trPr>
        <w:tc>
          <w:tcPr>
            <w:tcW w:w="7439" w:type="dxa"/>
            <w:shd w:val="clear" w:color="auto" w:fill="FFFFFF"/>
            <w:vAlign w:val="center"/>
          </w:tcPr>
          <w:p w:rsidR="00A91EAD" w:rsidRPr="007B4F94" w:rsidRDefault="00A91EAD" w:rsidP="00321E44">
            <w:pPr>
              <w:pStyle w:val="NormalWeb"/>
              <w:spacing w:line="480" w:lineRule="auto"/>
              <w:jc w:val="both"/>
              <w:rPr>
                <w:rFonts w:ascii="Arial" w:hAnsi="Arial" w:cs="Arial"/>
              </w:rPr>
            </w:pPr>
            <w:r w:rsidRPr="007B4F94">
              <w:rPr>
                <w:rFonts w:ascii="Arial" w:hAnsi="Arial" w:cs="Arial"/>
                <w:color w:val="000000"/>
              </w:rPr>
              <w:t>• possibilidade de reações alérgicas</w:t>
            </w:r>
          </w:p>
        </w:tc>
      </w:tr>
      <w:tr w:rsidR="00A91EAD" w:rsidRPr="007B4F94">
        <w:trPr>
          <w:trHeight w:val="539"/>
          <w:tblCellSpacing w:w="15" w:type="dxa"/>
          <w:jc w:val="center"/>
        </w:trPr>
        <w:tc>
          <w:tcPr>
            <w:tcW w:w="7439" w:type="dxa"/>
            <w:shd w:val="clear" w:color="auto" w:fill="FFFFFF"/>
            <w:vAlign w:val="center"/>
          </w:tcPr>
          <w:p w:rsidR="00A91EAD" w:rsidRPr="007B4F94" w:rsidRDefault="00A91EAD" w:rsidP="00321E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</w:rPr>
              <w:t>• desconhecimento de possíveis interações com outros medicamentos</w:t>
            </w:r>
          </w:p>
        </w:tc>
      </w:tr>
      <w:tr w:rsidR="00A91EAD" w:rsidRPr="007B4F94">
        <w:trPr>
          <w:trHeight w:val="446"/>
          <w:tblCellSpacing w:w="15" w:type="dxa"/>
          <w:jc w:val="center"/>
        </w:trPr>
        <w:tc>
          <w:tcPr>
            <w:tcW w:w="7439" w:type="dxa"/>
            <w:shd w:val="clear" w:color="auto" w:fill="FFFFFF"/>
            <w:vAlign w:val="center"/>
          </w:tcPr>
          <w:p w:rsidR="00A91EAD" w:rsidRPr="007B4F94" w:rsidRDefault="00A91EAD" w:rsidP="00321E44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</w:rPr>
              <w:t>• armazenamento incorreto ou excessivamente longo dos medicamentos</w:t>
            </w:r>
          </w:p>
        </w:tc>
      </w:tr>
    </w:tbl>
    <w:p w:rsidR="007B4F94" w:rsidRPr="007B4F94" w:rsidRDefault="007B4F94" w:rsidP="007B4F94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 xml:space="preserve">A universidade é vista como uma fonte de grandes conhecimentos para os estudantes da área de saúde, que, por isso, são cobrados quanto a um comportamento diferenciado em relação a cuidados com a própria vida e saúde. No entanto o que é observado é exatamente o oposto, contradizendo as expectativas da maioria (KERR-CORREA et. </w:t>
      </w:r>
      <w:proofErr w:type="gramStart"/>
      <w:r w:rsidRPr="007B4F94">
        <w:rPr>
          <w:rFonts w:ascii="Arial" w:hAnsi="Arial" w:cs="Arial"/>
          <w:sz w:val="24"/>
          <w:szCs w:val="24"/>
        </w:rPr>
        <w:t>al.,</w:t>
      </w:r>
      <w:proofErr w:type="gramEnd"/>
      <w:r w:rsidRPr="007B4F94">
        <w:rPr>
          <w:rFonts w:ascii="Arial" w:hAnsi="Arial" w:cs="Arial"/>
          <w:sz w:val="24"/>
          <w:szCs w:val="24"/>
        </w:rPr>
        <w:t>1999).</w:t>
      </w:r>
    </w:p>
    <w:p w:rsidR="007B4F94" w:rsidRPr="007B4F94" w:rsidRDefault="007B4F94" w:rsidP="007B4F94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 xml:space="preserve">O uso de medicamentos sem prescrição médica tem sido uma prática freqüente em todos os tempos e culturas, com características próprias. Esta prática tem se transformado em uma habilidade para satisfazer suas próprias necessidades de saúde, compartilhar remédios com os membros da família e </w:t>
      </w:r>
      <w:r w:rsidRPr="007B4F94">
        <w:rPr>
          <w:rFonts w:ascii="Arial" w:hAnsi="Arial" w:cs="Arial"/>
          <w:sz w:val="24"/>
          <w:szCs w:val="24"/>
        </w:rPr>
        <w:lastRenderedPageBreak/>
        <w:t xml:space="preserve">com o circulo social, e utilizar remédios que sobram de outras medicações (Paredes, </w:t>
      </w:r>
      <w:proofErr w:type="spellStart"/>
      <w:r w:rsidRPr="007B4F94">
        <w:rPr>
          <w:rFonts w:ascii="Arial" w:hAnsi="Arial" w:cs="Arial"/>
          <w:sz w:val="24"/>
          <w:szCs w:val="24"/>
        </w:rPr>
        <w:t>Nivia</w:t>
      </w:r>
      <w:proofErr w:type="spellEnd"/>
      <w:r w:rsidRPr="007B4F94">
        <w:rPr>
          <w:rFonts w:ascii="Arial" w:hAnsi="Arial" w:cs="Arial"/>
          <w:sz w:val="24"/>
          <w:szCs w:val="24"/>
        </w:rPr>
        <w:t xml:space="preserve"> Pinos revista latino. </w:t>
      </w:r>
      <w:proofErr w:type="gramStart"/>
      <w:r w:rsidRPr="007B4F94">
        <w:rPr>
          <w:rFonts w:ascii="Arial" w:hAnsi="Arial" w:cs="Arial"/>
          <w:sz w:val="24"/>
          <w:szCs w:val="24"/>
        </w:rPr>
        <w:t>Am</w:t>
      </w:r>
      <w:proofErr w:type="gramEnd"/>
      <w:r w:rsidRPr="007B4F94">
        <w:rPr>
          <w:rFonts w:ascii="Arial" w:hAnsi="Arial" w:cs="Arial"/>
          <w:sz w:val="24"/>
          <w:szCs w:val="24"/>
        </w:rPr>
        <w:t>. Enfermagem 2008).</w:t>
      </w:r>
    </w:p>
    <w:p w:rsidR="00A91EAD" w:rsidRPr="007B4F94" w:rsidRDefault="00A91EAD" w:rsidP="00321E4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91EAD" w:rsidRPr="007B4F94" w:rsidRDefault="007B4F94" w:rsidP="00321E44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7B4F94">
        <w:rPr>
          <w:rFonts w:ascii="Arial" w:hAnsi="Arial" w:cs="Arial"/>
          <w:b/>
          <w:sz w:val="28"/>
          <w:szCs w:val="28"/>
        </w:rPr>
        <w:t>2- Objetivos</w:t>
      </w:r>
    </w:p>
    <w:p w:rsidR="00A91EAD" w:rsidRPr="007B4F94" w:rsidRDefault="00A91EAD" w:rsidP="00321E4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B4F94">
        <w:rPr>
          <w:rFonts w:ascii="Arial" w:hAnsi="Arial" w:cs="Arial"/>
          <w:b/>
          <w:sz w:val="24"/>
          <w:szCs w:val="24"/>
        </w:rPr>
        <w:t>2.1</w:t>
      </w:r>
      <w:proofErr w:type="gramStart"/>
      <w:r w:rsidR="007A1AD0">
        <w:rPr>
          <w:rFonts w:ascii="Arial" w:hAnsi="Arial" w:cs="Arial"/>
          <w:b/>
          <w:sz w:val="24"/>
          <w:szCs w:val="24"/>
        </w:rPr>
        <w:t xml:space="preserve"> </w:t>
      </w:r>
      <w:r w:rsidRPr="007B4F94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7B4F94">
        <w:rPr>
          <w:rFonts w:ascii="Arial" w:hAnsi="Arial" w:cs="Arial"/>
          <w:b/>
          <w:sz w:val="24"/>
          <w:szCs w:val="24"/>
        </w:rPr>
        <w:t>Objetivo geral</w:t>
      </w:r>
    </w:p>
    <w:p w:rsidR="00A91EAD" w:rsidRPr="007B4F94" w:rsidRDefault="00A91EAD" w:rsidP="00321E44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 xml:space="preserve">Avaliar o consumo de medicamento em acadêmicos do curso de graduação em Enfermagem do </w:t>
      </w:r>
      <w:r w:rsidR="00B6453A">
        <w:rPr>
          <w:rFonts w:ascii="Arial" w:hAnsi="Arial" w:cs="Arial"/>
          <w:sz w:val="24"/>
          <w:szCs w:val="24"/>
        </w:rPr>
        <w:t>2</w:t>
      </w:r>
      <w:r w:rsidRPr="007B4F94">
        <w:rPr>
          <w:rFonts w:ascii="Arial" w:hAnsi="Arial" w:cs="Arial"/>
          <w:sz w:val="24"/>
          <w:szCs w:val="24"/>
        </w:rPr>
        <w:t xml:space="preserve">º e 8º períodos </w:t>
      </w:r>
      <w:r w:rsidR="007A1AD0">
        <w:rPr>
          <w:rFonts w:ascii="Arial" w:hAnsi="Arial" w:cs="Arial"/>
          <w:sz w:val="24"/>
          <w:szCs w:val="24"/>
        </w:rPr>
        <w:t>de uma universidade particular na cidade de São Paulo.</w:t>
      </w:r>
    </w:p>
    <w:p w:rsidR="00A91EAD" w:rsidRDefault="00A91EAD" w:rsidP="00321E4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B4F94">
        <w:rPr>
          <w:rFonts w:ascii="Arial" w:hAnsi="Arial" w:cs="Arial"/>
          <w:b/>
          <w:sz w:val="24"/>
          <w:szCs w:val="24"/>
        </w:rPr>
        <w:t>2.2 Objetivo</w:t>
      </w:r>
      <w:proofErr w:type="gramEnd"/>
      <w:r w:rsidRPr="007B4F94">
        <w:rPr>
          <w:rFonts w:ascii="Arial" w:hAnsi="Arial" w:cs="Arial"/>
          <w:b/>
          <w:sz w:val="24"/>
          <w:szCs w:val="24"/>
        </w:rPr>
        <w:t xml:space="preserve"> específico.</w:t>
      </w:r>
    </w:p>
    <w:p w:rsidR="000E790E" w:rsidRPr="007B4F94" w:rsidRDefault="000E790E" w:rsidP="00321E4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91EAD" w:rsidRPr="007B4F94" w:rsidRDefault="00A91EAD" w:rsidP="00321E44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 xml:space="preserve">Traçar o perfil </w:t>
      </w:r>
      <w:proofErr w:type="spellStart"/>
      <w:r w:rsidRPr="007B4F94">
        <w:rPr>
          <w:rFonts w:ascii="Arial" w:hAnsi="Arial" w:cs="Arial"/>
          <w:sz w:val="24"/>
          <w:szCs w:val="24"/>
        </w:rPr>
        <w:t>sócio-cultural</w:t>
      </w:r>
      <w:proofErr w:type="spellEnd"/>
      <w:r w:rsidRPr="007B4F94">
        <w:rPr>
          <w:rFonts w:ascii="Arial" w:hAnsi="Arial" w:cs="Arial"/>
          <w:sz w:val="24"/>
          <w:szCs w:val="24"/>
        </w:rPr>
        <w:t xml:space="preserve"> dos acadêmicos que fazem uso de antibióticos, anti-inflamatórios, ansiolíticos e antidepressivos.</w:t>
      </w:r>
    </w:p>
    <w:p w:rsidR="00A91EAD" w:rsidRPr="007B4F94" w:rsidRDefault="00A91EAD" w:rsidP="00321E44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>Identificar quais os medicamentos mais utilizados na automedicação dos acadêmicos.</w:t>
      </w:r>
    </w:p>
    <w:p w:rsidR="00A91EAD" w:rsidRPr="007B4F94" w:rsidRDefault="00A91EAD" w:rsidP="00321E44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>Identificar a forma de acesso aos medicamentos e o consumo realizado pelos acadêmicos.</w:t>
      </w:r>
    </w:p>
    <w:p w:rsidR="00A91EAD" w:rsidRPr="007B4F94" w:rsidRDefault="00A91EAD" w:rsidP="00321E4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91EAD" w:rsidRPr="007B4F94" w:rsidRDefault="00A91EAD" w:rsidP="00321E4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91EAD" w:rsidRPr="007B4F94" w:rsidRDefault="00A91EAD" w:rsidP="00321E4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91EAD" w:rsidRPr="007B4F94" w:rsidRDefault="00A91EAD" w:rsidP="00321E4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91EAD" w:rsidRPr="007B4F94" w:rsidRDefault="00A91EAD" w:rsidP="00321E4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91EAD" w:rsidRPr="007B4F94" w:rsidRDefault="00A91EAD" w:rsidP="00321E4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91EAD" w:rsidRPr="007B4F94" w:rsidRDefault="00A91EAD" w:rsidP="00321E4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91EAD" w:rsidRPr="007B4F94" w:rsidRDefault="00A91EAD" w:rsidP="00321E4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91EAD" w:rsidRPr="007B4F94" w:rsidRDefault="00A91EAD" w:rsidP="00321E44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7B4F94">
        <w:rPr>
          <w:rFonts w:ascii="Arial" w:hAnsi="Arial" w:cs="Arial"/>
          <w:b/>
          <w:sz w:val="28"/>
          <w:szCs w:val="28"/>
        </w:rPr>
        <w:t>3- Metodologia</w:t>
      </w: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B4F94">
        <w:rPr>
          <w:rFonts w:ascii="Arial" w:hAnsi="Arial" w:cs="Arial"/>
          <w:b/>
          <w:sz w:val="24"/>
          <w:szCs w:val="24"/>
        </w:rPr>
        <w:t>3.1 Tipo</w:t>
      </w:r>
      <w:proofErr w:type="gramEnd"/>
      <w:r w:rsidRPr="007B4F94">
        <w:rPr>
          <w:rFonts w:ascii="Arial" w:hAnsi="Arial" w:cs="Arial"/>
          <w:b/>
          <w:sz w:val="24"/>
          <w:szCs w:val="24"/>
        </w:rPr>
        <w:t xml:space="preserve"> de pesquisa</w:t>
      </w: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 xml:space="preserve">   O presente estudo é uma pesquisa com caráter descritivo-quantitativo, a pesquisa descritiva tem como objetivo descrever, através de questionário coleta de dados e observação característicos de determinados grupos ou fenômenos.</w:t>
      </w: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 xml:space="preserve">Já a abordagem quantitativa é usada segundo </w:t>
      </w:r>
      <w:proofErr w:type="spellStart"/>
      <w:r w:rsidRPr="007B4F94">
        <w:rPr>
          <w:rFonts w:ascii="Arial" w:hAnsi="Arial" w:cs="Arial"/>
          <w:sz w:val="24"/>
          <w:szCs w:val="24"/>
        </w:rPr>
        <w:t>Leopardi</w:t>
      </w:r>
      <w:proofErr w:type="spellEnd"/>
      <w:r w:rsidRPr="007B4F94">
        <w:rPr>
          <w:rFonts w:ascii="Arial" w:hAnsi="Arial" w:cs="Arial"/>
          <w:sz w:val="24"/>
          <w:szCs w:val="24"/>
        </w:rPr>
        <w:t xml:space="preserve"> (2001), quando se tem um instrumento de medida utilizável e valido que se deseje assegurar a objetividade e credibilidade dos achados. Geralmente os instrumentos não colocam em risco a vida humana. Para </w:t>
      </w:r>
      <w:proofErr w:type="spellStart"/>
      <w:r w:rsidRPr="007B4F94">
        <w:rPr>
          <w:rFonts w:ascii="Arial" w:hAnsi="Arial" w:cs="Arial"/>
          <w:sz w:val="24"/>
          <w:szCs w:val="24"/>
        </w:rPr>
        <w:t>Mynaio</w:t>
      </w:r>
      <w:proofErr w:type="spellEnd"/>
      <w:r w:rsidRPr="007B4F94">
        <w:rPr>
          <w:rFonts w:ascii="Arial" w:hAnsi="Arial" w:cs="Arial"/>
          <w:sz w:val="24"/>
          <w:szCs w:val="24"/>
        </w:rPr>
        <w:t xml:space="preserve"> (2002), a questão do quantitativo tem como foco a objetividade, isto é, os dados relativos </w:t>
      </w:r>
      <w:proofErr w:type="gramStart"/>
      <w:r w:rsidRPr="007B4F94">
        <w:rPr>
          <w:rFonts w:ascii="Arial" w:hAnsi="Arial" w:cs="Arial"/>
          <w:sz w:val="24"/>
          <w:szCs w:val="24"/>
        </w:rPr>
        <w:t>a</w:t>
      </w:r>
      <w:proofErr w:type="gramEnd"/>
      <w:r w:rsidRPr="007B4F94">
        <w:rPr>
          <w:rFonts w:ascii="Arial" w:hAnsi="Arial" w:cs="Arial"/>
          <w:sz w:val="24"/>
          <w:szCs w:val="24"/>
        </w:rPr>
        <w:t xml:space="preserve"> realidade social seriam objetivos se produzidos por instrumentos padronizados, visando eliminar fontes de propensões de todos os tipos e apresenta uma linguagem observável e neutra. A linguagem das variáveis forneceria a possibilidade de expressar generalização com precisão e objetividade.</w:t>
      </w: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 xml:space="preserve">   A opção desta metodologia se fez pelo fato do aspecto quantitativo permitir definir o numero de acadêmicos de enfermagem conhecedores e adeptos da automedicação.</w:t>
      </w:r>
    </w:p>
    <w:p w:rsidR="00A91EAD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E790E" w:rsidRDefault="000E790E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E790E" w:rsidRPr="007B4F94" w:rsidRDefault="000E790E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B4F94">
        <w:rPr>
          <w:rFonts w:ascii="Arial" w:hAnsi="Arial" w:cs="Arial"/>
          <w:b/>
          <w:sz w:val="24"/>
          <w:szCs w:val="24"/>
        </w:rPr>
        <w:lastRenderedPageBreak/>
        <w:t>3.2</w:t>
      </w:r>
      <w:proofErr w:type="gramStart"/>
      <w:r w:rsidR="000E790E">
        <w:rPr>
          <w:rFonts w:ascii="Arial" w:hAnsi="Arial" w:cs="Arial"/>
          <w:b/>
          <w:sz w:val="24"/>
          <w:szCs w:val="24"/>
        </w:rPr>
        <w:t xml:space="preserve"> </w:t>
      </w:r>
      <w:r w:rsidRPr="007B4F94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7B4F94">
        <w:rPr>
          <w:rFonts w:ascii="Arial" w:hAnsi="Arial" w:cs="Arial"/>
          <w:b/>
          <w:sz w:val="24"/>
          <w:szCs w:val="24"/>
        </w:rPr>
        <w:t>Local de pesquisa</w:t>
      </w:r>
    </w:p>
    <w:p w:rsidR="00A91EAD" w:rsidRPr="007B4F94" w:rsidRDefault="000E790E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91EAD" w:rsidRPr="007B4F94">
        <w:rPr>
          <w:rFonts w:ascii="Arial" w:hAnsi="Arial" w:cs="Arial"/>
          <w:sz w:val="24"/>
          <w:szCs w:val="24"/>
        </w:rPr>
        <w:t xml:space="preserve">O estudo </w:t>
      </w:r>
      <w:r w:rsidR="00B6453A">
        <w:rPr>
          <w:rFonts w:ascii="Arial" w:hAnsi="Arial" w:cs="Arial"/>
          <w:sz w:val="24"/>
          <w:szCs w:val="24"/>
        </w:rPr>
        <w:t xml:space="preserve">foi </w:t>
      </w:r>
      <w:r w:rsidR="00A91EAD" w:rsidRPr="007B4F94">
        <w:rPr>
          <w:rFonts w:ascii="Arial" w:hAnsi="Arial" w:cs="Arial"/>
          <w:sz w:val="24"/>
          <w:szCs w:val="24"/>
        </w:rPr>
        <w:t xml:space="preserve">realizado </w:t>
      </w:r>
      <w:r w:rsidR="007A1AD0">
        <w:rPr>
          <w:rFonts w:ascii="Arial" w:hAnsi="Arial" w:cs="Arial"/>
          <w:sz w:val="24"/>
          <w:szCs w:val="24"/>
        </w:rPr>
        <w:t>em uma universidade particular na cidade de São Paulo</w:t>
      </w:r>
      <w:r>
        <w:rPr>
          <w:rFonts w:ascii="Arial" w:hAnsi="Arial" w:cs="Arial"/>
          <w:sz w:val="24"/>
          <w:szCs w:val="24"/>
        </w:rPr>
        <w:t>, no ano de 2014.</w:t>
      </w: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B4F94">
        <w:rPr>
          <w:rFonts w:ascii="Arial" w:hAnsi="Arial" w:cs="Arial"/>
          <w:b/>
          <w:sz w:val="24"/>
          <w:szCs w:val="24"/>
        </w:rPr>
        <w:t>3.3 População ou sujeito da pesquisa</w:t>
      </w:r>
      <w:proofErr w:type="gramEnd"/>
    </w:p>
    <w:p w:rsidR="00A91EAD" w:rsidRPr="007B4F94" w:rsidRDefault="000E790E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91EAD" w:rsidRPr="007B4F94">
        <w:rPr>
          <w:rFonts w:ascii="Arial" w:hAnsi="Arial" w:cs="Arial"/>
          <w:sz w:val="24"/>
          <w:szCs w:val="24"/>
        </w:rPr>
        <w:t xml:space="preserve">A população deste estudo </w:t>
      </w:r>
      <w:r w:rsidR="00B6453A">
        <w:rPr>
          <w:rFonts w:ascii="Arial" w:hAnsi="Arial" w:cs="Arial"/>
          <w:sz w:val="24"/>
          <w:szCs w:val="24"/>
        </w:rPr>
        <w:t xml:space="preserve">foi </w:t>
      </w:r>
      <w:r w:rsidR="00A91EAD" w:rsidRPr="007B4F94">
        <w:rPr>
          <w:rFonts w:ascii="Arial" w:hAnsi="Arial" w:cs="Arial"/>
          <w:sz w:val="24"/>
          <w:szCs w:val="24"/>
        </w:rPr>
        <w:t xml:space="preserve">composta por acadêmicos do </w:t>
      </w:r>
      <w:r w:rsidR="00B6453A">
        <w:rPr>
          <w:rFonts w:ascii="Arial" w:hAnsi="Arial" w:cs="Arial"/>
          <w:sz w:val="24"/>
          <w:szCs w:val="24"/>
        </w:rPr>
        <w:t xml:space="preserve">2º </w:t>
      </w:r>
      <w:r w:rsidR="00A91EAD" w:rsidRPr="007B4F94">
        <w:rPr>
          <w:rFonts w:ascii="Arial" w:hAnsi="Arial" w:cs="Arial"/>
          <w:sz w:val="24"/>
          <w:szCs w:val="24"/>
        </w:rPr>
        <w:t xml:space="preserve">e </w:t>
      </w:r>
      <w:r w:rsidR="00B6453A">
        <w:rPr>
          <w:rFonts w:ascii="Arial" w:hAnsi="Arial" w:cs="Arial"/>
          <w:sz w:val="24"/>
          <w:szCs w:val="24"/>
        </w:rPr>
        <w:t>8º</w:t>
      </w:r>
      <w:r w:rsidR="00A91EAD" w:rsidRPr="007B4F94">
        <w:rPr>
          <w:rFonts w:ascii="Arial" w:hAnsi="Arial" w:cs="Arial"/>
          <w:sz w:val="24"/>
          <w:szCs w:val="24"/>
        </w:rPr>
        <w:t xml:space="preserve"> semestre</w:t>
      </w:r>
      <w:r w:rsidR="00B6453A">
        <w:rPr>
          <w:rFonts w:ascii="Arial" w:hAnsi="Arial" w:cs="Arial"/>
          <w:sz w:val="24"/>
          <w:szCs w:val="24"/>
        </w:rPr>
        <w:t>s</w:t>
      </w:r>
      <w:r w:rsidR="00A91EAD" w:rsidRPr="007B4F94">
        <w:rPr>
          <w:rFonts w:ascii="Arial" w:hAnsi="Arial" w:cs="Arial"/>
          <w:sz w:val="24"/>
          <w:szCs w:val="24"/>
        </w:rPr>
        <w:t xml:space="preserve"> do curso de enfermagem</w:t>
      </w:r>
      <w:r w:rsidR="007A1AD0">
        <w:rPr>
          <w:rFonts w:ascii="Arial" w:hAnsi="Arial" w:cs="Arial"/>
          <w:sz w:val="24"/>
          <w:szCs w:val="24"/>
        </w:rPr>
        <w:t>.</w:t>
      </w:r>
      <w:r w:rsidR="00A91EAD" w:rsidRPr="007B4F94">
        <w:rPr>
          <w:rFonts w:ascii="Arial" w:hAnsi="Arial" w:cs="Arial"/>
          <w:sz w:val="24"/>
          <w:szCs w:val="24"/>
        </w:rPr>
        <w:t xml:space="preserve"> </w:t>
      </w: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B4F94">
        <w:rPr>
          <w:rFonts w:ascii="Arial" w:hAnsi="Arial" w:cs="Arial"/>
          <w:b/>
          <w:sz w:val="24"/>
          <w:szCs w:val="24"/>
        </w:rPr>
        <w:t xml:space="preserve">3.4 Amostra </w:t>
      </w: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 xml:space="preserve">          A participação dos acadêmicos de forma voluntária depois de esclarecido a justificativa da pesquisa e ter enfatizado que a mesma poderia ser interrompida pelo entrevistado a qualquer momento e o mesmo ter acesso à acadêmica responsável para esclarecimento de eventuais dúvidas. As informações a serem mencionadas serão utilizadas somente para o estudo, mantidas em sigilo e que não haverá em hipótese alguma, gastos ou danos ao entrevistado.</w:t>
      </w: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B4F94">
        <w:rPr>
          <w:rFonts w:ascii="Arial" w:hAnsi="Arial" w:cs="Arial"/>
          <w:b/>
          <w:sz w:val="24"/>
          <w:szCs w:val="24"/>
        </w:rPr>
        <w:t>3.5</w:t>
      </w:r>
      <w:proofErr w:type="gramStart"/>
      <w:r w:rsidRPr="007B4F94">
        <w:rPr>
          <w:rFonts w:ascii="Arial" w:hAnsi="Arial" w:cs="Arial"/>
          <w:b/>
          <w:sz w:val="24"/>
          <w:szCs w:val="24"/>
        </w:rPr>
        <w:t xml:space="preserve"> </w:t>
      </w:r>
      <w:r w:rsidR="007A1AD0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7B4F94">
        <w:rPr>
          <w:rFonts w:ascii="Arial" w:hAnsi="Arial" w:cs="Arial"/>
          <w:b/>
          <w:sz w:val="24"/>
          <w:szCs w:val="24"/>
        </w:rPr>
        <w:t>Coleta de dados</w:t>
      </w: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 xml:space="preserve">A pesquisa </w:t>
      </w:r>
      <w:r w:rsidR="00B6453A">
        <w:rPr>
          <w:rFonts w:ascii="Arial" w:hAnsi="Arial" w:cs="Arial"/>
          <w:sz w:val="24"/>
          <w:szCs w:val="24"/>
        </w:rPr>
        <w:t>foi</w:t>
      </w:r>
      <w:r w:rsidRPr="007B4F94">
        <w:rPr>
          <w:rFonts w:ascii="Arial" w:hAnsi="Arial" w:cs="Arial"/>
          <w:sz w:val="24"/>
          <w:szCs w:val="24"/>
        </w:rPr>
        <w:t xml:space="preserve"> realizada em uma instituição</w:t>
      </w:r>
      <w:r w:rsidR="000E790E">
        <w:rPr>
          <w:rFonts w:ascii="Arial" w:hAnsi="Arial" w:cs="Arial"/>
          <w:sz w:val="24"/>
          <w:szCs w:val="24"/>
        </w:rPr>
        <w:t xml:space="preserve"> particular da cidade de São Paulo</w:t>
      </w:r>
      <w:r w:rsidRPr="007B4F94">
        <w:rPr>
          <w:rFonts w:ascii="Arial" w:hAnsi="Arial" w:cs="Arial"/>
          <w:sz w:val="24"/>
          <w:szCs w:val="24"/>
        </w:rPr>
        <w:t>.</w:t>
      </w:r>
    </w:p>
    <w:p w:rsidR="00A91EAD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A1AD0" w:rsidRDefault="007A1AD0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E790E" w:rsidRDefault="000E790E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E790E" w:rsidRPr="007B4F94" w:rsidRDefault="000E790E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B4F94">
        <w:rPr>
          <w:rFonts w:ascii="Arial" w:hAnsi="Arial" w:cs="Arial"/>
          <w:b/>
          <w:sz w:val="24"/>
          <w:szCs w:val="24"/>
        </w:rPr>
        <w:lastRenderedPageBreak/>
        <w:t>3.6 Considerações éticas</w:t>
      </w:r>
    </w:p>
    <w:p w:rsidR="00A91EAD" w:rsidRPr="007B4F94" w:rsidRDefault="000E790E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A91EAD" w:rsidRPr="007B4F94">
        <w:rPr>
          <w:rFonts w:ascii="Arial" w:hAnsi="Arial" w:cs="Arial"/>
          <w:sz w:val="24"/>
          <w:szCs w:val="24"/>
        </w:rPr>
        <w:t xml:space="preserve">A pesquisa </w:t>
      </w:r>
      <w:r w:rsidR="00B6453A">
        <w:rPr>
          <w:rFonts w:ascii="Arial" w:hAnsi="Arial" w:cs="Arial"/>
          <w:sz w:val="24"/>
          <w:szCs w:val="24"/>
        </w:rPr>
        <w:t>foi</w:t>
      </w:r>
      <w:r w:rsidR="00A91EAD" w:rsidRPr="007B4F94">
        <w:rPr>
          <w:rFonts w:ascii="Arial" w:hAnsi="Arial" w:cs="Arial"/>
          <w:sz w:val="24"/>
          <w:szCs w:val="24"/>
        </w:rPr>
        <w:t xml:space="preserve"> realizada após avaliação aprovação do comitê de ética da</w:t>
      </w:r>
      <w:r w:rsidR="007A1AD0">
        <w:rPr>
          <w:rFonts w:ascii="Arial" w:hAnsi="Arial" w:cs="Arial"/>
          <w:sz w:val="24"/>
          <w:szCs w:val="24"/>
        </w:rPr>
        <w:t xml:space="preserve"> universidade</w:t>
      </w:r>
      <w:r w:rsidR="00A91EAD" w:rsidRPr="007B4F94">
        <w:rPr>
          <w:rFonts w:ascii="Arial" w:hAnsi="Arial" w:cs="Arial"/>
          <w:sz w:val="24"/>
          <w:szCs w:val="24"/>
        </w:rPr>
        <w:t>, vale ressaltar que serão respeitados os preceitos éticos, garantindo sigilo total e anonimato, também só participarão do presente estudo aqueles que tiveram esclarecimento sobre os reais objetivos de desenvolvimento da metodologia, concordaram de livre e espontânea vontade assinando o termo de Consentimento Livre e Esclarecido.</w:t>
      </w: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B4F94">
        <w:rPr>
          <w:rFonts w:ascii="Arial" w:hAnsi="Arial" w:cs="Arial"/>
          <w:b/>
          <w:sz w:val="24"/>
          <w:szCs w:val="24"/>
        </w:rPr>
        <w:t>3.7</w:t>
      </w:r>
      <w:proofErr w:type="gramStart"/>
      <w:r w:rsidRPr="007B4F94">
        <w:rPr>
          <w:rFonts w:ascii="Arial" w:hAnsi="Arial" w:cs="Arial"/>
          <w:b/>
          <w:sz w:val="24"/>
          <w:szCs w:val="24"/>
        </w:rPr>
        <w:t xml:space="preserve"> </w:t>
      </w:r>
      <w:r w:rsidR="007A1AD0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7B4F94">
        <w:rPr>
          <w:rFonts w:ascii="Arial" w:hAnsi="Arial" w:cs="Arial"/>
          <w:b/>
          <w:sz w:val="24"/>
          <w:szCs w:val="24"/>
        </w:rPr>
        <w:t>Instrumento de coleta de dados</w:t>
      </w: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>Para obtenção dos dados, foi elaborado um questionário pela pesquisadora, baseando-se na grade curricular e nas literaturas consultadas.</w:t>
      </w: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B4F94">
        <w:rPr>
          <w:rFonts w:ascii="Arial" w:hAnsi="Arial" w:cs="Arial"/>
          <w:b/>
          <w:sz w:val="24"/>
          <w:szCs w:val="24"/>
        </w:rPr>
        <w:t>3.8</w:t>
      </w:r>
      <w:proofErr w:type="gramStart"/>
      <w:r w:rsidRPr="007B4F94">
        <w:rPr>
          <w:rFonts w:ascii="Arial" w:hAnsi="Arial" w:cs="Arial"/>
          <w:b/>
          <w:sz w:val="24"/>
          <w:szCs w:val="24"/>
        </w:rPr>
        <w:t xml:space="preserve"> </w:t>
      </w:r>
      <w:r w:rsidR="007A1AD0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7B4F94">
        <w:rPr>
          <w:rFonts w:ascii="Arial" w:hAnsi="Arial" w:cs="Arial"/>
          <w:b/>
          <w:sz w:val="24"/>
          <w:szCs w:val="24"/>
        </w:rPr>
        <w:t>Análise / interpretação dos dados</w:t>
      </w: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 xml:space="preserve">Para analisar os resultados, </w:t>
      </w:r>
      <w:r w:rsidR="00B6453A">
        <w:rPr>
          <w:rFonts w:ascii="Arial" w:hAnsi="Arial" w:cs="Arial"/>
          <w:sz w:val="24"/>
          <w:szCs w:val="24"/>
        </w:rPr>
        <w:t xml:space="preserve">utilizei </w:t>
      </w:r>
      <w:r w:rsidRPr="007B4F94">
        <w:rPr>
          <w:rFonts w:ascii="Arial" w:hAnsi="Arial" w:cs="Arial"/>
          <w:sz w:val="24"/>
          <w:szCs w:val="24"/>
        </w:rPr>
        <w:t>as seguintes fases.</w:t>
      </w:r>
    </w:p>
    <w:p w:rsidR="00A91EAD" w:rsidRPr="007A1AD0" w:rsidRDefault="00A91EAD" w:rsidP="00321E44">
      <w:pPr>
        <w:numPr>
          <w:ilvl w:val="0"/>
          <w:numId w:val="1"/>
        </w:numPr>
        <w:tabs>
          <w:tab w:val="left" w:pos="2963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A1AD0">
        <w:rPr>
          <w:rFonts w:ascii="Arial" w:hAnsi="Arial" w:cs="Arial"/>
          <w:sz w:val="24"/>
          <w:szCs w:val="24"/>
        </w:rPr>
        <w:t xml:space="preserve">Leitura do material com intuito de obter dados sobre os questionários aplicados aos acadêmicos do curso de enfermagem da </w:t>
      </w:r>
      <w:r w:rsidR="007A1AD0" w:rsidRPr="007A1AD0">
        <w:rPr>
          <w:rFonts w:ascii="Arial" w:hAnsi="Arial" w:cs="Arial"/>
          <w:sz w:val="24"/>
          <w:szCs w:val="24"/>
        </w:rPr>
        <w:t>u</w:t>
      </w:r>
      <w:r w:rsidRPr="007A1AD0">
        <w:rPr>
          <w:rFonts w:ascii="Arial" w:hAnsi="Arial" w:cs="Arial"/>
          <w:sz w:val="24"/>
          <w:szCs w:val="24"/>
        </w:rPr>
        <w:t>niversidade</w:t>
      </w:r>
      <w:r w:rsidR="007A1AD0">
        <w:rPr>
          <w:rFonts w:ascii="Arial" w:hAnsi="Arial" w:cs="Arial"/>
          <w:sz w:val="24"/>
          <w:szCs w:val="24"/>
        </w:rPr>
        <w:t>.</w:t>
      </w:r>
      <w:r w:rsidRPr="007A1AD0">
        <w:rPr>
          <w:rFonts w:ascii="Arial" w:hAnsi="Arial" w:cs="Arial"/>
          <w:sz w:val="24"/>
          <w:szCs w:val="24"/>
        </w:rPr>
        <w:t xml:space="preserve"> Consolidação das informações, viabilizar e caracterizar os acadêmicos da amostra.</w:t>
      </w:r>
    </w:p>
    <w:p w:rsidR="00A91EAD" w:rsidRPr="007B4F94" w:rsidRDefault="00A91EAD" w:rsidP="00321E44">
      <w:pPr>
        <w:numPr>
          <w:ilvl w:val="0"/>
          <w:numId w:val="1"/>
        </w:numPr>
        <w:tabs>
          <w:tab w:val="left" w:pos="2963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>Identificar em cada item, de pontos similares, para agrupamento.</w:t>
      </w:r>
    </w:p>
    <w:p w:rsidR="00A91EAD" w:rsidRPr="007B4F94" w:rsidRDefault="00A91EAD" w:rsidP="00321E44">
      <w:pPr>
        <w:numPr>
          <w:ilvl w:val="0"/>
          <w:numId w:val="1"/>
        </w:numPr>
        <w:tabs>
          <w:tab w:val="left" w:pos="2963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>Organização dos dados em gráficos para discussão com embasamento cientifica.</w:t>
      </w:r>
    </w:p>
    <w:p w:rsidR="00A91EAD" w:rsidRPr="007B4F94" w:rsidRDefault="00A91EAD" w:rsidP="00321E44">
      <w:pPr>
        <w:numPr>
          <w:ilvl w:val="0"/>
          <w:numId w:val="1"/>
        </w:numPr>
        <w:tabs>
          <w:tab w:val="left" w:pos="2963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 xml:space="preserve">Para enriquecimento da analise e discussões dos resultados referenciais relacionados </w:t>
      </w:r>
      <w:proofErr w:type="gramStart"/>
      <w:r w:rsidRPr="007B4F94">
        <w:rPr>
          <w:rFonts w:ascii="Arial" w:hAnsi="Arial" w:cs="Arial"/>
          <w:sz w:val="24"/>
          <w:szCs w:val="24"/>
        </w:rPr>
        <w:t>a</w:t>
      </w:r>
      <w:proofErr w:type="gramEnd"/>
      <w:r w:rsidRPr="007B4F94">
        <w:rPr>
          <w:rFonts w:ascii="Arial" w:hAnsi="Arial" w:cs="Arial"/>
          <w:sz w:val="24"/>
          <w:szCs w:val="24"/>
        </w:rPr>
        <w:t xml:space="preserve"> abordagem do trabalho.</w:t>
      </w: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B4F94">
        <w:rPr>
          <w:rFonts w:ascii="Arial" w:hAnsi="Arial" w:cs="Arial"/>
          <w:b/>
          <w:sz w:val="24"/>
          <w:szCs w:val="24"/>
        </w:rPr>
        <w:lastRenderedPageBreak/>
        <w:t>3.9 Apresentação e Discussão dos resultados</w:t>
      </w:r>
    </w:p>
    <w:p w:rsidR="00A91EAD" w:rsidRPr="007B4F94" w:rsidRDefault="00A91EAD" w:rsidP="00321E44">
      <w:pPr>
        <w:tabs>
          <w:tab w:val="left" w:pos="296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>Apresentação dos questionários aplicados e amostra em gráfico do resultado obtido.</w:t>
      </w:r>
    </w:p>
    <w:p w:rsidR="00A91EAD" w:rsidRPr="000E790E" w:rsidRDefault="00A91EAD" w:rsidP="007B4F94">
      <w:pPr>
        <w:pStyle w:val="NormalWeb"/>
        <w:rPr>
          <w:rFonts w:ascii="Arial" w:hAnsi="Arial" w:cs="Arial"/>
          <w:b/>
          <w:color w:val="000000"/>
        </w:rPr>
      </w:pPr>
      <w:r w:rsidRPr="000E790E">
        <w:rPr>
          <w:rFonts w:ascii="Arial" w:hAnsi="Arial" w:cs="Arial"/>
          <w:b/>
          <w:color w:val="000000"/>
        </w:rPr>
        <w:t xml:space="preserve">4. Resultados </w:t>
      </w:r>
    </w:p>
    <w:p w:rsidR="00A91EAD" w:rsidRPr="007B4F94" w:rsidRDefault="00AC66D8" w:rsidP="00E75AB3">
      <w:pPr>
        <w:pStyle w:val="NormalWeb"/>
        <w:spacing w:line="480" w:lineRule="auto"/>
        <w:jc w:val="both"/>
        <w:rPr>
          <w:rFonts w:ascii="Arial" w:hAnsi="Arial" w:cs="Arial"/>
          <w:color w:val="000000"/>
        </w:rPr>
      </w:pPr>
      <w:r w:rsidRPr="00AC66D8">
        <w:rPr>
          <w:rFonts w:ascii="Arial" w:hAnsi="Arial" w:cs="Arial"/>
        </w:rPr>
      </w:r>
      <w:r w:rsidRPr="00AC66D8">
        <w:rPr>
          <w:rFonts w:ascii="Arial" w:hAnsi="Arial" w:cs="Arial"/>
        </w:rPr>
        <w:pict>
          <v:rect id="_x0000_s1029" style="width:476.55pt;height:.05pt;flip:y;mso-position-horizontal-relative:char;mso-position-vertical-relative:line;v-text-anchor:middle" fillcolor="gray" stroked="f">
            <v:fill color2="#7f7f7f"/>
            <v:stroke joinstyle="round"/>
            <w10:wrap type="none"/>
            <w10:anchorlock/>
          </v:rect>
        </w:pict>
      </w:r>
      <w:r w:rsidR="00A91EAD" w:rsidRPr="007B4F94">
        <w:rPr>
          <w:rFonts w:ascii="Arial" w:hAnsi="Arial" w:cs="Arial"/>
        </w:rPr>
        <w:t xml:space="preserve">            Participaram da presente pesquisa 33 acadêmicos do curso de enfermagem com idades de 20 </w:t>
      </w:r>
      <w:proofErr w:type="gramStart"/>
      <w:r w:rsidR="00A91EAD" w:rsidRPr="007B4F94">
        <w:rPr>
          <w:rFonts w:ascii="Arial" w:hAnsi="Arial" w:cs="Arial"/>
        </w:rPr>
        <w:t>à</w:t>
      </w:r>
      <w:proofErr w:type="gramEnd"/>
      <w:r w:rsidR="00A91EAD" w:rsidRPr="007B4F94">
        <w:rPr>
          <w:rFonts w:ascii="Arial" w:hAnsi="Arial" w:cs="Arial"/>
        </w:rPr>
        <w:t xml:space="preserve"> 50 anos matriculados na</w:t>
      </w:r>
      <w:r w:rsidR="00B6453A">
        <w:rPr>
          <w:rFonts w:ascii="Arial" w:hAnsi="Arial" w:cs="Arial"/>
        </w:rPr>
        <w:t xml:space="preserve"> </w:t>
      </w:r>
      <w:r w:rsidR="00A91EAD" w:rsidRPr="007B4F94">
        <w:rPr>
          <w:rFonts w:ascii="Arial" w:hAnsi="Arial" w:cs="Arial"/>
        </w:rPr>
        <w:t>Universidade Camilo Castelo Branco –</w:t>
      </w:r>
      <w:r w:rsidR="00B6453A">
        <w:rPr>
          <w:rFonts w:ascii="Arial" w:hAnsi="Arial" w:cs="Arial"/>
        </w:rPr>
        <w:t xml:space="preserve"> </w:t>
      </w:r>
      <w:r w:rsidR="00A91EAD" w:rsidRPr="007B4F94">
        <w:rPr>
          <w:rFonts w:ascii="Arial" w:hAnsi="Arial" w:cs="Arial"/>
          <w:color w:val="000000"/>
        </w:rPr>
        <w:t>Os dados desta pesquisa serão apresentados em duas etapas, sendo que na primeira apresentarei os dados sócio- demográficos da amostra e na segunda etapa serão apresentados os dados relevantes ao objetivo da pesquisa.</w:t>
      </w:r>
    </w:p>
    <w:p w:rsidR="00A91EAD" w:rsidRPr="007B4F94" w:rsidRDefault="00A91EAD" w:rsidP="00E75AB3">
      <w:pPr>
        <w:pStyle w:val="NormalWeb"/>
        <w:rPr>
          <w:rFonts w:ascii="Arial" w:hAnsi="Arial" w:cs="Arial"/>
          <w:b/>
          <w:color w:val="000000"/>
        </w:rPr>
      </w:pPr>
      <w:r w:rsidRPr="007B4F94">
        <w:rPr>
          <w:rFonts w:ascii="Arial" w:hAnsi="Arial" w:cs="Arial"/>
          <w:b/>
          <w:color w:val="000000"/>
        </w:rPr>
        <w:t xml:space="preserve">        Tabela </w:t>
      </w:r>
      <w:r w:rsidR="00AC66D8" w:rsidRPr="007B4F94">
        <w:rPr>
          <w:rFonts w:ascii="Arial" w:hAnsi="Arial" w:cs="Arial"/>
          <w:b/>
          <w:color w:val="000000"/>
        </w:rPr>
        <w:fldChar w:fldCharType="begin"/>
      </w:r>
      <w:r w:rsidRPr="007B4F94">
        <w:rPr>
          <w:rFonts w:ascii="Arial" w:hAnsi="Arial" w:cs="Arial"/>
          <w:b/>
          <w:color w:val="000000"/>
        </w:rPr>
        <w:instrText xml:space="preserve"> SEQ "gráfico" \*Arabic </w:instrText>
      </w:r>
      <w:r w:rsidR="00AC66D8" w:rsidRPr="007B4F94">
        <w:rPr>
          <w:rFonts w:ascii="Arial" w:hAnsi="Arial" w:cs="Arial"/>
          <w:b/>
          <w:color w:val="000000"/>
        </w:rPr>
        <w:fldChar w:fldCharType="separate"/>
      </w:r>
      <w:r w:rsidR="00545B6F">
        <w:rPr>
          <w:rFonts w:ascii="Arial" w:hAnsi="Arial" w:cs="Arial"/>
          <w:b/>
          <w:noProof/>
          <w:color w:val="000000"/>
        </w:rPr>
        <w:t>1</w:t>
      </w:r>
      <w:r w:rsidR="00AC66D8" w:rsidRPr="007B4F94">
        <w:rPr>
          <w:rFonts w:ascii="Arial" w:hAnsi="Arial" w:cs="Arial"/>
          <w:b/>
          <w:color w:val="000000"/>
        </w:rPr>
        <w:fldChar w:fldCharType="end"/>
      </w:r>
      <w:r w:rsidRPr="007B4F94">
        <w:rPr>
          <w:rFonts w:ascii="Arial" w:hAnsi="Arial" w:cs="Arial"/>
          <w:b/>
          <w:color w:val="000000"/>
        </w:rPr>
        <w:t>: distribuição da amostra de acadêmicos de acordo com suas idades, São Paulo.</w:t>
      </w:r>
    </w:p>
    <w:tbl>
      <w:tblPr>
        <w:tblW w:w="8873" w:type="dxa"/>
        <w:tblInd w:w="207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60"/>
        <w:gridCol w:w="840"/>
        <w:gridCol w:w="1080"/>
        <w:gridCol w:w="1053"/>
        <w:gridCol w:w="1080"/>
        <w:gridCol w:w="12"/>
        <w:gridCol w:w="1448"/>
      </w:tblGrid>
      <w:tr w:rsidR="00A91EAD" w:rsidRPr="007B4F94">
        <w:trPr>
          <w:trHeight w:val="493"/>
        </w:trPr>
        <w:tc>
          <w:tcPr>
            <w:tcW w:w="3360" w:type="dxa"/>
            <w:tcBorders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IDADE (em anos)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E75AB3">
            <w:pPr>
              <w:pStyle w:val="Normal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B4F94">
              <w:rPr>
                <w:rFonts w:ascii="Arial" w:hAnsi="Arial" w:cs="Arial"/>
                <w:color w:val="000000"/>
              </w:rPr>
              <w:t>feminino</w:t>
            </w:r>
            <w:proofErr w:type="gramEnd"/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ind w:left="685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masculino</w:t>
            </w:r>
            <w:proofErr w:type="gramEnd"/>
          </w:p>
        </w:tc>
        <w:tc>
          <w:tcPr>
            <w:tcW w:w="1448" w:type="dxa"/>
            <w:tcBorders>
              <w:left w:val="single" w:sz="4" w:space="0" w:color="auto"/>
              <w:bottom w:val="nil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ind w:left="685"/>
              <w:rPr>
                <w:rFonts w:ascii="Arial" w:hAnsi="Arial" w:cs="Arial"/>
                <w:color w:val="000000"/>
              </w:rPr>
            </w:pPr>
          </w:p>
        </w:tc>
      </w:tr>
      <w:tr w:rsidR="00A91EAD" w:rsidRPr="007B4F94">
        <w:trPr>
          <w:trHeight w:val="309"/>
        </w:trPr>
        <w:tc>
          <w:tcPr>
            <w:tcW w:w="3360" w:type="dxa"/>
            <w:tcBorders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E75AB3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nº</w:t>
            </w:r>
            <w:proofErr w:type="gram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E75AB3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</w:tcBorders>
          </w:tcPr>
          <w:p w:rsidR="00A91EAD" w:rsidRPr="007B4F94" w:rsidRDefault="00A91EAD" w:rsidP="00E75AB3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nº</w:t>
            </w:r>
            <w:proofErr w:type="gramEnd"/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%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/>
              <w:ind w:left="535"/>
              <w:rPr>
                <w:rFonts w:ascii="Arial" w:hAnsi="Arial" w:cs="Arial"/>
                <w:color w:val="000000"/>
              </w:rPr>
            </w:pPr>
          </w:p>
          <w:p w:rsidR="00A91EAD" w:rsidRPr="007B4F94" w:rsidRDefault="00A91EAD" w:rsidP="00E75AB3">
            <w:pPr>
              <w:pStyle w:val="NormalWeb"/>
              <w:snapToGrid w:val="0"/>
              <w:spacing w:before="0"/>
              <w:ind w:left="535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</w:t>
            </w:r>
          </w:p>
          <w:p w:rsidR="00A91EAD" w:rsidRPr="007B4F94" w:rsidRDefault="00A91EAD" w:rsidP="00C924A6">
            <w:pPr>
              <w:pStyle w:val="NormalWeb"/>
              <w:snapToGrid w:val="0"/>
              <w:spacing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     </w:t>
            </w:r>
          </w:p>
        </w:tc>
      </w:tr>
      <w:tr w:rsidR="00A91EAD" w:rsidRPr="007B4F94">
        <w:trPr>
          <w:trHeight w:val="1620"/>
        </w:trPr>
        <w:tc>
          <w:tcPr>
            <w:tcW w:w="3360" w:type="dxa"/>
            <w:tcBorders>
              <w:top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 a"/>
              </w:smartTagPr>
              <w:r w:rsidRPr="007B4F94">
                <w:rPr>
                  <w:rFonts w:ascii="Arial" w:hAnsi="Arial" w:cs="Arial"/>
                  <w:color w:val="000000"/>
                </w:rPr>
                <w:t>20 a</w:t>
              </w:r>
            </w:smartTag>
            <w:r w:rsidRPr="007B4F94">
              <w:rPr>
                <w:rFonts w:ascii="Arial" w:hAnsi="Arial" w:cs="Arial"/>
                <w:color w:val="000000"/>
              </w:rPr>
              <w:t xml:space="preserve"> 30</w:t>
            </w:r>
          </w:p>
          <w:p w:rsidR="00A91EAD" w:rsidRPr="007B4F94" w:rsidRDefault="00A91EAD" w:rsidP="00C924A6">
            <w:pPr>
              <w:pStyle w:val="NormalWeb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30 a"/>
              </w:smartTagPr>
              <w:r w:rsidRPr="007B4F94">
                <w:rPr>
                  <w:rFonts w:ascii="Arial" w:hAnsi="Arial" w:cs="Arial"/>
                  <w:color w:val="000000"/>
                </w:rPr>
                <w:t>30 a</w:t>
              </w:r>
            </w:smartTag>
            <w:r w:rsidRPr="007B4F94">
              <w:rPr>
                <w:rFonts w:ascii="Arial" w:hAnsi="Arial" w:cs="Arial"/>
                <w:color w:val="000000"/>
              </w:rPr>
              <w:t xml:space="preserve"> 40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40 a"/>
              </w:smartTagPr>
              <w:r w:rsidRPr="007B4F94">
                <w:rPr>
                  <w:rFonts w:ascii="Arial" w:hAnsi="Arial" w:cs="Arial"/>
                  <w:color w:val="000000"/>
                </w:rPr>
                <w:t>40 a</w:t>
              </w:r>
            </w:smartTag>
            <w:r w:rsidRPr="007B4F94">
              <w:rPr>
                <w:rFonts w:ascii="Arial" w:hAnsi="Arial" w:cs="Arial"/>
                <w:color w:val="000000"/>
              </w:rPr>
              <w:t xml:space="preserve"> 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  <w:p w:rsidR="00A91EAD" w:rsidRPr="007B4F94" w:rsidRDefault="00A91EAD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  <w:p w:rsidR="00A91EAD" w:rsidRPr="007B4F94" w:rsidRDefault="00A91EAD" w:rsidP="00E75AB3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39%</w:t>
            </w:r>
          </w:p>
          <w:p w:rsidR="00A91EAD" w:rsidRPr="007B4F94" w:rsidRDefault="00A91EAD" w:rsidP="00E75AB3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56,5%</w:t>
            </w:r>
          </w:p>
          <w:p w:rsidR="00A91EAD" w:rsidRPr="007B4F94" w:rsidRDefault="00A91EAD" w:rsidP="00E75AB3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4,5%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A91EAD" w:rsidRPr="007B4F94" w:rsidRDefault="00A91EAD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  <w:p w:rsidR="00A91EAD" w:rsidRPr="007B4F94" w:rsidRDefault="00A91EAD" w:rsidP="00E75AB3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1</w:t>
            </w:r>
            <w:proofErr w:type="gramEnd"/>
          </w:p>
          <w:p w:rsidR="00A91EAD" w:rsidRPr="007B4F94" w:rsidRDefault="00A91EAD" w:rsidP="00E75AB3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80%</w:t>
            </w:r>
          </w:p>
          <w:p w:rsidR="00A91EAD" w:rsidRPr="007B4F94" w:rsidRDefault="00A91EAD" w:rsidP="00E75AB3">
            <w:pPr>
              <w:pStyle w:val="NormalWeb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10%</w:t>
            </w:r>
          </w:p>
          <w:p w:rsidR="00A91EAD" w:rsidRPr="007B4F94" w:rsidRDefault="00A91EAD" w:rsidP="00E75AB3">
            <w:pPr>
              <w:pStyle w:val="NormalWeb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10%            </w:t>
            </w:r>
          </w:p>
        </w:tc>
        <w:tc>
          <w:tcPr>
            <w:tcW w:w="1460" w:type="dxa"/>
            <w:gridSpan w:val="2"/>
            <w:vMerge/>
            <w:tcBorders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after="0"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A91EAD" w:rsidRPr="007B4F94">
        <w:trPr>
          <w:trHeight w:val="385"/>
        </w:trPr>
        <w:tc>
          <w:tcPr>
            <w:tcW w:w="3360" w:type="dxa"/>
            <w:tcBorders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total</w:t>
            </w:r>
            <w:proofErr w:type="gramEnd"/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E75AB3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E75AB3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A91EAD" w:rsidRPr="007B4F94" w:rsidRDefault="00A91EAD" w:rsidP="00E75AB3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91EAD" w:rsidRPr="007B4F94" w:rsidRDefault="00A91EAD" w:rsidP="00E75AB3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100%</w:t>
            </w:r>
          </w:p>
        </w:tc>
        <w:tc>
          <w:tcPr>
            <w:tcW w:w="1460" w:type="dxa"/>
            <w:gridSpan w:val="2"/>
            <w:vMerge/>
            <w:tcBorders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A91EAD" w:rsidRDefault="00A91EAD" w:rsidP="00E75AB3">
      <w:pPr>
        <w:pStyle w:val="NormalWeb"/>
        <w:spacing w:line="480" w:lineRule="auto"/>
        <w:ind w:firstLine="708"/>
        <w:rPr>
          <w:rFonts w:ascii="Arial" w:hAnsi="Arial" w:cs="Arial"/>
          <w:color w:val="000000"/>
        </w:rPr>
      </w:pPr>
      <w:r w:rsidRPr="007B4F94">
        <w:rPr>
          <w:rFonts w:ascii="Arial" w:hAnsi="Arial" w:cs="Arial"/>
          <w:color w:val="000000"/>
        </w:rPr>
        <w:t>A idade dos acadêmicos pesquisadas</w:t>
      </w:r>
      <w:proofErr w:type="gramStart"/>
      <w:r w:rsidRPr="007B4F94">
        <w:rPr>
          <w:rFonts w:ascii="Arial" w:hAnsi="Arial" w:cs="Arial"/>
          <w:color w:val="000000"/>
        </w:rPr>
        <w:t xml:space="preserve"> </w:t>
      </w:r>
      <w:r w:rsidR="007A1AD0">
        <w:rPr>
          <w:rFonts w:ascii="Arial" w:hAnsi="Arial" w:cs="Arial"/>
          <w:color w:val="000000"/>
        </w:rPr>
        <w:t xml:space="preserve"> </w:t>
      </w:r>
      <w:proofErr w:type="gramEnd"/>
      <w:r w:rsidRPr="007B4F94">
        <w:rPr>
          <w:rFonts w:ascii="Arial" w:hAnsi="Arial" w:cs="Arial"/>
          <w:color w:val="000000"/>
        </w:rPr>
        <w:t>vari</w:t>
      </w:r>
      <w:r w:rsidR="007A1AD0">
        <w:rPr>
          <w:rFonts w:ascii="Arial" w:hAnsi="Arial" w:cs="Arial"/>
          <w:color w:val="000000"/>
        </w:rPr>
        <w:t xml:space="preserve">aram </w:t>
      </w:r>
      <w:r w:rsidRPr="007B4F94">
        <w:rPr>
          <w:rFonts w:ascii="Arial" w:hAnsi="Arial" w:cs="Arial"/>
          <w:color w:val="000000"/>
        </w:rPr>
        <w:t xml:space="preserve"> entre 20 anos a 50 anos (tabela 1 ). Sendo a idade de maior relevância</w:t>
      </w:r>
      <w:proofErr w:type="gramStart"/>
      <w:r w:rsidRPr="007B4F94">
        <w:rPr>
          <w:rFonts w:ascii="Arial" w:hAnsi="Arial" w:cs="Arial"/>
          <w:color w:val="000000"/>
        </w:rPr>
        <w:t xml:space="preserve">  </w:t>
      </w:r>
      <w:proofErr w:type="gramEnd"/>
      <w:smartTag w:uri="urn:schemas-microsoft-com:office:smarttags" w:element="metricconverter">
        <w:smartTagPr>
          <w:attr w:name="ProductID" w:val="30 a"/>
        </w:smartTagPr>
        <w:r w:rsidRPr="007B4F94">
          <w:rPr>
            <w:rFonts w:ascii="Arial" w:hAnsi="Arial" w:cs="Arial"/>
            <w:color w:val="000000"/>
          </w:rPr>
          <w:t>30 a</w:t>
        </w:r>
      </w:smartTag>
      <w:r w:rsidRPr="007B4F94">
        <w:rPr>
          <w:rFonts w:ascii="Arial" w:hAnsi="Arial" w:cs="Arial"/>
          <w:color w:val="000000"/>
        </w:rPr>
        <w:t xml:space="preserve"> 40 com 13 (56,5%) entre as mulheres e </w:t>
      </w:r>
      <w:smartTag w:uri="urn:schemas-microsoft-com:office:smarttags" w:element="metricconverter">
        <w:smartTagPr>
          <w:attr w:name="ProductID" w:val="20 a"/>
        </w:smartTagPr>
        <w:r w:rsidRPr="007B4F94">
          <w:rPr>
            <w:rFonts w:ascii="Arial" w:hAnsi="Arial" w:cs="Arial"/>
            <w:color w:val="000000"/>
          </w:rPr>
          <w:t>20 a</w:t>
        </w:r>
      </w:smartTag>
      <w:r w:rsidRPr="007B4F94">
        <w:rPr>
          <w:rFonts w:ascii="Arial" w:hAnsi="Arial" w:cs="Arial"/>
          <w:color w:val="000000"/>
        </w:rPr>
        <w:t xml:space="preserve"> 30 com  8 (80%) entre os homens .</w:t>
      </w:r>
    </w:p>
    <w:p w:rsidR="007A1AD0" w:rsidRDefault="007A1AD0" w:rsidP="00E75AB3">
      <w:pPr>
        <w:pStyle w:val="NormalWeb"/>
        <w:spacing w:line="480" w:lineRule="auto"/>
        <w:ind w:firstLine="708"/>
        <w:rPr>
          <w:rFonts w:ascii="Arial" w:hAnsi="Arial" w:cs="Arial"/>
          <w:color w:val="000000"/>
        </w:rPr>
      </w:pPr>
    </w:p>
    <w:p w:rsidR="007A1AD0" w:rsidRDefault="007A1AD0" w:rsidP="00E75AB3">
      <w:pPr>
        <w:pStyle w:val="NormalWeb"/>
        <w:spacing w:line="480" w:lineRule="auto"/>
        <w:ind w:firstLine="708"/>
        <w:rPr>
          <w:rFonts w:ascii="Arial" w:hAnsi="Arial" w:cs="Arial"/>
          <w:color w:val="000000"/>
        </w:rPr>
      </w:pPr>
    </w:p>
    <w:p w:rsidR="007A1AD0" w:rsidRPr="007B4F94" w:rsidRDefault="007A1AD0" w:rsidP="00E75AB3">
      <w:pPr>
        <w:pStyle w:val="NormalWeb"/>
        <w:spacing w:line="480" w:lineRule="auto"/>
        <w:ind w:firstLine="708"/>
        <w:rPr>
          <w:rFonts w:ascii="Arial" w:hAnsi="Arial" w:cs="Arial"/>
          <w:color w:val="000000"/>
        </w:rPr>
      </w:pPr>
    </w:p>
    <w:p w:rsidR="00A91EAD" w:rsidRPr="007B4F94" w:rsidRDefault="00A91EAD" w:rsidP="00E75AB3">
      <w:pPr>
        <w:pStyle w:val="Legenda1"/>
        <w:spacing w:line="480" w:lineRule="auto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lastRenderedPageBreak/>
        <w:t xml:space="preserve">Tabela </w:t>
      </w:r>
      <w:r w:rsidR="00AC66D8" w:rsidRPr="007B4F94">
        <w:rPr>
          <w:rFonts w:ascii="Arial" w:hAnsi="Arial" w:cs="Arial"/>
          <w:sz w:val="24"/>
          <w:szCs w:val="24"/>
        </w:rPr>
        <w:fldChar w:fldCharType="begin"/>
      </w:r>
      <w:r w:rsidRPr="007B4F94">
        <w:rPr>
          <w:rFonts w:ascii="Arial" w:hAnsi="Arial" w:cs="Arial"/>
          <w:sz w:val="24"/>
          <w:szCs w:val="24"/>
        </w:rPr>
        <w:instrText xml:space="preserve"> SEQ "gráfico" \*Arabic </w:instrText>
      </w:r>
      <w:r w:rsidR="00AC66D8" w:rsidRPr="007B4F94">
        <w:rPr>
          <w:rFonts w:ascii="Arial" w:hAnsi="Arial" w:cs="Arial"/>
          <w:sz w:val="24"/>
          <w:szCs w:val="24"/>
        </w:rPr>
        <w:fldChar w:fldCharType="separate"/>
      </w:r>
      <w:r w:rsidR="00545B6F">
        <w:rPr>
          <w:rFonts w:ascii="Arial" w:hAnsi="Arial" w:cs="Arial"/>
          <w:noProof/>
          <w:sz w:val="24"/>
          <w:szCs w:val="24"/>
        </w:rPr>
        <w:t>2</w:t>
      </w:r>
      <w:r w:rsidR="00AC66D8" w:rsidRPr="007B4F94">
        <w:rPr>
          <w:rFonts w:ascii="Arial" w:hAnsi="Arial" w:cs="Arial"/>
          <w:sz w:val="24"/>
          <w:szCs w:val="24"/>
        </w:rPr>
        <w:fldChar w:fldCharType="end"/>
      </w:r>
      <w:r w:rsidRPr="007B4F94">
        <w:rPr>
          <w:rFonts w:ascii="Arial" w:hAnsi="Arial" w:cs="Arial"/>
          <w:sz w:val="24"/>
          <w:szCs w:val="24"/>
        </w:rPr>
        <w:t xml:space="preserve">: </w:t>
      </w:r>
      <w:r w:rsidRPr="007B4F94">
        <w:rPr>
          <w:rFonts w:ascii="Arial" w:hAnsi="Arial" w:cs="Arial"/>
          <w:color w:val="000000"/>
          <w:sz w:val="24"/>
          <w:szCs w:val="24"/>
        </w:rPr>
        <w:t xml:space="preserve">distribuição da amostra de acadêmicos </w:t>
      </w:r>
      <w:r w:rsidRPr="007B4F94">
        <w:rPr>
          <w:rFonts w:ascii="Arial" w:hAnsi="Arial" w:cs="Arial"/>
          <w:sz w:val="24"/>
          <w:szCs w:val="24"/>
        </w:rPr>
        <w:t>de acordo com sua etnia, São Paulo.</w:t>
      </w:r>
    </w:p>
    <w:tbl>
      <w:tblPr>
        <w:tblW w:w="8873" w:type="dxa"/>
        <w:tblInd w:w="207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833"/>
        <w:gridCol w:w="1071"/>
        <w:gridCol w:w="1044"/>
        <w:gridCol w:w="1148"/>
        <w:gridCol w:w="1447"/>
      </w:tblGrid>
      <w:tr w:rsidR="00A91EAD" w:rsidRPr="007B4F94">
        <w:trPr>
          <w:trHeight w:val="493"/>
        </w:trPr>
        <w:tc>
          <w:tcPr>
            <w:tcW w:w="3330" w:type="dxa"/>
            <w:tcBorders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Etnia</w:t>
            </w:r>
          </w:p>
        </w:tc>
        <w:tc>
          <w:tcPr>
            <w:tcW w:w="19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B4F94">
              <w:rPr>
                <w:rFonts w:ascii="Arial" w:hAnsi="Arial" w:cs="Arial"/>
                <w:color w:val="000000"/>
              </w:rPr>
              <w:t>feminino</w:t>
            </w:r>
            <w:proofErr w:type="gramEnd"/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ind w:left="685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masculino</w:t>
            </w:r>
            <w:proofErr w:type="gramEnd"/>
          </w:p>
        </w:tc>
        <w:tc>
          <w:tcPr>
            <w:tcW w:w="1447" w:type="dxa"/>
            <w:tcBorders>
              <w:left w:val="single" w:sz="4" w:space="0" w:color="auto"/>
              <w:bottom w:val="nil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ind w:left="685"/>
              <w:rPr>
                <w:rFonts w:ascii="Arial" w:hAnsi="Arial" w:cs="Arial"/>
                <w:color w:val="000000"/>
              </w:rPr>
            </w:pPr>
          </w:p>
        </w:tc>
      </w:tr>
      <w:tr w:rsidR="00A91EAD" w:rsidRPr="007B4F94">
        <w:trPr>
          <w:trHeight w:val="309"/>
        </w:trPr>
        <w:tc>
          <w:tcPr>
            <w:tcW w:w="3330" w:type="dxa"/>
            <w:tcBorders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nº</w:t>
            </w:r>
            <w:proofErr w:type="gramEnd"/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nº</w:t>
            </w:r>
            <w:proofErr w:type="gramEnd"/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%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/>
              <w:ind w:left="535"/>
              <w:rPr>
                <w:rFonts w:ascii="Arial" w:hAnsi="Arial" w:cs="Arial"/>
                <w:color w:val="000000"/>
              </w:rPr>
            </w:pPr>
          </w:p>
          <w:p w:rsidR="00A91EAD" w:rsidRPr="007B4F94" w:rsidRDefault="00A91EAD" w:rsidP="00C924A6">
            <w:pPr>
              <w:pStyle w:val="NormalWeb"/>
              <w:snapToGrid w:val="0"/>
              <w:spacing w:before="0"/>
              <w:ind w:left="535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</w:t>
            </w:r>
          </w:p>
          <w:p w:rsidR="00A91EAD" w:rsidRPr="007B4F94" w:rsidRDefault="00A91EAD" w:rsidP="00C924A6">
            <w:pPr>
              <w:pStyle w:val="NormalWeb"/>
              <w:snapToGrid w:val="0"/>
              <w:spacing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     </w:t>
            </w:r>
          </w:p>
        </w:tc>
      </w:tr>
      <w:tr w:rsidR="00A91EAD" w:rsidRPr="007B4F94">
        <w:trPr>
          <w:trHeight w:val="1620"/>
        </w:trPr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Branca 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Parda</w:t>
            </w:r>
            <w:proofErr w:type="gramStart"/>
            <w:r w:rsidRPr="007B4F94">
              <w:rPr>
                <w:rFonts w:ascii="Arial" w:hAnsi="Arial" w:cs="Arial"/>
                <w:color w:val="000000"/>
              </w:rPr>
              <w:t xml:space="preserve">  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End"/>
            <w:r w:rsidRPr="007B4F94">
              <w:rPr>
                <w:rFonts w:ascii="Arial" w:hAnsi="Arial" w:cs="Arial"/>
                <w:color w:val="000000"/>
              </w:rPr>
              <w:t>Negra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65%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21,5%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13,5%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</w:tcPr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5</w:t>
            </w:r>
            <w:proofErr w:type="gramEnd"/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30%</w:t>
            </w:r>
          </w:p>
          <w:p w:rsidR="00A91EAD" w:rsidRPr="007B4F94" w:rsidRDefault="00A91EAD" w:rsidP="00C924A6">
            <w:pPr>
              <w:pStyle w:val="NormalWeb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50%</w:t>
            </w:r>
          </w:p>
          <w:p w:rsidR="00A91EAD" w:rsidRPr="007B4F94" w:rsidRDefault="00A91EAD" w:rsidP="00C924A6">
            <w:pPr>
              <w:pStyle w:val="NormalWeb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20%            </w:t>
            </w:r>
          </w:p>
        </w:tc>
        <w:tc>
          <w:tcPr>
            <w:tcW w:w="1447" w:type="dxa"/>
            <w:vMerge/>
            <w:tcBorders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after="0"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A91EAD" w:rsidRPr="007B4F94">
        <w:trPr>
          <w:trHeight w:val="385"/>
        </w:trPr>
        <w:tc>
          <w:tcPr>
            <w:tcW w:w="3330" w:type="dxa"/>
            <w:tcBorders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total</w:t>
            </w:r>
            <w:proofErr w:type="gramEnd"/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100%</w:t>
            </w:r>
          </w:p>
        </w:tc>
        <w:tc>
          <w:tcPr>
            <w:tcW w:w="1447" w:type="dxa"/>
            <w:vMerge/>
            <w:tcBorders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A91EAD" w:rsidRPr="007B4F94" w:rsidRDefault="00A91EAD" w:rsidP="004E29C2">
      <w:pPr>
        <w:pStyle w:val="NormalWeb"/>
        <w:spacing w:line="480" w:lineRule="auto"/>
        <w:ind w:firstLine="708"/>
        <w:rPr>
          <w:rFonts w:ascii="Arial" w:hAnsi="Arial" w:cs="Arial"/>
          <w:color w:val="000000"/>
        </w:rPr>
      </w:pPr>
      <w:r w:rsidRPr="007B4F94">
        <w:rPr>
          <w:rFonts w:ascii="Arial" w:hAnsi="Arial" w:cs="Arial"/>
          <w:color w:val="000000"/>
        </w:rPr>
        <w:t xml:space="preserve">Quanto a etnia dos </w:t>
      </w:r>
      <w:proofErr w:type="gramStart"/>
      <w:r w:rsidRPr="007B4F94">
        <w:rPr>
          <w:rFonts w:ascii="Arial" w:hAnsi="Arial" w:cs="Arial"/>
          <w:color w:val="000000"/>
        </w:rPr>
        <w:t>acadêmicos ,</w:t>
      </w:r>
      <w:proofErr w:type="gramEnd"/>
      <w:r w:rsidRPr="007B4F94">
        <w:rPr>
          <w:rFonts w:ascii="Arial" w:hAnsi="Arial" w:cs="Arial"/>
          <w:color w:val="000000"/>
        </w:rPr>
        <w:t xml:space="preserve"> 15 (65%) das mulheres disseram ser de etnia branca e 5 (50%) dos homens disseram ser de etnia parda (tabela 2).</w:t>
      </w:r>
    </w:p>
    <w:p w:rsidR="00A91EAD" w:rsidRPr="007B4F94" w:rsidRDefault="00A91EAD" w:rsidP="00E75AB3">
      <w:pPr>
        <w:pStyle w:val="NormalWeb"/>
        <w:rPr>
          <w:rFonts w:ascii="Arial" w:hAnsi="Arial" w:cs="Arial"/>
          <w:b/>
          <w:color w:val="000000"/>
        </w:rPr>
      </w:pPr>
      <w:r w:rsidRPr="007B4F94">
        <w:rPr>
          <w:rFonts w:ascii="Arial" w:hAnsi="Arial" w:cs="Arial"/>
          <w:b/>
          <w:color w:val="000000"/>
        </w:rPr>
        <w:t xml:space="preserve">Tabela </w:t>
      </w:r>
      <w:r w:rsidR="00AC66D8" w:rsidRPr="007B4F94">
        <w:rPr>
          <w:rFonts w:ascii="Arial" w:hAnsi="Arial" w:cs="Arial"/>
          <w:b/>
          <w:color w:val="000000"/>
        </w:rPr>
        <w:fldChar w:fldCharType="begin"/>
      </w:r>
      <w:r w:rsidRPr="007B4F94">
        <w:rPr>
          <w:rFonts w:ascii="Arial" w:hAnsi="Arial" w:cs="Arial"/>
          <w:b/>
          <w:color w:val="000000"/>
        </w:rPr>
        <w:instrText xml:space="preserve"> SEQ "gráfico" \*Arabic </w:instrText>
      </w:r>
      <w:r w:rsidR="00AC66D8" w:rsidRPr="007B4F94">
        <w:rPr>
          <w:rFonts w:ascii="Arial" w:hAnsi="Arial" w:cs="Arial"/>
          <w:b/>
          <w:color w:val="000000"/>
        </w:rPr>
        <w:fldChar w:fldCharType="separate"/>
      </w:r>
      <w:r w:rsidR="00545B6F">
        <w:rPr>
          <w:rFonts w:ascii="Arial" w:hAnsi="Arial" w:cs="Arial"/>
          <w:b/>
          <w:noProof/>
          <w:color w:val="000000"/>
        </w:rPr>
        <w:t>3</w:t>
      </w:r>
      <w:r w:rsidR="00AC66D8" w:rsidRPr="007B4F94">
        <w:rPr>
          <w:rFonts w:ascii="Arial" w:hAnsi="Arial" w:cs="Arial"/>
          <w:b/>
          <w:color w:val="000000"/>
        </w:rPr>
        <w:fldChar w:fldCharType="end"/>
      </w:r>
      <w:r w:rsidRPr="007B4F94">
        <w:rPr>
          <w:rFonts w:ascii="Arial" w:hAnsi="Arial" w:cs="Arial"/>
          <w:b/>
          <w:color w:val="000000"/>
        </w:rPr>
        <w:t xml:space="preserve">: distribuição da amostra de acadêmicos </w:t>
      </w:r>
      <w:r w:rsidRPr="007B4F94">
        <w:rPr>
          <w:rFonts w:ascii="Arial" w:hAnsi="Arial" w:cs="Arial"/>
          <w:b/>
        </w:rPr>
        <w:t>de acordo com a sua situação conjugal, São Paulo.</w:t>
      </w:r>
    </w:p>
    <w:tbl>
      <w:tblPr>
        <w:tblW w:w="8873" w:type="dxa"/>
        <w:tblInd w:w="207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833"/>
        <w:gridCol w:w="1071"/>
        <w:gridCol w:w="1044"/>
        <w:gridCol w:w="1148"/>
        <w:gridCol w:w="1447"/>
      </w:tblGrid>
      <w:tr w:rsidR="00A91EAD" w:rsidRPr="007B4F94">
        <w:trPr>
          <w:trHeight w:val="493"/>
        </w:trPr>
        <w:tc>
          <w:tcPr>
            <w:tcW w:w="3330" w:type="dxa"/>
            <w:tcBorders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Etnia</w:t>
            </w:r>
          </w:p>
        </w:tc>
        <w:tc>
          <w:tcPr>
            <w:tcW w:w="19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B4F94">
              <w:rPr>
                <w:rFonts w:ascii="Arial" w:hAnsi="Arial" w:cs="Arial"/>
                <w:color w:val="000000"/>
              </w:rPr>
              <w:t>feminino</w:t>
            </w:r>
            <w:proofErr w:type="gramEnd"/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ind w:left="685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masculino</w:t>
            </w:r>
            <w:proofErr w:type="gramEnd"/>
          </w:p>
        </w:tc>
        <w:tc>
          <w:tcPr>
            <w:tcW w:w="1447" w:type="dxa"/>
            <w:tcBorders>
              <w:left w:val="single" w:sz="4" w:space="0" w:color="auto"/>
              <w:bottom w:val="nil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ind w:left="685"/>
              <w:rPr>
                <w:rFonts w:ascii="Arial" w:hAnsi="Arial" w:cs="Arial"/>
                <w:color w:val="000000"/>
              </w:rPr>
            </w:pPr>
          </w:p>
        </w:tc>
      </w:tr>
      <w:tr w:rsidR="00A91EAD" w:rsidRPr="007B4F94">
        <w:trPr>
          <w:trHeight w:val="309"/>
        </w:trPr>
        <w:tc>
          <w:tcPr>
            <w:tcW w:w="3330" w:type="dxa"/>
            <w:tcBorders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nº</w:t>
            </w:r>
            <w:proofErr w:type="gramEnd"/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nº</w:t>
            </w:r>
            <w:proofErr w:type="gramEnd"/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%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/>
              <w:ind w:left="535"/>
              <w:rPr>
                <w:rFonts w:ascii="Arial" w:hAnsi="Arial" w:cs="Arial"/>
                <w:color w:val="000000"/>
              </w:rPr>
            </w:pPr>
          </w:p>
          <w:p w:rsidR="00A91EAD" w:rsidRPr="007B4F94" w:rsidRDefault="00A91EAD" w:rsidP="00C924A6">
            <w:pPr>
              <w:pStyle w:val="NormalWeb"/>
              <w:snapToGrid w:val="0"/>
              <w:spacing w:before="0"/>
              <w:ind w:left="535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</w:t>
            </w:r>
          </w:p>
          <w:p w:rsidR="00A91EAD" w:rsidRPr="007B4F94" w:rsidRDefault="00A91EAD" w:rsidP="00C924A6">
            <w:pPr>
              <w:pStyle w:val="NormalWeb"/>
              <w:snapToGrid w:val="0"/>
              <w:spacing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     </w:t>
            </w:r>
          </w:p>
        </w:tc>
      </w:tr>
      <w:tr w:rsidR="00A91EAD" w:rsidRPr="007B4F94">
        <w:trPr>
          <w:trHeight w:val="1620"/>
        </w:trPr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Solteira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Casada 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Divorciada</w:t>
            </w:r>
          </w:p>
          <w:p w:rsidR="00A91EAD" w:rsidRPr="007B4F94" w:rsidRDefault="00A91EAD" w:rsidP="004E29C2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Outros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52%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30,5%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8,5%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8,5%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</w:tcPr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3</w:t>
            </w:r>
            <w:proofErr w:type="gramEnd"/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1</w:t>
            </w:r>
            <w:proofErr w:type="gramEnd"/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50%</w:t>
            </w:r>
          </w:p>
          <w:p w:rsidR="00A91EAD" w:rsidRPr="007B4F94" w:rsidRDefault="00A91EAD" w:rsidP="00C924A6">
            <w:pPr>
              <w:pStyle w:val="NormalWeb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30%</w:t>
            </w:r>
          </w:p>
          <w:p w:rsidR="00A91EAD" w:rsidRPr="007B4F94" w:rsidRDefault="00A91EAD" w:rsidP="00C924A6">
            <w:pPr>
              <w:pStyle w:val="NormalWeb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10%</w:t>
            </w:r>
            <w:proofErr w:type="gramStart"/>
            <w:r w:rsidRPr="007B4F94">
              <w:rPr>
                <w:rFonts w:ascii="Arial" w:hAnsi="Arial" w:cs="Arial"/>
                <w:color w:val="000000"/>
              </w:rPr>
              <w:t xml:space="preserve">  </w:t>
            </w:r>
          </w:p>
          <w:p w:rsidR="00A91EAD" w:rsidRPr="007B4F94" w:rsidRDefault="00A91EAD" w:rsidP="00C924A6">
            <w:pPr>
              <w:pStyle w:val="NormalWeb"/>
              <w:rPr>
                <w:rFonts w:ascii="Arial" w:hAnsi="Arial" w:cs="Arial"/>
                <w:color w:val="000000"/>
              </w:rPr>
            </w:pPr>
            <w:proofErr w:type="gramEnd"/>
            <w:r w:rsidRPr="007B4F94">
              <w:rPr>
                <w:rFonts w:ascii="Arial" w:hAnsi="Arial" w:cs="Arial"/>
                <w:color w:val="000000"/>
              </w:rPr>
              <w:t xml:space="preserve">   10%          </w:t>
            </w:r>
          </w:p>
        </w:tc>
        <w:tc>
          <w:tcPr>
            <w:tcW w:w="1447" w:type="dxa"/>
            <w:vMerge/>
            <w:tcBorders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after="0"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A91EAD" w:rsidRPr="007B4F94">
        <w:trPr>
          <w:trHeight w:val="385"/>
        </w:trPr>
        <w:tc>
          <w:tcPr>
            <w:tcW w:w="3330" w:type="dxa"/>
            <w:tcBorders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total</w:t>
            </w:r>
            <w:proofErr w:type="gramEnd"/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100%</w:t>
            </w:r>
          </w:p>
        </w:tc>
        <w:tc>
          <w:tcPr>
            <w:tcW w:w="1447" w:type="dxa"/>
            <w:vMerge/>
            <w:tcBorders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A91EAD" w:rsidRPr="007B4F94" w:rsidRDefault="00A91EAD" w:rsidP="00E75AB3">
      <w:pPr>
        <w:rPr>
          <w:rFonts w:ascii="Arial" w:hAnsi="Arial" w:cs="Arial"/>
          <w:sz w:val="24"/>
          <w:szCs w:val="24"/>
        </w:rPr>
      </w:pPr>
    </w:p>
    <w:p w:rsidR="00A91EAD" w:rsidRDefault="00A91EAD" w:rsidP="007B4F94">
      <w:pPr>
        <w:spacing w:line="48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7B4F94">
        <w:rPr>
          <w:rFonts w:ascii="Arial" w:hAnsi="Arial" w:cs="Arial"/>
          <w:color w:val="000000"/>
          <w:sz w:val="24"/>
          <w:szCs w:val="24"/>
        </w:rPr>
        <w:t xml:space="preserve">Em relação </w:t>
      </w:r>
      <w:proofErr w:type="gramStart"/>
      <w:r w:rsidR="007B4F94" w:rsidRPr="007B4F94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7B4F94" w:rsidRPr="007B4F94">
        <w:rPr>
          <w:rFonts w:ascii="Arial" w:hAnsi="Arial" w:cs="Arial"/>
          <w:color w:val="000000"/>
          <w:sz w:val="24"/>
          <w:szCs w:val="24"/>
        </w:rPr>
        <w:t xml:space="preserve"> situação conjugal dos acadêmicos</w:t>
      </w:r>
      <w:r w:rsidRPr="007B4F94">
        <w:rPr>
          <w:rFonts w:ascii="Arial" w:hAnsi="Arial" w:cs="Arial"/>
          <w:color w:val="000000"/>
          <w:sz w:val="24"/>
          <w:szCs w:val="24"/>
        </w:rPr>
        <w:t xml:space="preserve"> </w:t>
      </w:r>
      <w:r w:rsidR="007B4F94" w:rsidRPr="007B4F94">
        <w:rPr>
          <w:rFonts w:ascii="Arial" w:hAnsi="Arial" w:cs="Arial"/>
          <w:color w:val="000000"/>
          <w:sz w:val="24"/>
          <w:szCs w:val="24"/>
        </w:rPr>
        <w:t>12 (52</w:t>
      </w:r>
      <w:r w:rsidRPr="007B4F94">
        <w:rPr>
          <w:rFonts w:ascii="Arial" w:hAnsi="Arial" w:cs="Arial"/>
          <w:color w:val="000000"/>
          <w:sz w:val="24"/>
          <w:szCs w:val="24"/>
        </w:rPr>
        <w:t>%)</w:t>
      </w:r>
      <w:r w:rsidR="007B4F94" w:rsidRPr="007B4F94">
        <w:rPr>
          <w:rFonts w:ascii="Arial" w:hAnsi="Arial" w:cs="Arial"/>
          <w:color w:val="000000"/>
          <w:sz w:val="24"/>
          <w:szCs w:val="24"/>
        </w:rPr>
        <w:t xml:space="preserve"> das mulheres eram solteiras e 5 (50</w:t>
      </w:r>
      <w:r w:rsidRPr="007B4F94">
        <w:rPr>
          <w:rFonts w:ascii="Arial" w:hAnsi="Arial" w:cs="Arial"/>
          <w:color w:val="000000"/>
          <w:sz w:val="24"/>
          <w:szCs w:val="24"/>
        </w:rPr>
        <w:t xml:space="preserve">%) </w:t>
      </w:r>
      <w:r w:rsidR="007B4F94" w:rsidRPr="007B4F94">
        <w:rPr>
          <w:rFonts w:ascii="Arial" w:hAnsi="Arial" w:cs="Arial"/>
          <w:color w:val="000000"/>
          <w:sz w:val="24"/>
          <w:szCs w:val="24"/>
        </w:rPr>
        <w:t>dos homens eram solteiros, sendo os solteiros a situação conjugal mais encontrada entre os acadêmicos</w:t>
      </w:r>
      <w:r w:rsidRPr="007B4F94">
        <w:rPr>
          <w:rFonts w:ascii="Arial" w:hAnsi="Arial" w:cs="Arial"/>
          <w:color w:val="000000"/>
          <w:sz w:val="24"/>
          <w:szCs w:val="24"/>
        </w:rPr>
        <w:t xml:space="preserve"> (tabela 3). </w:t>
      </w:r>
    </w:p>
    <w:p w:rsidR="007A1AD0" w:rsidRDefault="007A1AD0" w:rsidP="007B4F94">
      <w:pPr>
        <w:spacing w:line="48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7A1AD0" w:rsidRDefault="007A1AD0" w:rsidP="007B4F94">
      <w:pPr>
        <w:spacing w:line="48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7A1AD0" w:rsidRPr="007B4F94" w:rsidRDefault="007A1AD0" w:rsidP="007B4F94">
      <w:pPr>
        <w:spacing w:line="48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A91EAD" w:rsidRPr="007B4F94" w:rsidRDefault="00A91EAD" w:rsidP="004E29C2">
      <w:pPr>
        <w:pStyle w:val="NormalWeb"/>
        <w:rPr>
          <w:rFonts w:ascii="Arial" w:hAnsi="Arial" w:cs="Arial"/>
          <w:b/>
          <w:color w:val="000000"/>
        </w:rPr>
      </w:pPr>
      <w:r w:rsidRPr="007B4F94">
        <w:rPr>
          <w:rFonts w:ascii="Arial" w:hAnsi="Arial" w:cs="Arial"/>
        </w:rPr>
        <w:lastRenderedPageBreak/>
        <w:t xml:space="preserve">Tabela </w:t>
      </w:r>
      <w:r w:rsidR="00AC66D8" w:rsidRPr="007B4F94">
        <w:rPr>
          <w:rFonts w:ascii="Arial" w:hAnsi="Arial" w:cs="Arial"/>
        </w:rPr>
        <w:fldChar w:fldCharType="begin"/>
      </w:r>
      <w:r w:rsidRPr="007B4F94">
        <w:rPr>
          <w:rFonts w:ascii="Arial" w:hAnsi="Arial" w:cs="Arial"/>
        </w:rPr>
        <w:instrText xml:space="preserve"> SEQ "gráfico" \*Arabic </w:instrText>
      </w:r>
      <w:r w:rsidR="00AC66D8" w:rsidRPr="007B4F94">
        <w:rPr>
          <w:rFonts w:ascii="Arial" w:hAnsi="Arial" w:cs="Arial"/>
        </w:rPr>
        <w:fldChar w:fldCharType="separate"/>
      </w:r>
      <w:r w:rsidR="00545B6F">
        <w:rPr>
          <w:rFonts w:ascii="Arial" w:hAnsi="Arial" w:cs="Arial"/>
          <w:noProof/>
        </w:rPr>
        <w:t>4</w:t>
      </w:r>
      <w:r w:rsidR="00AC66D8" w:rsidRPr="007B4F94">
        <w:rPr>
          <w:rFonts w:ascii="Arial" w:hAnsi="Arial" w:cs="Arial"/>
        </w:rPr>
        <w:fldChar w:fldCharType="end"/>
      </w:r>
      <w:r w:rsidRPr="007B4F94">
        <w:rPr>
          <w:rFonts w:ascii="Arial" w:hAnsi="Arial" w:cs="Arial"/>
        </w:rPr>
        <w:t xml:space="preserve">: </w:t>
      </w:r>
      <w:r w:rsidRPr="007B4F94">
        <w:rPr>
          <w:rFonts w:ascii="Arial" w:hAnsi="Arial" w:cs="Arial"/>
          <w:b/>
          <w:color w:val="000000"/>
        </w:rPr>
        <w:t xml:space="preserve">distribuição da amostra de acadêmicos </w:t>
      </w:r>
      <w:r w:rsidRPr="007B4F94">
        <w:rPr>
          <w:rFonts w:ascii="Arial" w:hAnsi="Arial" w:cs="Arial"/>
          <w:b/>
        </w:rPr>
        <w:t>de acordo com o seu período de graduação, São Paulo.</w:t>
      </w:r>
    </w:p>
    <w:tbl>
      <w:tblPr>
        <w:tblW w:w="8873" w:type="dxa"/>
        <w:tblInd w:w="207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833"/>
        <w:gridCol w:w="1071"/>
        <w:gridCol w:w="1044"/>
        <w:gridCol w:w="1148"/>
        <w:gridCol w:w="1447"/>
      </w:tblGrid>
      <w:tr w:rsidR="00A91EAD" w:rsidRPr="007B4F94">
        <w:trPr>
          <w:trHeight w:val="493"/>
        </w:trPr>
        <w:tc>
          <w:tcPr>
            <w:tcW w:w="3330" w:type="dxa"/>
            <w:tcBorders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Período de graduação</w:t>
            </w:r>
          </w:p>
        </w:tc>
        <w:tc>
          <w:tcPr>
            <w:tcW w:w="19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B4F94">
              <w:rPr>
                <w:rFonts w:ascii="Arial" w:hAnsi="Arial" w:cs="Arial"/>
                <w:color w:val="000000"/>
              </w:rPr>
              <w:t>feminino</w:t>
            </w:r>
            <w:proofErr w:type="gramEnd"/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ind w:left="685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masculino</w:t>
            </w:r>
            <w:proofErr w:type="gramEnd"/>
          </w:p>
        </w:tc>
        <w:tc>
          <w:tcPr>
            <w:tcW w:w="1447" w:type="dxa"/>
            <w:tcBorders>
              <w:left w:val="single" w:sz="4" w:space="0" w:color="auto"/>
              <w:bottom w:val="nil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ind w:left="685"/>
              <w:rPr>
                <w:rFonts w:ascii="Arial" w:hAnsi="Arial" w:cs="Arial"/>
                <w:color w:val="000000"/>
              </w:rPr>
            </w:pPr>
          </w:p>
        </w:tc>
      </w:tr>
      <w:tr w:rsidR="00A91EAD" w:rsidRPr="007B4F94">
        <w:trPr>
          <w:trHeight w:val="309"/>
        </w:trPr>
        <w:tc>
          <w:tcPr>
            <w:tcW w:w="3330" w:type="dxa"/>
            <w:tcBorders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nº</w:t>
            </w:r>
            <w:proofErr w:type="gramEnd"/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nº</w:t>
            </w:r>
            <w:proofErr w:type="gramEnd"/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%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/>
              <w:ind w:left="535"/>
              <w:rPr>
                <w:rFonts w:ascii="Arial" w:hAnsi="Arial" w:cs="Arial"/>
                <w:color w:val="000000"/>
              </w:rPr>
            </w:pPr>
          </w:p>
          <w:p w:rsidR="00A91EAD" w:rsidRPr="007B4F94" w:rsidRDefault="00A91EAD" w:rsidP="00C924A6">
            <w:pPr>
              <w:pStyle w:val="NormalWeb"/>
              <w:snapToGrid w:val="0"/>
              <w:spacing w:before="0"/>
              <w:ind w:left="535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</w:t>
            </w:r>
          </w:p>
          <w:p w:rsidR="007A1AD0" w:rsidRDefault="00A91EAD" w:rsidP="00C924A6">
            <w:pPr>
              <w:pStyle w:val="NormalWeb"/>
              <w:snapToGrid w:val="0"/>
              <w:spacing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 </w:t>
            </w:r>
          </w:p>
          <w:p w:rsidR="00A91EAD" w:rsidRPr="007B4F94" w:rsidRDefault="00A91EAD" w:rsidP="00C924A6">
            <w:pPr>
              <w:pStyle w:val="NormalWeb"/>
              <w:snapToGrid w:val="0"/>
              <w:spacing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</w:t>
            </w:r>
          </w:p>
        </w:tc>
      </w:tr>
      <w:tr w:rsidR="00A91EAD" w:rsidRPr="007B4F94">
        <w:trPr>
          <w:trHeight w:val="840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2º</w:t>
            </w:r>
            <w:proofErr w:type="gramStart"/>
            <w:r w:rsidRPr="007B4F94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7B4F94">
              <w:rPr>
                <w:rFonts w:ascii="Arial" w:hAnsi="Arial" w:cs="Arial"/>
                <w:color w:val="000000"/>
              </w:rPr>
              <w:t xml:space="preserve">semestre 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8º</w:t>
            </w:r>
            <w:proofErr w:type="gramStart"/>
            <w:r w:rsidRPr="007B4F94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7B4F94">
              <w:rPr>
                <w:rFonts w:ascii="Arial" w:hAnsi="Arial" w:cs="Arial"/>
                <w:color w:val="000000"/>
              </w:rPr>
              <w:t>semestre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52%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48%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30%</w:t>
            </w:r>
          </w:p>
          <w:p w:rsidR="00A91EAD" w:rsidRPr="007B4F94" w:rsidRDefault="00A91EAD" w:rsidP="00C924A6">
            <w:pPr>
              <w:pStyle w:val="NormalWeb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70%</w:t>
            </w:r>
          </w:p>
        </w:tc>
        <w:tc>
          <w:tcPr>
            <w:tcW w:w="1447" w:type="dxa"/>
            <w:vMerge/>
            <w:tcBorders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after="0"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A91EAD" w:rsidRPr="007B4F94">
        <w:trPr>
          <w:trHeight w:val="385"/>
        </w:trPr>
        <w:tc>
          <w:tcPr>
            <w:tcW w:w="3330" w:type="dxa"/>
            <w:tcBorders>
              <w:top w:val="nil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total</w:t>
            </w:r>
            <w:proofErr w:type="gramEnd"/>
          </w:p>
        </w:tc>
        <w:tc>
          <w:tcPr>
            <w:tcW w:w="8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100%</w:t>
            </w:r>
          </w:p>
        </w:tc>
        <w:tc>
          <w:tcPr>
            <w:tcW w:w="1447" w:type="dxa"/>
            <w:vMerge/>
            <w:tcBorders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A91EAD" w:rsidRPr="007B4F94" w:rsidRDefault="00A91EAD" w:rsidP="00E75AB3">
      <w:pPr>
        <w:spacing w:line="48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B4F94">
        <w:rPr>
          <w:rFonts w:ascii="Arial" w:hAnsi="Arial" w:cs="Arial"/>
          <w:color w:val="000000"/>
          <w:sz w:val="24"/>
          <w:szCs w:val="24"/>
        </w:rPr>
        <w:t xml:space="preserve">Em relação </w:t>
      </w:r>
      <w:r w:rsidR="007B4F94" w:rsidRPr="007B4F94">
        <w:rPr>
          <w:rFonts w:ascii="Arial" w:hAnsi="Arial" w:cs="Arial"/>
          <w:color w:val="000000"/>
          <w:sz w:val="24"/>
          <w:szCs w:val="24"/>
        </w:rPr>
        <w:t>ao período de graduação dos acadêmicos 12 (52%) das mu</w:t>
      </w:r>
      <w:r w:rsidR="000E790E">
        <w:rPr>
          <w:rFonts w:ascii="Arial" w:hAnsi="Arial" w:cs="Arial"/>
          <w:color w:val="000000"/>
          <w:sz w:val="24"/>
          <w:szCs w:val="24"/>
        </w:rPr>
        <w:t>l</w:t>
      </w:r>
      <w:r w:rsidR="007B4F94" w:rsidRPr="007B4F94">
        <w:rPr>
          <w:rFonts w:ascii="Arial" w:hAnsi="Arial" w:cs="Arial"/>
          <w:color w:val="000000"/>
          <w:sz w:val="24"/>
          <w:szCs w:val="24"/>
        </w:rPr>
        <w:t xml:space="preserve">heres estavam no 2º semestre e </w:t>
      </w:r>
      <w:proofErr w:type="gramStart"/>
      <w:r w:rsidR="007B4F94" w:rsidRPr="007B4F94">
        <w:rPr>
          <w:rFonts w:ascii="Arial" w:hAnsi="Arial" w:cs="Arial"/>
          <w:color w:val="000000"/>
          <w:sz w:val="24"/>
          <w:szCs w:val="24"/>
        </w:rPr>
        <w:t>7</w:t>
      </w:r>
      <w:proofErr w:type="gramEnd"/>
      <w:r w:rsidR="007B4F94" w:rsidRPr="007B4F94">
        <w:rPr>
          <w:rFonts w:ascii="Arial" w:hAnsi="Arial" w:cs="Arial"/>
          <w:color w:val="000000"/>
          <w:sz w:val="24"/>
          <w:szCs w:val="24"/>
        </w:rPr>
        <w:t xml:space="preserve"> (70%) dos homens estavam no 8º semestre.</w:t>
      </w:r>
    </w:p>
    <w:p w:rsidR="00A91EAD" w:rsidRPr="007B4F94" w:rsidRDefault="00A91EAD" w:rsidP="00E75AB3">
      <w:pPr>
        <w:spacing w:line="48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A91EAD" w:rsidRPr="007B4F94" w:rsidRDefault="00A91EAD" w:rsidP="00E75AB3">
      <w:pPr>
        <w:pStyle w:val="Ttulo1"/>
        <w:numPr>
          <w:ilvl w:val="0"/>
          <w:numId w:val="4"/>
        </w:numPr>
        <w:tabs>
          <w:tab w:val="left" w:pos="0"/>
        </w:tabs>
        <w:ind w:left="0" w:firstLine="0"/>
        <w:rPr>
          <w:sz w:val="24"/>
          <w:szCs w:val="24"/>
        </w:rPr>
      </w:pPr>
      <w:r w:rsidRPr="007B4F94">
        <w:rPr>
          <w:sz w:val="24"/>
          <w:szCs w:val="24"/>
        </w:rPr>
        <w:t>Tabela 5: distribuição da amostra de acadêmicos de acordo com os medicamentos utilizados com maior freqüência, São Paulo.</w:t>
      </w:r>
    </w:p>
    <w:tbl>
      <w:tblPr>
        <w:tblW w:w="8874" w:type="dxa"/>
        <w:tblInd w:w="206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28"/>
        <w:gridCol w:w="833"/>
        <w:gridCol w:w="1071"/>
        <w:gridCol w:w="1044"/>
        <w:gridCol w:w="1148"/>
        <w:gridCol w:w="1450"/>
      </w:tblGrid>
      <w:tr w:rsidR="00A91EAD" w:rsidRPr="007B4F94">
        <w:trPr>
          <w:trHeight w:val="493"/>
        </w:trPr>
        <w:tc>
          <w:tcPr>
            <w:tcW w:w="3328" w:type="dxa"/>
            <w:tcBorders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Medicamentos mais utilizados</w:t>
            </w:r>
          </w:p>
        </w:tc>
        <w:tc>
          <w:tcPr>
            <w:tcW w:w="19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B4F94">
              <w:rPr>
                <w:rFonts w:ascii="Arial" w:hAnsi="Arial" w:cs="Arial"/>
                <w:color w:val="000000"/>
              </w:rPr>
              <w:t>feminino</w:t>
            </w:r>
            <w:proofErr w:type="gramEnd"/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ind w:left="685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masculino</w:t>
            </w:r>
            <w:proofErr w:type="gramEnd"/>
          </w:p>
        </w:tc>
        <w:tc>
          <w:tcPr>
            <w:tcW w:w="1450" w:type="dxa"/>
            <w:tcBorders>
              <w:left w:val="single" w:sz="4" w:space="0" w:color="auto"/>
              <w:bottom w:val="nil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ind w:left="685"/>
              <w:rPr>
                <w:rFonts w:ascii="Arial" w:hAnsi="Arial" w:cs="Arial"/>
                <w:color w:val="000000"/>
              </w:rPr>
            </w:pPr>
          </w:p>
        </w:tc>
      </w:tr>
      <w:tr w:rsidR="00A91EAD" w:rsidRPr="007B4F94">
        <w:trPr>
          <w:trHeight w:val="309"/>
        </w:trPr>
        <w:tc>
          <w:tcPr>
            <w:tcW w:w="3328" w:type="dxa"/>
            <w:tcBorders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nº</w:t>
            </w:r>
            <w:proofErr w:type="gramEnd"/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nº</w:t>
            </w:r>
            <w:proofErr w:type="gramEnd"/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%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/>
              <w:ind w:left="535"/>
              <w:rPr>
                <w:rFonts w:ascii="Arial" w:hAnsi="Arial" w:cs="Arial"/>
                <w:color w:val="000000"/>
              </w:rPr>
            </w:pPr>
          </w:p>
          <w:p w:rsidR="00A91EAD" w:rsidRPr="007B4F94" w:rsidRDefault="00A91EAD" w:rsidP="00C924A6">
            <w:pPr>
              <w:pStyle w:val="NormalWeb"/>
              <w:snapToGrid w:val="0"/>
              <w:spacing w:before="0"/>
              <w:ind w:left="535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</w:t>
            </w:r>
          </w:p>
          <w:p w:rsidR="00A91EAD" w:rsidRPr="007B4F94" w:rsidRDefault="00A91EAD" w:rsidP="00C924A6">
            <w:pPr>
              <w:pStyle w:val="NormalWeb"/>
              <w:snapToGrid w:val="0"/>
              <w:spacing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     </w:t>
            </w:r>
          </w:p>
        </w:tc>
      </w:tr>
      <w:tr w:rsidR="00A91EAD" w:rsidRPr="007B4F94">
        <w:trPr>
          <w:trHeight w:val="840"/>
        </w:trPr>
        <w:tc>
          <w:tcPr>
            <w:tcW w:w="3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Antibiótico</w:t>
            </w:r>
          </w:p>
          <w:p w:rsidR="00A91EAD" w:rsidRPr="007B4F94" w:rsidRDefault="00A91EAD" w:rsidP="00F53638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Antiinflamatório</w:t>
            </w:r>
          </w:p>
          <w:p w:rsidR="00A91EAD" w:rsidRPr="007B4F94" w:rsidRDefault="00A91EAD" w:rsidP="00F53638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Ansiolítico</w:t>
            </w:r>
          </w:p>
          <w:p w:rsidR="00A91EAD" w:rsidRPr="007B4F94" w:rsidRDefault="00A91EAD" w:rsidP="003120B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Antidepressivo</w:t>
            </w:r>
          </w:p>
          <w:p w:rsidR="00A91EAD" w:rsidRPr="007B4F94" w:rsidRDefault="00A91EAD" w:rsidP="003120B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Analgésico e antitérmico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  <w:p w:rsidR="00A91EAD" w:rsidRPr="007B4F94" w:rsidRDefault="00A91EAD" w:rsidP="003120B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  <w:p w:rsidR="00A91EAD" w:rsidRPr="007B4F94" w:rsidRDefault="00A91EAD" w:rsidP="003120B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13,5%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17,5%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0%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0%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69%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0</w:t>
            </w:r>
            <w:proofErr w:type="gramEnd"/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0</w:t>
            </w:r>
            <w:proofErr w:type="gramEnd"/>
          </w:p>
          <w:p w:rsidR="00A91EAD" w:rsidRPr="007B4F94" w:rsidRDefault="00A91EAD" w:rsidP="003120B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0</w:t>
            </w:r>
            <w:proofErr w:type="gramEnd"/>
          </w:p>
          <w:p w:rsidR="00A91EAD" w:rsidRPr="007B4F94" w:rsidRDefault="00A91EAD" w:rsidP="003120B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30%</w:t>
            </w:r>
          </w:p>
          <w:p w:rsidR="00A91EAD" w:rsidRPr="007B4F94" w:rsidRDefault="00A91EAD" w:rsidP="00C924A6">
            <w:pPr>
              <w:pStyle w:val="NormalWeb"/>
              <w:snapToGrid w:val="0"/>
              <w:spacing w:before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0%</w:t>
            </w:r>
          </w:p>
          <w:p w:rsidR="00A91EAD" w:rsidRPr="007B4F94" w:rsidRDefault="00A91EAD" w:rsidP="003120B6">
            <w:pPr>
              <w:pStyle w:val="NormalWeb"/>
              <w:snapToGrid w:val="0"/>
              <w:spacing w:before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0%</w:t>
            </w:r>
          </w:p>
          <w:p w:rsidR="00A91EAD" w:rsidRPr="007B4F94" w:rsidRDefault="00A91EAD" w:rsidP="003120B6">
            <w:pPr>
              <w:pStyle w:val="NormalWeb"/>
              <w:snapToGrid w:val="0"/>
              <w:spacing w:before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0%</w:t>
            </w:r>
          </w:p>
          <w:p w:rsidR="00A91EAD" w:rsidRPr="007B4F94" w:rsidRDefault="00A91EAD" w:rsidP="00C924A6">
            <w:pPr>
              <w:pStyle w:val="NormalWeb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70%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after="0"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A91EAD" w:rsidRPr="007B4F94">
        <w:trPr>
          <w:trHeight w:val="385"/>
        </w:trPr>
        <w:tc>
          <w:tcPr>
            <w:tcW w:w="3328" w:type="dxa"/>
            <w:tcBorders>
              <w:top w:val="nil"/>
              <w:right w:val="single" w:sz="4" w:space="0" w:color="auto"/>
            </w:tcBorders>
          </w:tcPr>
          <w:p w:rsidR="00A91EAD" w:rsidRDefault="007A1AD0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T</w:t>
            </w:r>
            <w:r w:rsidR="00A91EAD" w:rsidRPr="007B4F94">
              <w:rPr>
                <w:rFonts w:ascii="Arial" w:hAnsi="Arial" w:cs="Arial"/>
                <w:color w:val="000000"/>
              </w:rPr>
              <w:t>otal</w:t>
            </w:r>
          </w:p>
          <w:p w:rsidR="007A1AD0" w:rsidRDefault="007A1AD0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</w:p>
          <w:p w:rsidR="007A1AD0" w:rsidRDefault="007A1AD0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</w:p>
          <w:p w:rsidR="007A1AD0" w:rsidRPr="007B4F94" w:rsidRDefault="007A1AD0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100%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A91EAD" w:rsidRPr="007B4F94" w:rsidRDefault="00A91EAD" w:rsidP="00137ABC">
      <w:pPr>
        <w:pStyle w:val="Ttulo1"/>
        <w:numPr>
          <w:ilvl w:val="0"/>
          <w:numId w:val="4"/>
        </w:numPr>
        <w:tabs>
          <w:tab w:val="left" w:pos="0"/>
        </w:tabs>
        <w:ind w:left="0" w:firstLine="0"/>
        <w:rPr>
          <w:sz w:val="24"/>
          <w:szCs w:val="24"/>
        </w:rPr>
      </w:pPr>
      <w:r w:rsidRPr="007B4F94">
        <w:rPr>
          <w:sz w:val="24"/>
          <w:szCs w:val="24"/>
        </w:rPr>
        <w:lastRenderedPageBreak/>
        <w:t>Tabela 6: distribuição da amostra de acadêmicos de acordo com as disponibilidades das prescrições médicas para a automedicação, São Paulo.</w:t>
      </w:r>
    </w:p>
    <w:p w:rsidR="00A91EAD" w:rsidRPr="007B4F94" w:rsidRDefault="00A91EAD" w:rsidP="00E75AB3">
      <w:pPr>
        <w:pStyle w:val="Legenda1"/>
        <w:spacing w:line="480" w:lineRule="auto"/>
        <w:rPr>
          <w:rFonts w:ascii="Arial" w:hAnsi="Arial" w:cs="Arial"/>
          <w:sz w:val="24"/>
          <w:szCs w:val="24"/>
        </w:rPr>
      </w:pPr>
    </w:p>
    <w:tbl>
      <w:tblPr>
        <w:tblW w:w="8873" w:type="dxa"/>
        <w:tblInd w:w="207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833"/>
        <w:gridCol w:w="1071"/>
        <w:gridCol w:w="1044"/>
        <w:gridCol w:w="1148"/>
        <w:gridCol w:w="1447"/>
      </w:tblGrid>
      <w:tr w:rsidR="00A91EAD" w:rsidRPr="007B4F94">
        <w:trPr>
          <w:trHeight w:val="493"/>
        </w:trPr>
        <w:tc>
          <w:tcPr>
            <w:tcW w:w="3330" w:type="dxa"/>
            <w:tcBorders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Prescrição médica</w:t>
            </w:r>
          </w:p>
        </w:tc>
        <w:tc>
          <w:tcPr>
            <w:tcW w:w="19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B4F94">
              <w:rPr>
                <w:rFonts w:ascii="Arial" w:hAnsi="Arial" w:cs="Arial"/>
                <w:color w:val="000000"/>
              </w:rPr>
              <w:t>feminino</w:t>
            </w:r>
            <w:proofErr w:type="gramEnd"/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ind w:left="685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masculino</w:t>
            </w:r>
            <w:proofErr w:type="gramEnd"/>
          </w:p>
        </w:tc>
        <w:tc>
          <w:tcPr>
            <w:tcW w:w="1447" w:type="dxa"/>
            <w:tcBorders>
              <w:left w:val="single" w:sz="4" w:space="0" w:color="auto"/>
              <w:bottom w:val="nil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ind w:left="685"/>
              <w:rPr>
                <w:rFonts w:ascii="Arial" w:hAnsi="Arial" w:cs="Arial"/>
                <w:color w:val="000000"/>
              </w:rPr>
            </w:pPr>
          </w:p>
        </w:tc>
      </w:tr>
      <w:tr w:rsidR="00A91EAD" w:rsidRPr="007B4F94">
        <w:trPr>
          <w:trHeight w:val="309"/>
        </w:trPr>
        <w:tc>
          <w:tcPr>
            <w:tcW w:w="3330" w:type="dxa"/>
            <w:tcBorders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nº</w:t>
            </w:r>
            <w:proofErr w:type="gramEnd"/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nº</w:t>
            </w:r>
            <w:proofErr w:type="gramEnd"/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%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/>
              <w:ind w:left="535"/>
              <w:rPr>
                <w:rFonts w:ascii="Arial" w:hAnsi="Arial" w:cs="Arial"/>
                <w:color w:val="000000"/>
              </w:rPr>
            </w:pPr>
          </w:p>
          <w:p w:rsidR="00A91EAD" w:rsidRPr="007B4F94" w:rsidRDefault="00A91EAD" w:rsidP="00C924A6">
            <w:pPr>
              <w:pStyle w:val="NormalWeb"/>
              <w:snapToGrid w:val="0"/>
              <w:spacing w:before="0"/>
              <w:ind w:left="535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</w:t>
            </w:r>
          </w:p>
          <w:p w:rsidR="00A91EAD" w:rsidRPr="007B4F94" w:rsidRDefault="00A91EAD" w:rsidP="00C924A6">
            <w:pPr>
              <w:pStyle w:val="NormalWeb"/>
              <w:snapToGrid w:val="0"/>
              <w:spacing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     </w:t>
            </w:r>
          </w:p>
        </w:tc>
      </w:tr>
      <w:tr w:rsidR="00A91EAD" w:rsidRPr="007B4F94">
        <w:trPr>
          <w:trHeight w:val="840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Sim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Não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09</w:t>
            </w:r>
          </w:p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39%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61%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30%</w:t>
            </w:r>
          </w:p>
          <w:p w:rsidR="00A91EAD" w:rsidRPr="007B4F94" w:rsidRDefault="00A91EAD" w:rsidP="00C924A6">
            <w:pPr>
              <w:pStyle w:val="NormalWeb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70%</w:t>
            </w:r>
          </w:p>
        </w:tc>
        <w:tc>
          <w:tcPr>
            <w:tcW w:w="1447" w:type="dxa"/>
            <w:vMerge/>
            <w:tcBorders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after="0"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A91EAD" w:rsidRPr="007B4F94">
        <w:trPr>
          <w:trHeight w:val="385"/>
        </w:trPr>
        <w:tc>
          <w:tcPr>
            <w:tcW w:w="3330" w:type="dxa"/>
            <w:tcBorders>
              <w:top w:val="nil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total</w:t>
            </w:r>
            <w:proofErr w:type="gramEnd"/>
          </w:p>
        </w:tc>
        <w:tc>
          <w:tcPr>
            <w:tcW w:w="8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100%</w:t>
            </w:r>
          </w:p>
        </w:tc>
        <w:tc>
          <w:tcPr>
            <w:tcW w:w="1447" w:type="dxa"/>
            <w:vMerge/>
            <w:tcBorders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A91EAD" w:rsidRPr="007B4F94" w:rsidRDefault="00A91EAD" w:rsidP="00E75AB3">
      <w:pPr>
        <w:pStyle w:val="Recuodecorpodetexto"/>
        <w:spacing w:line="480" w:lineRule="auto"/>
        <w:ind w:left="0" w:firstLine="709"/>
        <w:jc w:val="both"/>
        <w:rPr>
          <w:rFonts w:ascii="Arial" w:hAnsi="Arial" w:cs="Arial"/>
        </w:rPr>
      </w:pPr>
    </w:p>
    <w:p w:rsidR="00A91EAD" w:rsidRPr="007B4F94" w:rsidRDefault="00A91EAD" w:rsidP="00E75AB3">
      <w:pPr>
        <w:pStyle w:val="Legenda1"/>
        <w:spacing w:line="480" w:lineRule="auto"/>
        <w:rPr>
          <w:rFonts w:ascii="Arial" w:hAnsi="Arial" w:cs="Arial"/>
          <w:color w:val="000000"/>
          <w:sz w:val="24"/>
          <w:szCs w:val="24"/>
        </w:rPr>
      </w:pPr>
    </w:p>
    <w:p w:rsidR="00A91EAD" w:rsidRPr="007B4F94" w:rsidRDefault="00A91EAD" w:rsidP="00E75AB3">
      <w:pPr>
        <w:pStyle w:val="Legenda1"/>
        <w:spacing w:line="480" w:lineRule="auto"/>
        <w:rPr>
          <w:rFonts w:ascii="Arial" w:hAnsi="Arial" w:cs="Arial"/>
          <w:sz w:val="24"/>
          <w:szCs w:val="24"/>
        </w:rPr>
      </w:pPr>
      <w:r w:rsidRPr="007B4F94">
        <w:rPr>
          <w:rFonts w:ascii="Arial" w:hAnsi="Arial" w:cs="Arial"/>
          <w:sz w:val="24"/>
          <w:szCs w:val="24"/>
        </w:rPr>
        <w:t xml:space="preserve">Tabela 7: Orientação para a </w:t>
      </w:r>
      <w:proofErr w:type="gramStart"/>
      <w:r w:rsidRPr="007B4F94">
        <w:rPr>
          <w:rFonts w:ascii="Arial" w:hAnsi="Arial" w:cs="Arial"/>
          <w:sz w:val="24"/>
          <w:szCs w:val="24"/>
        </w:rPr>
        <w:t>auto-medicação</w:t>
      </w:r>
      <w:proofErr w:type="gramEnd"/>
      <w:r w:rsidRPr="007B4F94">
        <w:rPr>
          <w:rFonts w:ascii="Arial" w:hAnsi="Arial" w:cs="Arial"/>
          <w:sz w:val="24"/>
          <w:szCs w:val="24"/>
        </w:rPr>
        <w:t>, São Paulo.</w:t>
      </w:r>
    </w:p>
    <w:tbl>
      <w:tblPr>
        <w:tblW w:w="8873" w:type="dxa"/>
        <w:tblInd w:w="207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833"/>
        <w:gridCol w:w="1071"/>
        <w:gridCol w:w="1044"/>
        <w:gridCol w:w="1148"/>
        <w:gridCol w:w="1447"/>
      </w:tblGrid>
      <w:tr w:rsidR="00A91EAD" w:rsidRPr="007B4F94">
        <w:trPr>
          <w:trHeight w:val="493"/>
        </w:trPr>
        <w:tc>
          <w:tcPr>
            <w:tcW w:w="3330" w:type="dxa"/>
            <w:tcBorders>
              <w:right w:val="single" w:sz="4" w:space="0" w:color="auto"/>
            </w:tcBorders>
          </w:tcPr>
          <w:p w:rsidR="00A91EAD" w:rsidRPr="007B4F94" w:rsidRDefault="00A91EAD" w:rsidP="0060250E">
            <w:pPr>
              <w:pStyle w:val="Normal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</w:rPr>
              <w:t xml:space="preserve">Orientação para a </w:t>
            </w:r>
            <w:proofErr w:type="gramStart"/>
            <w:r w:rsidRPr="007B4F94">
              <w:rPr>
                <w:rFonts w:ascii="Arial" w:hAnsi="Arial" w:cs="Arial"/>
              </w:rPr>
              <w:t>auto-medicação</w:t>
            </w:r>
            <w:proofErr w:type="gramEnd"/>
          </w:p>
        </w:tc>
        <w:tc>
          <w:tcPr>
            <w:tcW w:w="19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B4F94">
              <w:rPr>
                <w:rFonts w:ascii="Arial" w:hAnsi="Arial" w:cs="Arial"/>
                <w:color w:val="000000"/>
              </w:rPr>
              <w:t>feminino</w:t>
            </w:r>
            <w:proofErr w:type="gramEnd"/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ind w:left="685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masculino</w:t>
            </w:r>
            <w:proofErr w:type="gramEnd"/>
          </w:p>
        </w:tc>
        <w:tc>
          <w:tcPr>
            <w:tcW w:w="1447" w:type="dxa"/>
            <w:tcBorders>
              <w:left w:val="single" w:sz="4" w:space="0" w:color="auto"/>
              <w:bottom w:val="nil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/>
              <w:ind w:left="685"/>
              <w:rPr>
                <w:rFonts w:ascii="Arial" w:hAnsi="Arial" w:cs="Arial"/>
                <w:color w:val="000000"/>
              </w:rPr>
            </w:pPr>
          </w:p>
        </w:tc>
      </w:tr>
      <w:tr w:rsidR="00A91EAD" w:rsidRPr="007B4F94">
        <w:trPr>
          <w:trHeight w:val="309"/>
        </w:trPr>
        <w:tc>
          <w:tcPr>
            <w:tcW w:w="3330" w:type="dxa"/>
            <w:tcBorders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nº</w:t>
            </w:r>
            <w:proofErr w:type="gramEnd"/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nº</w:t>
            </w:r>
            <w:proofErr w:type="gramEnd"/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%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/>
              <w:ind w:left="535"/>
              <w:rPr>
                <w:rFonts w:ascii="Arial" w:hAnsi="Arial" w:cs="Arial"/>
                <w:color w:val="000000"/>
              </w:rPr>
            </w:pPr>
          </w:p>
          <w:p w:rsidR="00A91EAD" w:rsidRPr="007B4F94" w:rsidRDefault="00A91EAD" w:rsidP="00C924A6">
            <w:pPr>
              <w:pStyle w:val="NormalWeb"/>
              <w:snapToGrid w:val="0"/>
              <w:spacing w:before="0"/>
              <w:ind w:left="535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</w:t>
            </w:r>
          </w:p>
          <w:p w:rsidR="00A91EAD" w:rsidRPr="007B4F94" w:rsidRDefault="00A91EAD" w:rsidP="00C924A6">
            <w:pPr>
              <w:pStyle w:val="NormalWeb"/>
              <w:snapToGrid w:val="0"/>
              <w:spacing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     </w:t>
            </w:r>
          </w:p>
        </w:tc>
      </w:tr>
      <w:tr w:rsidR="00A91EAD" w:rsidRPr="007B4F94">
        <w:trPr>
          <w:trHeight w:val="840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Própria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Pais</w:t>
            </w:r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Médicos e Enfermeiros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69,5%</w:t>
            </w:r>
          </w:p>
          <w:p w:rsidR="00A91EAD" w:rsidRPr="007B4F94" w:rsidRDefault="00A91EAD" w:rsidP="000E7E3D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0%</w:t>
            </w:r>
          </w:p>
          <w:p w:rsidR="00A91EAD" w:rsidRPr="007B4F94" w:rsidRDefault="00A91EAD" w:rsidP="000E7E3D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30,5%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AD" w:rsidRPr="007B4F94" w:rsidRDefault="00A91EAD" w:rsidP="00C924A6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0</w:t>
            </w:r>
            <w:proofErr w:type="gramEnd"/>
          </w:p>
          <w:p w:rsidR="00A91EAD" w:rsidRPr="007B4F94" w:rsidRDefault="00A91EAD" w:rsidP="00C924A6">
            <w:pPr>
              <w:pStyle w:val="NormalWeb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80%</w:t>
            </w:r>
          </w:p>
          <w:p w:rsidR="00A91EAD" w:rsidRPr="007B4F94" w:rsidRDefault="00A91EAD" w:rsidP="00C924A6">
            <w:pPr>
              <w:pStyle w:val="NormalWeb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0%</w:t>
            </w:r>
          </w:p>
          <w:p w:rsidR="00A91EAD" w:rsidRPr="007B4F94" w:rsidRDefault="00A91EAD" w:rsidP="00C924A6">
            <w:pPr>
              <w:pStyle w:val="NormalWeb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20%</w:t>
            </w:r>
          </w:p>
        </w:tc>
        <w:tc>
          <w:tcPr>
            <w:tcW w:w="1447" w:type="dxa"/>
            <w:vMerge/>
            <w:tcBorders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after="0"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A91EAD" w:rsidRPr="007B4F94">
        <w:trPr>
          <w:trHeight w:val="385"/>
        </w:trPr>
        <w:tc>
          <w:tcPr>
            <w:tcW w:w="3330" w:type="dxa"/>
            <w:tcBorders>
              <w:top w:val="nil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proofErr w:type="gramStart"/>
            <w:r w:rsidRPr="007B4F94">
              <w:rPr>
                <w:rFonts w:ascii="Arial" w:hAnsi="Arial" w:cs="Arial"/>
                <w:color w:val="000000"/>
              </w:rPr>
              <w:t>total</w:t>
            </w:r>
            <w:proofErr w:type="gramEnd"/>
          </w:p>
        </w:tc>
        <w:tc>
          <w:tcPr>
            <w:tcW w:w="8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  <w:r w:rsidRPr="007B4F94">
              <w:rPr>
                <w:rFonts w:ascii="Arial" w:hAnsi="Arial" w:cs="Arial"/>
                <w:color w:val="000000"/>
              </w:rPr>
              <w:t xml:space="preserve">    100%</w:t>
            </w:r>
          </w:p>
        </w:tc>
        <w:tc>
          <w:tcPr>
            <w:tcW w:w="1447" w:type="dxa"/>
            <w:vMerge/>
            <w:tcBorders>
              <w:left w:val="single" w:sz="4" w:space="0" w:color="auto"/>
            </w:tcBorders>
          </w:tcPr>
          <w:p w:rsidR="00A91EAD" w:rsidRPr="007B4F94" w:rsidRDefault="00A91EAD" w:rsidP="00C924A6">
            <w:pPr>
              <w:pStyle w:val="NormalWeb"/>
              <w:snapToGrid w:val="0"/>
              <w:spacing w:before="0" w:after="0" w:line="48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A91EAD" w:rsidRPr="007B4F94" w:rsidRDefault="00A91EAD" w:rsidP="00E75AB3">
      <w:pPr>
        <w:spacing w:line="48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A91EAD" w:rsidRPr="007B4F94" w:rsidRDefault="00A91EAD" w:rsidP="00E75AB3">
      <w:pPr>
        <w:pStyle w:val="NormalWeb"/>
        <w:spacing w:line="360" w:lineRule="auto"/>
        <w:rPr>
          <w:rFonts w:ascii="Arial" w:hAnsi="Arial" w:cs="Arial"/>
          <w:b/>
          <w:bCs/>
          <w:color w:val="000000"/>
        </w:rPr>
      </w:pPr>
    </w:p>
    <w:p w:rsidR="00A91EAD" w:rsidRDefault="00A91EAD" w:rsidP="00E75AB3">
      <w:pPr>
        <w:pStyle w:val="NormalWeb"/>
        <w:spacing w:line="360" w:lineRule="auto"/>
        <w:rPr>
          <w:rFonts w:ascii="Arial" w:hAnsi="Arial" w:cs="Arial"/>
          <w:b/>
          <w:bCs/>
          <w:color w:val="000000"/>
        </w:rPr>
      </w:pPr>
    </w:p>
    <w:p w:rsidR="007B4F94" w:rsidRDefault="007B4F94" w:rsidP="00E75AB3">
      <w:pPr>
        <w:pStyle w:val="NormalWeb"/>
        <w:spacing w:line="360" w:lineRule="auto"/>
        <w:rPr>
          <w:rFonts w:ascii="Arial" w:hAnsi="Arial" w:cs="Arial"/>
          <w:b/>
          <w:bCs/>
          <w:color w:val="000000"/>
        </w:rPr>
      </w:pPr>
    </w:p>
    <w:p w:rsidR="007B4F94" w:rsidRDefault="007B4F94" w:rsidP="00E75AB3">
      <w:pPr>
        <w:pStyle w:val="NormalWeb"/>
        <w:spacing w:line="360" w:lineRule="auto"/>
        <w:rPr>
          <w:rFonts w:ascii="Arial" w:hAnsi="Arial" w:cs="Arial"/>
          <w:b/>
          <w:bCs/>
          <w:color w:val="000000"/>
        </w:rPr>
      </w:pPr>
    </w:p>
    <w:p w:rsidR="007B4F94" w:rsidRDefault="007B4F94" w:rsidP="00E75AB3">
      <w:pPr>
        <w:pStyle w:val="NormalWeb"/>
        <w:spacing w:line="360" w:lineRule="auto"/>
        <w:rPr>
          <w:rFonts w:ascii="Arial" w:hAnsi="Arial" w:cs="Arial"/>
          <w:b/>
          <w:bCs/>
          <w:color w:val="000000"/>
        </w:rPr>
      </w:pPr>
    </w:p>
    <w:p w:rsidR="007B4F94" w:rsidRDefault="007B4F94" w:rsidP="00E75AB3">
      <w:pPr>
        <w:pStyle w:val="NormalWeb"/>
        <w:spacing w:line="360" w:lineRule="auto"/>
        <w:rPr>
          <w:rFonts w:ascii="Arial" w:hAnsi="Arial" w:cs="Arial"/>
          <w:b/>
          <w:bCs/>
          <w:color w:val="000000"/>
        </w:rPr>
      </w:pPr>
    </w:p>
    <w:p w:rsidR="007B4F94" w:rsidRDefault="007B4F94" w:rsidP="00E75AB3">
      <w:pPr>
        <w:pStyle w:val="NormalWeb"/>
        <w:spacing w:line="360" w:lineRule="auto"/>
        <w:rPr>
          <w:rFonts w:ascii="Arial" w:hAnsi="Arial" w:cs="Arial"/>
          <w:b/>
          <w:bCs/>
          <w:color w:val="000000"/>
        </w:rPr>
      </w:pPr>
    </w:p>
    <w:p w:rsidR="007B4F94" w:rsidRPr="007B4F94" w:rsidRDefault="007B4F94" w:rsidP="007B4F94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B4F94">
        <w:rPr>
          <w:rFonts w:ascii="Arial" w:hAnsi="Arial" w:cs="Arial"/>
          <w:b/>
          <w:sz w:val="28"/>
          <w:szCs w:val="28"/>
        </w:rPr>
        <w:lastRenderedPageBreak/>
        <w:t>Referencias bibliográficas</w:t>
      </w:r>
    </w:p>
    <w:p w:rsidR="007B4F94" w:rsidRDefault="007B4F94" w:rsidP="001345EF">
      <w:pPr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B6453A">
        <w:rPr>
          <w:rFonts w:ascii="Arial" w:hAnsi="Arial" w:cs="Arial"/>
          <w:sz w:val="24"/>
          <w:szCs w:val="24"/>
          <w:lang w:val="en-US"/>
        </w:rPr>
        <w:t>ARRAIS, P.S.D. et al</w:t>
      </w:r>
      <w:r w:rsidRPr="00B6453A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. </w:t>
      </w:r>
      <w:r w:rsidRPr="001345EF">
        <w:rPr>
          <w:rFonts w:ascii="Arial" w:hAnsi="Arial" w:cs="Arial"/>
          <w:b/>
          <w:i/>
          <w:sz w:val="24"/>
          <w:szCs w:val="24"/>
          <w:u w:val="single"/>
        </w:rPr>
        <w:t>Perfil da automedicação no Brasil</w:t>
      </w:r>
      <w:r w:rsidRPr="007B4F94">
        <w:rPr>
          <w:rFonts w:ascii="Arial" w:hAnsi="Arial" w:cs="Arial"/>
          <w:sz w:val="24"/>
          <w:szCs w:val="24"/>
        </w:rPr>
        <w:t xml:space="preserve">. Revista de saúde Pública, V 31. </w:t>
      </w:r>
      <w:proofErr w:type="gramStart"/>
      <w:r w:rsidRPr="007B4F94">
        <w:rPr>
          <w:rFonts w:ascii="Arial" w:hAnsi="Arial" w:cs="Arial"/>
          <w:sz w:val="24"/>
          <w:szCs w:val="24"/>
        </w:rPr>
        <w:t>p.</w:t>
      </w:r>
      <w:proofErr w:type="gramEnd"/>
      <w:r w:rsidRPr="007B4F94">
        <w:rPr>
          <w:rFonts w:ascii="Arial" w:hAnsi="Arial" w:cs="Arial"/>
          <w:sz w:val="24"/>
          <w:szCs w:val="24"/>
        </w:rPr>
        <w:t xml:space="preserve"> 71- 79. 2005.</w:t>
      </w:r>
    </w:p>
    <w:p w:rsidR="001345EF" w:rsidRPr="007B4F94" w:rsidRDefault="001345EF" w:rsidP="001345EF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1345EF" w:rsidRDefault="00A91EAD" w:rsidP="001345EF">
      <w:pPr>
        <w:pStyle w:val="NormalWeb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6453A">
        <w:rPr>
          <w:rFonts w:ascii="Arial" w:hAnsi="Arial" w:cs="Arial"/>
          <w:lang w:val="en-US"/>
        </w:rPr>
        <w:t>BESTANE ,</w:t>
      </w:r>
      <w:proofErr w:type="gramEnd"/>
      <w:r w:rsidRPr="00B6453A">
        <w:rPr>
          <w:rFonts w:ascii="Arial" w:hAnsi="Arial" w:cs="Arial"/>
          <w:lang w:val="en-US"/>
        </w:rPr>
        <w:t xml:space="preserve"> W. J. et al. </w:t>
      </w:r>
      <w:r w:rsidRPr="001345EF">
        <w:rPr>
          <w:rFonts w:ascii="Arial" w:hAnsi="Arial" w:cs="Arial"/>
          <w:b/>
          <w:i/>
          <w:u w:val="single"/>
        </w:rPr>
        <w:t xml:space="preserve">Alguns aspectos da prescrição de medicação para o tratamento de gonorréia em farmácias de </w:t>
      </w:r>
      <w:smartTag w:uri="urn:schemas-microsoft-com:office:smarttags" w:element="place">
        <w:smartTag w:uri="urn:schemas-microsoft-com:office:smarttags" w:element="City">
          <w:r w:rsidRPr="001345EF">
            <w:rPr>
              <w:rFonts w:ascii="Arial" w:hAnsi="Arial" w:cs="Arial"/>
              <w:b/>
              <w:i/>
              <w:u w:val="single"/>
            </w:rPr>
            <w:t>Santos</w:t>
          </w:r>
        </w:smartTag>
      </w:smartTag>
      <w:r w:rsidRPr="001345EF">
        <w:rPr>
          <w:rFonts w:ascii="Arial" w:hAnsi="Arial" w:cs="Arial"/>
          <w:b/>
          <w:i/>
          <w:u w:val="single"/>
        </w:rPr>
        <w:t xml:space="preserve"> (SP).</w:t>
      </w:r>
      <w:r w:rsidRPr="007B4F94">
        <w:rPr>
          <w:rFonts w:ascii="Arial" w:hAnsi="Arial" w:cs="Arial"/>
        </w:rPr>
        <w:t xml:space="preserve"> </w:t>
      </w:r>
      <w:r w:rsidRPr="007B4F94">
        <w:rPr>
          <w:rFonts w:ascii="Arial" w:hAnsi="Arial" w:cs="Arial"/>
          <w:i/>
          <w:iCs/>
        </w:rPr>
        <w:t>Rev. Assoc. Med. Bras.</w:t>
      </w:r>
      <w:r w:rsidRPr="007B4F94">
        <w:rPr>
          <w:rFonts w:ascii="Arial" w:hAnsi="Arial" w:cs="Arial"/>
        </w:rPr>
        <w:t xml:space="preserve">, </w:t>
      </w:r>
      <w:r w:rsidRPr="007B4F94">
        <w:rPr>
          <w:rFonts w:ascii="Arial" w:hAnsi="Arial" w:cs="Arial"/>
          <w:bCs/>
        </w:rPr>
        <w:t>26</w:t>
      </w:r>
      <w:r w:rsidR="007B4F94" w:rsidRPr="007B4F94">
        <w:rPr>
          <w:rFonts w:ascii="Arial" w:hAnsi="Arial" w:cs="Arial"/>
        </w:rPr>
        <w:t>:2-3,1980.       </w:t>
      </w:r>
    </w:p>
    <w:p w:rsidR="00A91EAD" w:rsidRPr="007B4F94" w:rsidRDefault="007B4F94" w:rsidP="001345EF">
      <w:pPr>
        <w:pStyle w:val="NormalWeb"/>
        <w:spacing w:line="360" w:lineRule="auto"/>
        <w:ind w:left="360"/>
        <w:jc w:val="both"/>
        <w:rPr>
          <w:rFonts w:ascii="Arial" w:hAnsi="Arial" w:cs="Arial"/>
        </w:rPr>
      </w:pPr>
      <w:r w:rsidRPr="007B4F94">
        <w:rPr>
          <w:rFonts w:ascii="Arial" w:hAnsi="Arial" w:cs="Arial"/>
        </w:rPr>
        <w:t>  </w:t>
      </w:r>
    </w:p>
    <w:p w:rsidR="00A91EAD" w:rsidRDefault="00A91EAD" w:rsidP="001345EF">
      <w:pPr>
        <w:pStyle w:val="NormalWeb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B6453A">
        <w:rPr>
          <w:rFonts w:ascii="Arial" w:hAnsi="Arial" w:cs="Arial"/>
          <w:lang w:val="en-US"/>
        </w:rPr>
        <w:t xml:space="preserve">BESTANE, W. J. et al. </w:t>
      </w:r>
      <w:r w:rsidRPr="001345EF">
        <w:rPr>
          <w:rFonts w:ascii="Arial" w:hAnsi="Arial" w:cs="Arial"/>
          <w:b/>
          <w:i/>
          <w:u w:val="single"/>
        </w:rPr>
        <w:t xml:space="preserve">Tratamento da cistite em farmácias de </w:t>
      </w:r>
      <w:smartTag w:uri="urn:schemas-microsoft-com:office:smarttags" w:element="City">
        <w:smartTag w:uri="urn:schemas-microsoft-com:office:smarttags" w:element="place">
          <w:r w:rsidRPr="001345EF">
            <w:rPr>
              <w:rFonts w:ascii="Arial" w:hAnsi="Arial" w:cs="Arial"/>
              <w:b/>
              <w:i/>
              <w:u w:val="single"/>
            </w:rPr>
            <w:t>São Paulo</w:t>
          </w:r>
        </w:smartTag>
      </w:smartTag>
      <w:r w:rsidRPr="007B4F94">
        <w:rPr>
          <w:rFonts w:ascii="Arial" w:hAnsi="Arial" w:cs="Arial"/>
        </w:rPr>
        <w:t xml:space="preserve">. </w:t>
      </w:r>
      <w:r w:rsidRPr="007B4F94">
        <w:rPr>
          <w:rFonts w:ascii="Arial" w:hAnsi="Arial" w:cs="Arial"/>
          <w:i/>
          <w:iCs/>
        </w:rPr>
        <w:t>Rev.Assoc. Med. Bras.</w:t>
      </w:r>
      <w:r w:rsidRPr="007B4F94">
        <w:rPr>
          <w:rFonts w:ascii="Arial" w:hAnsi="Arial" w:cs="Arial"/>
        </w:rPr>
        <w:t xml:space="preserve">, </w:t>
      </w:r>
      <w:proofErr w:type="gramStart"/>
      <w:r w:rsidRPr="007B4F94">
        <w:rPr>
          <w:rFonts w:ascii="Arial" w:hAnsi="Arial" w:cs="Arial"/>
          <w:bCs/>
        </w:rPr>
        <w:t>26</w:t>
      </w:r>
      <w:r w:rsidR="007B4F94" w:rsidRPr="007B4F94">
        <w:rPr>
          <w:rFonts w:ascii="Arial" w:hAnsi="Arial" w:cs="Arial"/>
        </w:rPr>
        <w:t>:185</w:t>
      </w:r>
      <w:proofErr w:type="gramEnd"/>
      <w:r w:rsidR="007B4F94" w:rsidRPr="007B4F94">
        <w:rPr>
          <w:rFonts w:ascii="Arial" w:hAnsi="Arial" w:cs="Arial"/>
        </w:rPr>
        <w:t>-6, 1980.        </w:t>
      </w:r>
    </w:p>
    <w:p w:rsidR="001345EF" w:rsidRDefault="001345EF" w:rsidP="001345EF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1345EF" w:rsidRPr="007B4F94" w:rsidRDefault="001345EF" w:rsidP="001345EF">
      <w:pPr>
        <w:pStyle w:val="NormalWeb"/>
        <w:spacing w:line="360" w:lineRule="auto"/>
        <w:ind w:left="360"/>
        <w:jc w:val="both"/>
        <w:rPr>
          <w:rFonts w:ascii="Arial" w:hAnsi="Arial" w:cs="Arial"/>
        </w:rPr>
      </w:pPr>
    </w:p>
    <w:p w:rsidR="001345EF" w:rsidRDefault="00A91EAD" w:rsidP="001345EF">
      <w:pPr>
        <w:pStyle w:val="NormalWeb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7B4F94">
        <w:rPr>
          <w:rFonts w:ascii="Arial" w:hAnsi="Arial" w:cs="Arial"/>
        </w:rPr>
        <w:t xml:space="preserve">CAMPOS, J. A. </w:t>
      </w:r>
      <w:proofErr w:type="spellStart"/>
      <w:proofErr w:type="gramStart"/>
      <w:r w:rsidRPr="007B4F94">
        <w:rPr>
          <w:rFonts w:ascii="Arial" w:hAnsi="Arial" w:cs="Arial"/>
        </w:rPr>
        <w:t>et</w:t>
      </w:r>
      <w:proofErr w:type="spellEnd"/>
      <w:proofErr w:type="gramEnd"/>
      <w:r w:rsidRPr="007B4F94">
        <w:rPr>
          <w:rFonts w:ascii="Arial" w:hAnsi="Arial" w:cs="Arial"/>
        </w:rPr>
        <w:t xml:space="preserve"> al. </w:t>
      </w:r>
      <w:r w:rsidRPr="001345EF">
        <w:rPr>
          <w:rFonts w:ascii="Arial" w:hAnsi="Arial" w:cs="Arial"/>
          <w:b/>
          <w:i/>
          <w:u w:val="single"/>
        </w:rPr>
        <w:t>Prescrição de medicamentos por balconistas de 72 farmácias de Belo Horizonte/MG em maio de 1983: riscos de acidentes</w:t>
      </w:r>
      <w:r w:rsidRPr="007B4F94">
        <w:rPr>
          <w:rFonts w:ascii="Arial" w:hAnsi="Arial" w:cs="Arial"/>
        </w:rPr>
        <w:t>.</w:t>
      </w:r>
      <w:r w:rsidRPr="007B4F94">
        <w:rPr>
          <w:rFonts w:ascii="Arial" w:hAnsi="Arial" w:cs="Arial"/>
          <w:i/>
          <w:iCs/>
        </w:rPr>
        <w:t xml:space="preserve"> J. </w:t>
      </w:r>
      <w:proofErr w:type="spellStart"/>
      <w:r w:rsidRPr="007B4F94">
        <w:rPr>
          <w:rFonts w:ascii="Arial" w:hAnsi="Arial" w:cs="Arial"/>
          <w:i/>
          <w:iCs/>
        </w:rPr>
        <w:t>Pediatr</w:t>
      </w:r>
      <w:proofErr w:type="spellEnd"/>
      <w:proofErr w:type="gramStart"/>
      <w:r w:rsidRPr="007B4F94">
        <w:rPr>
          <w:rFonts w:ascii="Arial" w:hAnsi="Arial" w:cs="Arial"/>
          <w:i/>
          <w:iCs/>
        </w:rPr>
        <w:t>.</w:t>
      </w:r>
      <w:r w:rsidRPr="007B4F94">
        <w:rPr>
          <w:rFonts w:ascii="Arial" w:hAnsi="Arial" w:cs="Arial"/>
        </w:rPr>
        <w:t>,</w:t>
      </w:r>
      <w:proofErr w:type="gramEnd"/>
      <w:r w:rsidRPr="007B4F94">
        <w:rPr>
          <w:rFonts w:ascii="Arial" w:hAnsi="Arial" w:cs="Arial"/>
        </w:rPr>
        <w:t xml:space="preserve"> </w:t>
      </w:r>
      <w:r w:rsidRPr="007B4F94">
        <w:rPr>
          <w:rFonts w:ascii="Arial" w:hAnsi="Arial" w:cs="Arial"/>
          <w:bCs/>
        </w:rPr>
        <w:t>59</w:t>
      </w:r>
      <w:r w:rsidR="007B4F94" w:rsidRPr="007B4F94">
        <w:rPr>
          <w:rFonts w:ascii="Arial" w:hAnsi="Arial" w:cs="Arial"/>
        </w:rPr>
        <w:t>:307-12, 1985.       </w:t>
      </w:r>
      <w:r w:rsidRPr="007B4F94">
        <w:rPr>
          <w:rFonts w:ascii="Arial" w:hAnsi="Arial" w:cs="Arial"/>
        </w:rPr>
        <w:t xml:space="preserve"> KATZUNG, B.G. </w:t>
      </w:r>
      <w:r w:rsidRPr="007B4F94">
        <w:rPr>
          <w:rFonts w:ascii="Arial" w:hAnsi="Arial" w:cs="Arial"/>
          <w:i/>
          <w:iCs/>
        </w:rPr>
        <w:t xml:space="preserve">Farmacologia básica e clínica. </w:t>
      </w:r>
      <w:r w:rsidRPr="007B4F94">
        <w:rPr>
          <w:rFonts w:ascii="Arial" w:hAnsi="Arial" w:cs="Arial"/>
        </w:rPr>
        <w:t xml:space="preserve">3. </w:t>
      </w:r>
      <w:proofErr w:type="gramStart"/>
      <w:r w:rsidRPr="007B4F94">
        <w:rPr>
          <w:rFonts w:ascii="Arial" w:hAnsi="Arial" w:cs="Arial"/>
        </w:rPr>
        <w:t>ed.</w:t>
      </w:r>
      <w:proofErr w:type="gramEnd"/>
      <w:r w:rsidRPr="007B4F94">
        <w:rPr>
          <w:rFonts w:ascii="Arial" w:hAnsi="Arial" w:cs="Arial"/>
        </w:rPr>
        <w:t xml:space="preserve"> Rio de Janeiro, Guanabara </w:t>
      </w:r>
      <w:proofErr w:type="spellStart"/>
      <w:r w:rsidRPr="007B4F94">
        <w:rPr>
          <w:rFonts w:ascii="Arial" w:hAnsi="Arial" w:cs="Arial"/>
        </w:rPr>
        <w:t>Koogan</w:t>
      </w:r>
      <w:proofErr w:type="spellEnd"/>
      <w:r w:rsidRPr="007B4F94">
        <w:rPr>
          <w:rFonts w:ascii="Arial" w:hAnsi="Arial" w:cs="Arial"/>
        </w:rPr>
        <w:t>, 1994.   </w:t>
      </w:r>
    </w:p>
    <w:p w:rsidR="00A91EAD" w:rsidRPr="007B4F94" w:rsidRDefault="00A91EAD" w:rsidP="001345EF">
      <w:pPr>
        <w:pStyle w:val="NormalWeb"/>
        <w:spacing w:line="360" w:lineRule="auto"/>
        <w:ind w:left="360"/>
        <w:jc w:val="both"/>
        <w:rPr>
          <w:rFonts w:ascii="Arial" w:hAnsi="Arial" w:cs="Arial"/>
        </w:rPr>
      </w:pPr>
      <w:r w:rsidRPr="007B4F94">
        <w:rPr>
          <w:rFonts w:ascii="Arial" w:hAnsi="Arial" w:cs="Arial"/>
        </w:rPr>
        <w:t>     </w:t>
      </w:r>
    </w:p>
    <w:p w:rsidR="00A91EAD" w:rsidRDefault="00A91EAD" w:rsidP="001345EF">
      <w:pPr>
        <w:pStyle w:val="NormalWeb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7B4F94">
        <w:rPr>
          <w:rFonts w:ascii="Arial" w:hAnsi="Arial" w:cs="Arial"/>
        </w:rPr>
        <w:t xml:space="preserve">LIMA, </w:t>
      </w:r>
      <w:proofErr w:type="spellStart"/>
      <w:r w:rsidRPr="007B4F94">
        <w:rPr>
          <w:rFonts w:ascii="Arial" w:hAnsi="Arial" w:cs="Arial"/>
        </w:rPr>
        <w:t>C.S.</w:t>
      </w:r>
      <w:proofErr w:type="spellEnd"/>
      <w:r w:rsidRPr="007B4F94">
        <w:rPr>
          <w:rFonts w:ascii="Arial" w:hAnsi="Arial" w:cs="Arial"/>
        </w:rPr>
        <w:t xml:space="preserve"> </w:t>
      </w:r>
      <w:proofErr w:type="spellStart"/>
      <w:proofErr w:type="gramStart"/>
      <w:r w:rsidRPr="007B4F94">
        <w:rPr>
          <w:rFonts w:ascii="Arial" w:hAnsi="Arial" w:cs="Arial"/>
        </w:rPr>
        <w:t>et</w:t>
      </w:r>
      <w:proofErr w:type="spellEnd"/>
      <w:proofErr w:type="gramEnd"/>
      <w:r w:rsidRPr="007B4F94">
        <w:rPr>
          <w:rFonts w:ascii="Arial" w:hAnsi="Arial" w:cs="Arial"/>
        </w:rPr>
        <w:t xml:space="preserve"> al. </w:t>
      </w:r>
      <w:r w:rsidRPr="001345EF">
        <w:rPr>
          <w:rFonts w:ascii="Arial" w:hAnsi="Arial" w:cs="Arial"/>
          <w:b/>
          <w:i/>
          <w:u w:val="single"/>
        </w:rPr>
        <w:t>Automedicação na cidade de Santa Maria</w:t>
      </w:r>
      <w:r w:rsidRPr="007B4F94">
        <w:rPr>
          <w:rFonts w:ascii="Arial" w:hAnsi="Arial" w:cs="Arial"/>
        </w:rPr>
        <w:t xml:space="preserve">. </w:t>
      </w:r>
      <w:r w:rsidRPr="007B4F94">
        <w:rPr>
          <w:rFonts w:ascii="Arial" w:hAnsi="Arial" w:cs="Arial"/>
          <w:i/>
          <w:iCs/>
        </w:rPr>
        <w:t>Saúde,</w:t>
      </w:r>
      <w:r w:rsidRPr="007B4F94">
        <w:rPr>
          <w:rFonts w:ascii="Arial" w:hAnsi="Arial" w:cs="Arial"/>
          <w:bCs/>
        </w:rPr>
        <w:t xml:space="preserve"> </w:t>
      </w:r>
      <w:proofErr w:type="gramStart"/>
      <w:r w:rsidRPr="007B4F94">
        <w:rPr>
          <w:rFonts w:ascii="Arial" w:hAnsi="Arial" w:cs="Arial"/>
          <w:bCs/>
        </w:rPr>
        <w:t>18</w:t>
      </w:r>
      <w:r w:rsidRPr="007B4F94">
        <w:rPr>
          <w:rFonts w:ascii="Arial" w:hAnsi="Arial" w:cs="Arial"/>
        </w:rPr>
        <w:t>:69</w:t>
      </w:r>
      <w:proofErr w:type="gramEnd"/>
      <w:r w:rsidRPr="007B4F94">
        <w:rPr>
          <w:rFonts w:ascii="Arial" w:hAnsi="Arial" w:cs="Arial"/>
        </w:rPr>
        <w:t>-74, 1992</w:t>
      </w:r>
      <w:r w:rsidR="007B4F94" w:rsidRPr="007B4F94">
        <w:rPr>
          <w:rFonts w:ascii="Arial" w:hAnsi="Arial" w:cs="Arial"/>
        </w:rPr>
        <w:t>.</w:t>
      </w:r>
    </w:p>
    <w:p w:rsidR="001345EF" w:rsidRDefault="001345EF" w:rsidP="001345EF">
      <w:pPr>
        <w:pStyle w:val="NormalWeb"/>
        <w:spacing w:line="360" w:lineRule="auto"/>
        <w:jc w:val="both"/>
        <w:rPr>
          <w:rFonts w:ascii="Arial" w:hAnsi="Arial" w:cs="Arial"/>
        </w:rPr>
      </w:pPr>
    </w:p>
    <w:sectPr w:rsidR="001345EF" w:rsidSect="00321E4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B058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17CE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041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247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54D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849A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904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9C6E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721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50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110070A8"/>
    <w:multiLevelType w:val="hybridMultilevel"/>
    <w:tmpl w:val="5AEED9B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22531F"/>
    <w:multiLevelType w:val="hybridMultilevel"/>
    <w:tmpl w:val="12209C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B683A"/>
    <w:multiLevelType w:val="hybridMultilevel"/>
    <w:tmpl w:val="6614732E"/>
    <w:lvl w:ilvl="0" w:tplc="59A8FE74">
      <w:start w:val="1"/>
      <w:numFmt w:val="decimal"/>
      <w:pStyle w:val="Ttulo1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905B97"/>
    <w:multiLevelType w:val="hybridMultilevel"/>
    <w:tmpl w:val="5B1EFF86"/>
    <w:lvl w:ilvl="0" w:tplc="D2DA77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F81"/>
    <w:rsid w:val="000E790E"/>
    <w:rsid w:val="000E7E3D"/>
    <w:rsid w:val="001345EF"/>
    <w:rsid w:val="00137ABC"/>
    <w:rsid w:val="001E6DE7"/>
    <w:rsid w:val="00232471"/>
    <w:rsid w:val="003120B6"/>
    <w:rsid w:val="00321E44"/>
    <w:rsid w:val="00357E07"/>
    <w:rsid w:val="003A5159"/>
    <w:rsid w:val="004059D6"/>
    <w:rsid w:val="004E29C2"/>
    <w:rsid w:val="00506F81"/>
    <w:rsid w:val="00535026"/>
    <w:rsid w:val="00545B6F"/>
    <w:rsid w:val="0060250E"/>
    <w:rsid w:val="006A487E"/>
    <w:rsid w:val="006F5726"/>
    <w:rsid w:val="0075278A"/>
    <w:rsid w:val="007A1AD0"/>
    <w:rsid w:val="007B4F94"/>
    <w:rsid w:val="00863812"/>
    <w:rsid w:val="009B44E8"/>
    <w:rsid w:val="009F6EB6"/>
    <w:rsid w:val="00A2744F"/>
    <w:rsid w:val="00A91EAD"/>
    <w:rsid w:val="00AC66D8"/>
    <w:rsid w:val="00B6453A"/>
    <w:rsid w:val="00B65D38"/>
    <w:rsid w:val="00C202D4"/>
    <w:rsid w:val="00C924A6"/>
    <w:rsid w:val="00D61BFF"/>
    <w:rsid w:val="00D95A92"/>
    <w:rsid w:val="00DB592F"/>
    <w:rsid w:val="00DF6BDF"/>
    <w:rsid w:val="00E0055C"/>
    <w:rsid w:val="00E75AB3"/>
    <w:rsid w:val="00F53638"/>
    <w:rsid w:val="00FE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5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75AB3"/>
    <w:pPr>
      <w:keepNext/>
      <w:numPr>
        <w:numId w:val="1"/>
      </w:numPr>
      <w:suppressAutoHyphens/>
      <w:spacing w:after="0" w:line="480" w:lineRule="auto"/>
      <w:outlineLvl w:val="0"/>
    </w:pPr>
    <w:rPr>
      <w:rFonts w:ascii="Arial" w:hAnsi="Arial" w:cs="Arial"/>
      <w:b/>
      <w:color w:val="00000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E75AB3"/>
    <w:rPr>
      <w:rFonts w:ascii="Arial" w:hAnsi="Arial" w:cs="Arial"/>
      <w:b/>
      <w:color w:val="000000"/>
      <w:sz w:val="20"/>
      <w:szCs w:val="20"/>
      <w:lang w:eastAsia="ar-SA" w:bidi="ar-SA"/>
    </w:rPr>
  </w:style>
  <w:style w:type="character" w:styleId="Hyperlink">
    <w:name w:val="Hyperlink"/>
    <w:basedOn w:val="Fontepargpadro"/>
    <w:uiPriority w:val="99"/>
    <w:semiHidden/>
    <w:unhideWhenUsed/>
    <w:rsid w:val="00506F8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2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unhideWhenUsed/>
    <w:rsid w:val="00232471"/>
    <w:rPr>
      <w:rFonts w:cs="Times New Roman"/>
      <w:i/>
      <w:iCs/>
    </w:rPr>
  </w:style>
  <w:style w:type="character" w:customStyle="1" w:styleId="spelle">
    <w:name w:val="spelle"/>
    <w:basedOn w:val="Fontepargpadro"/>
    <w:rsid w:val="00E75AB3"/>
    <w:rPr>
      <w:rFonts w:cs="Times New Roman"/>
    </w:rPr>
  </w:style>
  <w:style w:type="character" w:customStyle="1" w:styleId="grame">
    <w:name w:val="grame"/>
    <w:basedOn w:val="Fontepargpadro"/>
    <w:rsid w:val="00E75AB3"/>
    <w:rPr>
      <w:rFonts w:cs="Times New Roman"/>
    </w:rPr>
  </w:style>
  <w:style w:type="paragraph" w:customStyle="1" w:styleId="Legenda2">
    <w:name w:val="Legenda2"/>
    <w:basedOn w:val="Normal"/>
    <w:next w:val="Normal"/>
    <w:rsid w:val="00E75AB3"/>
    <w:pPr>
      <w:suppressAutoHyphens/>
      <w:spacing w:after="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E75AB3"/>
    <w:pPr>
      <w:suppressAutoHyphens/>
      <w:spacing w:after="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E75AB3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75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75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1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1752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</vt:lpstr>
    </vt:vector>
  </TitlesOfParts>
  <Company>Home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creator>User</dc:creator>
  <cp:lastModifiedBy>rms_mart@hotmail.com</cp:lastModifiedBy>
  <cp:revision>2</cp:revision>
  <dcterms:created xsi:type="dcterms:W3CDTF">2015-03-08T00:00:00Z</dcterms:created>
  <dcterms:modified xsi:type="dcterms:W3CDTF">2015-03-08T00:00:00Z</dcterms:modified>
</cp:coreProperties>
</file>