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485" w:rsidRPr="006D1D3A" w:rsidRDefault="00B32485" w:rsidP="00B32485">
      <w:pPr>
        <w:pStyle w:val="Ttulo"/>
        <w:spacing w:line="360" w:lineRule="auto"/>
        <w:jc w:val="center"/>
        <w:rPr>
          <w:color w:val="548DD4" w:themeColor="text2" w:themeTint="99"/>
          <w:shd w:val="clear" w:color="auto" w:fill="FFFFFF"/>
        </w:rPr>
      </w:pPr>
      <w:r>
        <w:rPr>
          <w:noProof/>
          <w:color w:val="548DD4" w:themeColor="text2" w:themeTint="99"/>
          <w:lang w:eastAsia="pt-BR"/>
        </w:rPr>
        <w:drawing>
          <wp:anchor distT="0" distB="0" distL="114300" distR="114300" simplePos="0" relativeHeight="251659264" behindDoc="0" locked="0" layoutInCell="1" allowOverlap="1" wp14:anchorId="370AD04A" wp14:editId="34E5654D">
            <wp:simplePos x="0" y="0"/>
            <wp:positionH relativeFrom="margin">
              <wp:align>left</wp:align>
            </wp:positionH>
            <wp:positionV relativeFrom="margin">
              <wp:align>top</wp:align>
            </wp:positionV>
            <wp:extent cx="1522095" cy="1335405"/>
            <wp:effectExtent l="19050" t="0" r="1905" b="0"/>
            <wp:wrapSquare wrapText="bothSides"/>
            <wp:docPr id="2" name="Imagem 2" descr="F:\AULAS 2013.2\DIREITO DE FAMÍLIA\logo do direito de fami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ULAS 2013.2\DIREITO DE FAMÍLIA\logo do direito de familia.jpg"/>
                    <pic:cNvPicPr>
                      <a:picLocks noChangeAspect="1" noChangeArrowheads="1"/>
                    </pic:cNvPicPr>
                  </pic:nvPicPr>
                  <pic:blipFill>
                    <a:blip r:embed="rId4" cstate="print"/>
                    <a:srcRect/>
                    <a:stretch>
                      <a:fillRect/>
                    </a:stretch>
                  </pic:blipFill>
                  <pic:spPr bwMode="auto">
                    <a:xfrm>
                      <a:off x="0" y="0"/>
                      <a:ext cx="1522095" cy="1335405"/>
                    </a:xfrm>
                    <a:prstGeom prst="rect">
                      <a:avLst/>
                    </a:prstGeom>
                    <a:noFill/>
                    <a:ln w="9525">
                      <a:noFill/>
                      <a:miter lim="800000"/>
                      <a:headEnd/>
                      <a:tailEnd/>
                    </a:ln>
                  </pic:spPr>
                </pic:pic>
              </a:graphicData>
            </a:graphic>
          </wp:anchor>
        </w:drawing>
      </w:r>
      <w:r w:rsidRPr="006D1D3A">
        <w:rPr>
          <w:color w:val="548DD4" w:themeColor="text2" w:themeTint="99"/>
          <w:shd w:val="clear" w:color="auto" w:fill="FFFFFF"/>
        </w:rPr>
        <w:t>FACOS - FACULDADE CENECISTA DE OSÓRIO</w:t>
      </w:r>
    </w:p>
    <w:p w:rsidR="00B32485" w:rsidRDefault="00B32485" w:rsidP="00B32485">
      <w:pPr>
        <w:spacing w:line="360" w:lineRule="auto"/>
        <w:jc w:val="both"/>
        <w:rPr>
          <w:rFonts w:ascii="Arial" w:hAnsi="Arial" w:cs="Arial"/>
          <w:b/>
          <w:sz w:val="24"/>
          <w:szCs w:val="24"/>
        </w:rPr>
      </w:pPr>
    </w:p>
    <w:p w:rsidR="00B32485" w:rsidRPr="00615FED" w:rsidRDefault="00B32485" w:rsidP="00B32485">
      <w:pPr>
        <w:spacing w:after="0" w:line="360" w:lineRule="auto"/>
        <w:jc w:val="center"/>
        <w:rPr>
          <w:rStyle w:val="nfaseSutil"/>
          <w:color w:val="548DD4" w:themeColor="text2" w:themeTint="99"/>
          <w:sz w:val="44"/>
          <w:szCs w:val="44"/>
        </w:rPr>
      </w:pPr>
      <w:r w:rsidRPr="00615FED">
        <w:rPr>
          <w:rStyle w:val="nfaseSutil"/>
          <w:color w:val="548DD4" w:themeColor="text2" w:themeTint="99"/>
          <w:sz w:val="44"/>
          <w:szCs w:val="44"/>
        </w:rPr>
        <w:t>DIREITO DE FAMÍLIA</w:t>
      </w:r>
    </w:p>
    <w:p w:rsidR="00B32485" w:rsidRDefault="00B32485" w:rsidP="00B32485">
      <w:pPr>
        <w:spacing w:after="0" w:line="360" w:lineRule="auto"/>
        <w:jc w:val="center"/>
        <w:rPr>
          <w:rFonts w:ascii="Arial" w:hAnsi="Arial" w:cs="Arial"/>
          <w:color w:val="000000"/>
          <w:sz w:val="24"/>
          <w:szCs w:val="24"/>
        </w:rPr>
      </w:pPr>
      <w:r w:rsidRPr="00615FED">
        <w:rPr>
          <w:rFonts w:ascii="Arial" w:hAnsi="Arial" w:cs="Arial"/>
          <w:color w:val="000000"/>
          <w:sz w:val="24"/>
          <w:szCs w:val="24"/>
        </w:rPr>
        <w:t>JARBAS FREITAS DA SILVA</w:t>
      </w:r>
    </w:p>
    <w:p w:rsidR="00B32485" w:rsidRDefault="00B32485" w:rsidP="00B32485">
      <w:pPr>
        <w:spacing w:after="0" w:line="360" w:lineRule="auto"/>
        <w:jc w:val="center"/>
        <w:rPr>
          <w:rFonts w:ascii="Arial" w:hAnsi="Arial" w:cs="Arial"/>
          <w:color w:val="000000"/>
          <w:sz w:val="24"/>
          <w:szCs w:val="24"/>
        </w:rPr>
      </w:pPr>
    </w:p>
    <w:p w:rsidR="00B32485" w:rsidRDefault="00B32485" w:rsidP="00B32485">
      <w:pPr>
        <w:spacing w:after="0" w:line="360" w:lineRule="auto"/>
        <w:jc w:val="center"/>
        <w:rPr>
          <w:rFonts w:ascii="Arial" w:hAnsi="Arial" w:cs="Arial"/>
          <w:color w:val="000000"/>
          <w:sz w:val="24"/>
          <w:szCs w:val="24"/>
        </w:rPr>
      </w:pPr>
    </w:p>
    <w:p w:rsidR="00B32485" w:rsidRDefault="00B32485" w:rsidP="00B32485">
      <w:pPr>
        <w:spacing w:after="0" w:line="360" w:lineRule="auto"/>
        <w:jc w:val="center"/>
        <w:rPr>
          <w:rFonts w:ascii="Arial" w:hAnsi="Arial" w:cs="Arial"/>
          <w:color w:val="000000"/>
          <w:sz w:val="24"/>
          <w:szCs w:val="24"/>
        </w:rPr>
      </w:pPr>
    </w:p>
    <w:p w:rsidR="00B32485" w:rsidRDefault="00B32485" w:rsidP="00B32485">
      <w:pPr>
        <w:spacing w:after="0" w:line="360" w:lineRule="auto"/>
        <w:jc w:val="center"/>
        <w:rPr>
          <w:rFonts w:ascii="Arial" w:hAnsi="Arial" w:cs="Arial"/>
          <w:color w:val="000000"/>
          <w:sz w:val="24"/>
          <w:szCs w:val="24"/>
        </w:rPr>
      </w:pPr>
    </w:p>
    <w:p w:rsidR="00B32485" w:rsidRDefault="00B32485" w:rsidP="00B32485">
      <w:pPr>
        <w:spacing w:after="0" w:line="360" w:lineRule="auto"/>
        <w:jc w:val="center"/>
        <w:rPr>
          <w:rFonts w:ascii="Arial" w:hAnsi="Arial" w:cs="Arial"/>
          <w:color w:val="000000"/>
          <w:sz w:val="24"/>
          <w:szCs w:val="24"/>
        </w:rPr>
      </w:pPr>
    </w:p>
    <w:p w:rsidR="00B32485" w:rsidRDefault="00B32485" w:rsidP="00B32485">
      <w:pPr>
        <w:pStyle w:val="Subttulo"/>
        <w:spacing w:line="360" w:lineRule="auto"/>
        <w:jc w:val="center"/>
        <w:rPr>
          <w:rStyle w:val="nfaseSutil"/>
          <w:color w:val="auto"/>
          <w:sz w:val="44"/>
          <w:szCs w:val="44"/>
        </w:rPr>
      </w:pPr>
      <w:r w:rsidRPr="00615FED">
        <w:rPr>
          <w:rStyle w:val="nfaseSutil"/>
          <w:color w:val="auto"/>
          <w:sz w:val="44"/>
          <w:szCs w:val="44"/>
        </w:rPr>
        <w:t>GUARDA COMPARTILHADA</w:t>
      </w:r>
    </w:p>
    <w:p w:rsidR="003B1316" w:rsidRPr="003B1316" w:rsidRDefault="003B1316" w:rsidP="003B1316">
      <w:bookmarkStart w:id="0" w:name="_GoBack"/>
      <w:bookmarkEnd w:id="0"/>
    </w:p>
    <w:p w:rsidR="00B32485" w:rsidRPr="00615FED" w:rsidRDefault="00B32485" w:rsidP="00B32485">
      <w:pPr>
        <w:spacing w:after="0" w:line="360" w:lineRule="auto"/>
        <w:jc w:val="center"/>
        <w:rPr>
          <w:rFonts w:ascii="Arial" w:hAnsi="Arial" w:cs="Arial"/>
          <w:sz w:val="24"/>
          <w:szCs w:val="24"/>
        </w:rPr>
      </w:pPr>
    </w:p>
    <w:p w:rsidR="00B32485" w:rsidRDefault="00B32485" w:rsidP="00B32485">
      <w:pPr>
        <w:spacing w:after="0" w:line="360" w:lineRule="auto"/>
        <w:jc w:val="center"/>
        <w:rPr>
          <w:rFonts w:ascii="Arial" w:hAnsi="Arial" w:cs="Arial"/>
          <w:color w:val="000000"/>
          <w:sz w:val="24"/>
          <w:szCs w:val="24"/>
        </w:rPr>
      </w:pPr>
    </w:p>
    <w:p w:rsidR="00B32485" w:rsidRPr="00615FED" w:rsidRDefault="00B32485" w:rsidP="00B32485">
      <w:pPr>
        <w:spacing w:after="0" w:line="360" w:lineRule="auto"/>
        <w:jc w:val="center"/>
        <w:rPr>
          <w:rStyle w:val="nfaseSutil"/>
          <w:rFonts w:ascii="Arial" w:hAnsi="Arial" w:cs="Arial"/>
          <w:color w:val="548DD4" w:themeColor="text2" w:themeTint="99"/>
        </w:rPr>
      </w:pPr>
    </w:p>
    <w:p w:rsidR="00B32485" w:rsidRDefault="00B32485" w:rsidP="00B32485">
      <w:pPr>
        <w:spacing w:line="360" w:lineRule="auto"/>
        <w:jc w:val="both"/>
        <w:rPr>
          <w:rFonts w:ascii="Arial" w:hAnsi="Arial" w:cs="Arial"/>
          <w:b/>
          <w:sz w:val="24"/>
          <w:szCs w:val="24"/>
        </w:rPr>
      </w:pPr>
    </w:p>
    <w:p w:rsidR="00B32485" w:rsidRDefault="00B32485" w:rsidP="00B32485">
      <w:pPr>
        <w:spacing w:after="0" w:line="360" w:lineRule="auto"/>
        <w:ind w:left="3544"/>
        <w:jc w:val="both"/>
        <w:rPr>
          <w:rFonts w:eastAsia="Times New Roman" w:cs="Arial"/>
          <w:i/>
          <w:iCs/>
          <w:color w:val="000000"/>
          <w:sz w:val="20"/>
          <w:szCs w:val="20"/>
          <w:lang w:eastAsia="pt-BR"/>
        </w:rPr>
      </w:pPr>
    </w:p>
    <w:p w:rsidR="00B32485" w:rsidRDefault="00B32485" w:rsidP="00B32485">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Carina Alves</w:t>
      </w:r>
    </w:p>
    <w:p w:rsidR="00B32485" w:rsidRDefault="00B32485" w:rsidP="00B32485">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Carla </w:t>
      </w:r>
      <w:proofErr w:type="spellStart"/>
      <w:r>
        <w:rPr>
          <w:rFonts w:ascii="Arial" w:hAnsi="Arial" w:cs="Arial"/>
          <w:sz w:val="24"/>
          <w:szCs w:val="24"/>
          <w:shd w:val="clear" w:color="auto" w:fill="FFFFFF"/>
        </w:rPr>
        <w:t>Segatto</w:t>
      </w:r>
      <w:proofErr w:type="spellEnd"/>
    </w:p>
    <w:p w:rsidR="00B32485" w:rsidRDefault="00B32485" w:rsidP="00B32485">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Graziela Fernandes</w:t>
      </w:r>
    </w:p>
    <w:p w:rsidR="00B32485" w:rsidRDefault="00B32485" w:rsidP="00B32485">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Jandira Inês Weber de </w:t>
      </w:r>
      <w:proofErr w:type="spellStart"/>
      <w:r>
        <w:rPr>
          <w:rFonts w:ascii="Arial" w:hAnsi="Arial" w:cs="Arial"/>
          <w:sz w:val="24"/>
          <w:szCs w:val="24"/>
          <w:shd w:val="clear" w:color="auto" w:fill="FFFFFF"/>
        </w:rPr>
        <w:t>Rosso</w:t>
      </w:r>
      <w:proofErr w:type="spellEnd"/>
    </w:p>
    <w:p w:rsidR="00B32485" w:rsidRDefault="00B32485" w:rsidP="00B32485">
      <w:pPr>
        <w:spacing w:after="0" w:line="360" w:lineRule="auto"/>
        <w:jc w:val="both"/>
        <w:rPr>
          <w:rFonts w:ascii="Arial" w:hAnsi="Arial" w:cs="Arial"/>
          <w:sz w:val="24"/>
          <w:szCs w:val="24"/>
          <w:shd w:val="clear" w:color="auto" w:fill="FFFFFF"/>
        </w:rPr>
      </w:pPr>
      <w:proofErr w:type="spellStart"/>
      <w:r>
        <w:rPr>
          <w:rFonts w:ascii="Arial" w:hAnsi="Arial" w:cs="Arial"/>
          <w:sz w:val="24"/>
          <w:szCs w:val="24"/>
          <w:shd w:val="clear" w:color="auto" w:fill="FFFFFF"/>
        </w:rPr>
        <w:t>Karyne</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Iamin</w:t>
      </w:r>
      <w:proofErr w:type="spellEnd"/>
    </w:p>
    <w:p w:rsidR="00B32485" w:rsidRDefault="00B32485" w:rsidP="00B32485">
      <w:pPr>
        <w:spacing w:after="0" w:line="360" w:lineRule="auto"/>
        <w:jc w:val="both"/>
        <w:rPr>
          <w:rFonts w:ascii="Arial" w:hAnsi="Arial" w:cs="Arial"/>
          <w:sz w:val="24"/>
          <w:szCs w:val="24"/>
          <w:shd w:val="clear" w:color="auto" w:fill="FFFFFF"/>
        </w:rPr>
      </w:pPr>
    </w:p>
    <w:p w:rsidR="00B32485" w:rsidRDefault="00B32485" w:rsidP="00B32485">
      <w:pPr>
        <w:spacing w:after="0" w:line="360" w:lineRule="auto"/>
        <w:jc w:val="both"/>
        <w:rPr>
          <w:rFonts w:ascii="Arial" w:hAnsi="Arial" w:cs="Arial"/>
          <w:sz w:val="24"/>
          <w:szCs w:val="24"/>
          <w:shd w:val="clear" w:color="auto" w:fill="FFFFFF"/>
        </w:rPr>
      </w:pPr>
    </w:p>
    <w:p w:rsidR="00B32485" w:rsidRDefault="00B32485" w:rsidP="00B32485">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t>Osório</w:t>
      </w:r>
      <w:r>
        <w:rPr>
          <w:rFonts w:ascii="Arial" w:hAnsi="Arial" w:cs="Arial"/>
          <w:sz w:val="24"/>
          <w:szCs w:val="24"/>
          <w:shd w:val="clear" w:color="auto" w:fill="FFFFFF"/>
        </w:rPr>
        <w:tab/>
      </w:r>
      <w:r>
        <w:rPr>
          <w:rFonts w:ascii="Arial" w:hAnsi="Arial" w:cs="Arial"/>
          <w:sz w:val="24"/>
          <w:szCs w:val="24"/>
          <w:shd w:val="clear" w:color="auto" w:fill="FFFFFF"/>
        </w:rPr>
        <w:tab/>
      </w:r>
    </w:p>
    <w:p w:rsidR="00B32485" w:rsidRDefault="00B32485" w:rsidP="00B32485">
      <w:pPr>
        <w:spacing w:after="0" w:line="360" w:lineRule="auto"/>
        <w:jc w:val="both"/>
        <w:rPr>
          <w:rFonts w:eastAsia="Times New Roman" w:cs="Arial"/>
          <w:i/>
          <w:iCs/>
          <w:color w:val="000000"/>
          <w:sz w:val="20"/>
          <w:szCs w:val="20"/>
          <w:lang w:eastAsia="pt-BR"/>
        </w:rPr>
      </w:pP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t xml:space="preserve">  2013</w:t>
      </w:r>
    </w:p>
    <w:p w:rsidR="00B32485" w:rsidRPr="006D1D3A" w:rsidRDefault="00B32485" w:rsidP="00B32485">
      <w:pPr>
        <w:pStyle w:val="Ttulo"/>
        <w:spacing w:line="360" w:lineRule="auto"/>
        <w:jc w:val="center"/>
        <w:rPr>
          <w:color w:val="548DD4" w:themeColor="text2" w:themeTint="99"/>
          <w:shd w:val="clear" w:color="auto" w:fill="FFFFFF"/>
        </w:rPr>
      </w:pPr>
      <w:r>
        <w:rPr>
          <w:noProof/>
          <w:color w:val="548DD4" w:themeColor="text2" w:themeTint="99"/>
          <w:lang w:eastAsia="pt-BR"/>
        </w:rPr>
        <w:lastRenderedPageBreak/>
        <w:drawing>
          <wp:anchor distT="0" distB="0" distL="114300" distR="114300" simplePos="0" relativeHeight="251660288" behindDoc="0" locked="0" layoutInCell="1" allowOverlap="1" wp14:anchorId="2A75D2A3" wp14:editId="051E6F31">
            <wp:simplePos x="0" y="0"/>
            <wp:positionH relativeFrom="margin">
              <wp:align>left</wp:align>
            </wp:positionH>
            <wp:positionV relativeFrom="margin">
              <wp:align>top</wp:align>
            </wp:positionV>
            <wp:extent cx="1522095" cy="1335405"/>
            <wp:effectExtent l="19050" t="0" r="1905" b="0"/>
            <wp:wrapSquare wrapText="bothSides"/>
            <wp:docPr id="5" name="Imagem 2" descr="F:\AULAS 2013.2\DIREITO DE FAMÍLIA\logo do direito de fami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ULAS 2013.2\DIREITO DE FAMÍLIA\logo do direito de familia.jpg"/>
                    <pic:cNvPicPr>
                      <a:picLocks noChangeAspect="1" noChangeArrowheads="1"/>
                    </pic:cNvPicPr>
                  </pic:nvPicPr>
                  <pic:blipFill>
                    <a:blip r:embed="rId4" cstate="print"/>
                    <a:srcRect/>
                    <a:stretch>
                      <a:fillRect/>
                    </a:stretch>
                  </pic:blipFill>
                  <pic:spPr bwMode="auto">
                    <a:xfrm>
                      <a:off x="0" y="0"/>
                      <a:ext cx="1522095" cy="1335405"/>
                    </a:xfrm>
                    <a:prstGeom prst="rect">
                      <a:avLst/>
                    </a:prstGeom>
                    <a:noFill/>
                    <a:ln w="9525">
                      <a:noFill/>
                      <a:miter lim="800000"/>
                      <a:headEnd/>
                      <a:tailEnd/>
                    </a:ln>
                  </pic:spPr>
                </pic:pic>
              </a:graphicData>
            </a:graphic>
          </wp:anchor>
        </w:drawing>
      </w:r>
      <w:r w:rsidRPr="006D1D3A">
        <w:rPr>
          <w:color w:val="548DD4" w:themeColor="text2" w:themeTint="99"/>
          <w:shd w:val="clear" w:color="auto" w:fill="FFFFFF"/>
        </w:rPr>
        <w:t>FACOS - FACULDADE CENECISTA DE OSÓRIO</w:t>
      </w:r>
    </w:p>
    <w:p w:rsidR="00B32485" w:rsidRDefault="00B32485" w:rsidP="00B32485">
      <w:pPr>
        <w:spacing w:line="360" w:lineRule="auto"/>
        <w:jc w:val="both"/>
        <w:rPr>
          <w:rFonts w:ascii="Arial" w:hAnsi="Arial" w:cs="Arial"/>
          <w:b/>
          <w:sz w:val="24"/>
          <w:szCs w:val="24"/>
        </w:rPr>
      </w:pPr>
    </w:p>
    <w:p w:rsidR="00B32485" w:rsidRDefault="00B32485" w:rsidP="00B32485">
      <w:pPr>
        <w:spacing w:line="360" w:lineRule="auto"/>
        <w:jc w:val="both"/>
        <w:rPr>
          <w:rFonts w:ascii="Arial" w:hAnsi="Arial" w:cs="Arial"/>
          <w:b/>
          <w:sz w:val="24"/>
          <w:szCs w:val="24"/>
        </w:rPr>
      </w:pPr>
    </w:p>
    <w:p w:rsidR="00B32485" w:rsidRDefault="00B32485" w:rsidP="00B32485">
      <w:pPr>
        <w:spacing w:line="360" w:lineRule="auto"/>
        <w:jc w:val="both"/>
        <w:rPr>
          <w:rFonts w:ascii="Arial" w:hAnsi="Arial" w:cs="Arial"/>
          <w:b/>
          <w:sz w:val="24"/>
          <w:szCs w:val="24"/>
        </w:rPr>
      </w:pPr>
    </w:p>
    <w:p w:rsidR="00B32485" w:rsidRDefault="00B32485" w:rsidP="00B32485">
      <w:pPr>
        <w:spacing w:line="360" w:lineRule="auto"/>
        <w:jc w:val="both"/>
        <w:rPr>
          <w:rFonts w:ascii="Arial" w:hAnsi="Arial" w:cs="Arial"/>
          <w:b/>
          <w:sz w:val="24"/>
          <w:szCs w:val="24"/>
        </w:rPr>
      </w:pPr>
    </w:p>
    <w:p w:rsidR="00B32485" w:rsidRDefault="00B32485" w:rsidP="00B32485">
      <w:pPr>
        <w:spacing w:line="360" w:lineRule="auto"/>
        <w:jc w:val="both"/>
        <w:rPr>
          <w:rFonts w:ascii="Arial" w:hAnsi="Arial" w:cs="Arial"/>
          <w:b/>
          <w:sz w:val="24"/>
          <w:szCs w:val="24"/>
        </w:rPr>
      </w:pPr>
    </w:p>
    <w:p w:rsidR="00B32485" w:rsidRDefault="00B32485" w:rsidP="00B32485">
      <w:pPr>
        <w:spacing w:line="360" w:lineRule="auto"/>
        <w:jc w:val="both"/>
        <w:rPr>
          <w:rFonts w:ascii="Arial" w:hAnsi="Arial" w:cs="Arial"/>
          <w:b/>
          <w:sz w:val="24"/>
          <w:szCs w:val="24"/>
        </w:rPr>
      </w:pPr>
    </w:p>
    <w:p w:rsidR="00B32485" w:rsidRPr="00615FED" w:rsidRDefault="00B32485" w:rsidP="00B32485">
      <w:pPr>
        <w:spacing w:after="0" w:line="360" w:lineRule="auto"/>
        <w:jc w:val="center"/>
        <w:rPr>
          <w:rStyle w:val="nfaseSutil"/>
          <w:color w:val="548DD4" w:themeColor="text2" w:themeTint="99"/>
          <w:sz w:val="44"/>
          <w:szCs w:val="44"/>
        </w:rPr>
      </w:pPr>
      <w:r w:rsidRPr="00615FED">
        <w:rPr>
          <w:rStyle w:val="nfaseSutil"/>
          <w:color w:val="548DD4" w:themeColor="text2" w:themeTint="99"/>
          <w:sz w:val="44"/>
          <w:szCs w:val="44"/>
        </w:rPr>
        <w:t>DIREITO DE FAMÍLIA</w:t>
      </w:r>
    </w:p>
    <w:p w:rsidR="00B32485" w:rsidRDefault="00B32485" w:rsidP="00B32485">
      <w:pPr>
        <w:spacing w:after="0" w:line="360" w:lineRule="auto"/>
        <w:jc w:val="center"/>
        <w:rPr>
          <w:rFonts w:ascii="Arial" w:hAnsi="Arial" w:cs="Arial"/>
          <w:color w:val="000000"/>
          <w:sz w:val="24"/>
          <w:szCs w:val="24"/>
        </w:rPr>
      </w:pPr>
      <w:r w:rsidRPr="00615FED">
        <w:rPr>
          <w:rFonts w:ascii="Arial" w:hAnsi="Arial" w:cs="Arial"/>
          <w:color w:val="000000"/>
          <w:sz w:val="24"/>
          <w:szCs w:val="24"/>
        </w:rPr>
        <w:t>JARBAS FREITAS DA SILVA</w:t>
      </w:r>
    </w:p>
    <w:p w:rsidR="00B32485" w:rsidRDefault="00B32485" w:rsidP="00B32485">
      <w:pPr>
        <w:spacing w:after="0" w:line="360" w:lineRule="auto"/>
        <w:ind w:left="3544"/>
        <w:jc w:val="both"/>
        <w:rPr>
          <w:rFonts w:eastAsia="Times New Roman" w:cs="Arial"/>
          <w:i/>
          <w:iCs/>
          <w:color w:val="000000"/>
          <w:sz w:val="20"/>
          <w:szCs w:val="20"/>
          <w:lang w:eastAsia="pt-BR"/>
        </w:rPr>
      </w:pPr>
    </w:p>
    <w:p w:rsidR="00B32485" w:rsidRDefault="00B32485" w:rsidP="00B32485">
      <w:pPr>
        <w:spacing w:after="0" w:line="360" w:lineRule="auto"/>
        <w:ind w:left="3544"/>
        <w:jc w:val="both"/>
        <w:rPr>
          <w:rFonts w:eastAsia="Times New Roman" w:cs="Arial"/>
          <w:i/>
          <w:iCs/>
          <w:color w:val="000000"/>
          <w:sz w:val="20"/>
          <w:szCs w:val="20"/>
          <w:lang w:eastAsia="pt-BR"/>
        </w:rPr>
      </w:pPr>
    </w:p>
    <w:p w:rsidR="00B32485" w:rsidRDefault="00B32485" w:rsidP="00B32485">
      <w:pPr>
        <w:spacing w:after="0" w:line="360" w:lineRule="auto"/>
        <w:ind w:left="3544"/>
        <w:jc w:val="both"/>
        <w:rPr>
          <w:rFonts w:eastAsia="Times New Roman" w:cs="Arial"/>
          <w:i/>
          <w:iCs/>
          <w:color w:val="000000"/>
          <w:sz w:val="20"/>
          <w:szCs w:val="20"/>
          <w:lang w:eastAsia="pt-BR"/>
        </w:rPr>
      </w:pPr>
    </w:p>
    <w:p w:rsidR="00B32485" w:rsidRDefault="00B32485" w:rsidP="00B32485">
      <w:pPr>
        <w:spacing w:after="0" w:line="360" w:lineRule="auto"/>
        <w:ind w:left="3544"/>
        <w:jc w:val="both"/>
        <w:rPr>
          <w:rFonts w:eastAsia="Times New Roman" w:cs="Arial"/>
          <w:i/>
          <w:iCs/>
          <w:color w:val="000000"/>
          <w:sz w:val="20"/>
          <w:szCs w:val="20"/>
          <w:lang w:eastAsia="pt-BR"/>
        </w:rPr>
      </w:pPr>
    </w:p>
    <w:p w:rsidR="00B32485" w:rsidRDefault="00B32485" w:rsidP="00B32485">
      <w:pPr>
        <w:spacing w:after="0" w:line="360" w:lineRule="auto"/>
        <w:ind w:left="3544"/>
        <w:jc w:val="both"/>
        <w:rPr>
          <w:rFonts w:eastAsia="Times New Roman" w:cs="Arial"/>
          <w:i/>
          <w:iCs/>
          <w:color w:val="000000"/>
          <w:sz w:val="20"/>
          <w:szCs w:val="20"/>
          <w:lang w:eastAsia="pt-BR"/>
        </w:rPr>
      </w:pPr>
    </w:p>
    <w:p w:rsidR="00B32485" w:rsidRDefault="00B32485" w:rsidP="00B32485">
      <w:pPr>
        <w:spacing w:after="0" w:line="360" w:lineRule="auto"/>
        <w:ind w:left="3544"/>
        <w:jc w:val="both"/>
        <w:rPr>
          <w:rFonts w:eastAsia="Times New Roman" w:cs="Arial"/>
          <w:i/>
          <w:iCs/>
          <w:color w:val="000000"/>
          <w:sz w:val="20"/>
          <w:szCs w:val="20"/>
          <w:lang w:eastAsia="pt-BR"/>
        </w:rPr>
      </w:pPr>
    </w:p>
    <w:p w:rsidR="00B32485" w:rsidRDefault="00B32485" w:rsidP="00B32485">
      <w:pPr>
        <w:spacing w:after="0" w:line="360" w:lineRule="auto"/>
        <w:ind w:left="3544"/>
        <w:jc w:val="both"/>
        <w:rPr>
          <w:rFonts w:eastAsia="Times New Roman" w:cs="Arial"/>
          <w:i/>
          <w:iCs/>
          <w:color w:val="000000"/>
          <w:sz w:val="20"/>
          <w:szCs w:val="20"/>
          <w:lang w:eastAsia="pt-BR"/>
        </w:rPr>
      </w:pPr>
    </w:p>
    <w:p w:rsidR="00B32485" w:rsidRDefault="00B32485" w:rsidP="00B32485">
      <w:pPr>
        <w:spacing w:after="0" w:line="360" w:lineRule="auto"/>
        <w:ind w:left="3544"/>
        <w:jc w:val="both"/>
        <w:rPr>
          <w:rFonts w:eastAsia="Times New Roman" w:cs="Arial"/>
          <w:i/>
          <w:iCs/>
          <w:color w:val="000000"/>
          <w:sz w:val="20"/>
          <w:szCs w:val="20"/>
          <w:lang w:eastAsia="pt-BR"/>
        </w:rPr>
      </w:pPr>
    </w:p>
    <w:p w:rsidR="00B32485" w:rsidRDefault="00B32485" w:rsidP="00B32485">
      <w:pPr>
        <w:spacing w:after="0" w:line="360" w:lineRule="auto"/>
        <w:ind w:left="3544"/>
        <w:jc w:val="both"/>
        <w:rPr>
          <w:rFonts w:eastAsia="Times New Roman" w:cs="Arial"/>
          <w:i/>
          <w:iCs/>
          <w:color w:val="000000"/>
          <w:sz w:val="20"/>
          <w:szCs w:val="20"/>
          <w:lang w:eastAsia="pt-BR"/>
        </w:rPr>
      </w:pPr>
    </w:p>
    <w:p w:rsidR="00B32485" w:rsidRDefault="00B32485" w:rsidP="00B32485">
      <w:pPr>
        <w:spacing w:after="0" w:line="360" w:lineRule="auto"/>
        <w:ind w:left="3544"/>
        <w:jc w:val="both"/>
        <w:rPr>
          <w:rFonts w:eastAsia="Times New Roman" w:cs="Arial"/>
          <w:i/>
          <w:iCs/>
          <w:color w:val="000000"/>
          <w:sz w:val="20"/>
          <w:szCs w:val="20"/>
          <w:lang w:eastAsia="pt-BR"/>
        </w:rPr>
      </w:pPr>
    </w:p>
    <w:p w:rsidR="00B32485" w:rsidRDefault="00B32485" w:rsidP="00B32485">
      <w:pPr>
        <w:spacing w:after="0" w:line="360" w:lineRule="auto"/>
        <w:ind w:left="3544"/>
        <w:jc w:val="both"/>
        <w:rPr>
          <w:rFonts w:eastAsia="Times New Roman" w:cs="Arial"/>
          <w:i/>
          <w:iCs/>
          <w:color w:val="000000"/>
          <w:sz w:val="20"/>
          <w:szCs w:val="20"/>
          <w:lang w:eastAsia="pt-BR"/>
        </w:rPr>
      </w:pPr>
    </w:p>
    <w:p w:rsidR="00B32485" w:rsidRDefault="00B32485" w:rsidP="00B32485">
      <w:pPr>
        <w:spacing w:after="0" w:line="360" w:lineRule="auto"/>
        <w:ind w:left="3544"/>
        <w:jc w:val="both"/>
        <w:rPr>
          <w:rFonts w:eastAsia="Times New Roman" w:cs="Arial"/>
          <w:i/>
          <w:iCs/>
          <w:color w:val="000000"/>
          <w:sz w:val="20"/>
          <w:szCs w:val="20"/>
          <w:lang w:eastAsia="pt-BR"/>
        </w:rPr>
      </w:pPr>
    </w:p>
    <w:p w:rsidR="00B32485" w:rsidRDefault="00B32485" w:rsidP="00B32485">
      <w:pPr>
        <w:spacing w:after="0" w:line="360" w:lineRule="auto"/>
        <w:ind w:left="3544"/>
        <w:jc w:val="both"/>
        <w:rPr>
          <w:rFonts w:eastAsia="Times New Roman" w:cs="Arial"/>
          <w:i/>
          <w:iCs/>
          <w:color w:val="000000"/>
          <w:sz w:val="20"/>
          <w:szCs w:val="20"/>
          <w:lang w:eastAsia="pt-BR"/>
        </w:rPr>
      </w:pPr>
    </w:p>
    <w:p w:rsidR="00B32485" w:rsidRDefault="00B32485" w:rsidP="00B32485">
      <w:pPr>
        <w:spacing w:after="0" w:line="360" w:lineRule="auto"/>
        <w:ind w:left="3544"/>
        <w:jc w:val="both"/>
        <w:rPr>
          <w:rFonts w:eastAsia="Times New Roman" w:cs="Arial"/>
          <w:i/>
          <w:iCs/>
          <w:color w:val="000000"/>
          <w:sz w:val="20"/>
          <w:szCs w:val="20"/>
          <w:lang w:eastAsia="pt-BR"/>
        </w:rPr>
      </w:pPr>
    </w:p>
    <w:p w:rsidR="00B32485" w:rsidRDefault="00B32485" w:rsidP="00B32485">
      <w:pPr>
        <w:spacing w:after="0" w:line="360" w:lineRule="auto"/>
        <w:ind w:left="3544"/>
        <w:jc w:val="both"/>
        <w:rPr>
          <w:rFonts w:eastAsia="Times New Roman" w:cs="Arial"/>
          <w:i/>
          <w:iCs/>
          <w:color w:val="000000"/>
          <w:sz w:val="20"/>
          <w:szCs w:val="20"/>
          <w:lang w:eastAsia="pt-BR"/>
        </w:rPr>
      </w:pPr>
    </w:p>
    <w:p w:rsidR="00B32485" w:rsidRPr="00123A35" w:rsidRDefault="00B32485" w:rsidP="00B32485">
      <w:pPr>
        <w:spacing w:after="0" w:line="360" w:lineRule="auto"/>
        <w:ind w:left="3544"/>
        <w:jc w:val="both"/>
        <w:rPr>
          <w:rFonts w:eastAsia="Times New Roman" w:cs="Arial"/>
          <w:color w:val="000000"/>
          <w:sz w:val="20"/>
          <w:szCs w:val="20"/>
          <w:lang w:eastAsia="pt-BR"/>
        </w:rPr>
      </w:pPr>
      <w:r w:rsidRPr="00123A35">
        <w:rPr>
          <w:rFonts w:eastAsia="Times New Roman" w:cs="Arial"/>
          <w:i/>
          <w:iCs/>
          <w:color w:val="000000"/>
          <w:sz w:val="20"/>
          <w:szCs w:val="20"/>
          <w:lang w:eastAsia="pt-BR"/>
        </w:rPr>
        <w:t>Quem ama cuida; cuida de si mesmo, da família, da comunidade, do país – pode ser difícil, mas é de uma assustadora simplicidade e não vejo outro caminho".</w:t>
      </w:r>
    </w:p>
    <w:p w:rsidR="00B32485" w:rsidRPr="00123A35" w:rsidRDefault="00B32485" w:rsidP="00B32485">
      <w:pPr>
        <w:spacing w:after="0" w:line="360" w:lineRule="auto"/>
        <w:ind w:left="3544"/>
        <w:jc w:val="both"/>
        <w:rPr>
          <w:rFonts w:eastAsia="Times New Roman" w:cs="Arial"/>
          <w:color w:val="000000"/>
          <w:sz w:val="20"/>
          <w:szCs w:val="20"/>
          <w:lang w:eastAsia="pt-BR"/>
        </w:rPr>
      </w:pPr>
      <w:r w:rsidRPr="00123A35">
        <w:rPr>
          <w:rFonts w:eastAsia="Times New Roman" w:cs="Arial"/>
          <w:color w:val="000000"/>
          <w:sz w:val="20"/>
          <w:szCs w:val="20"/>
          <w:lang w:eastAsia="pt-BR"/>
        </w:rPr>
        <w:t>(Lya Luft)</w:t>
      </w:r>
    </w:p>
    <w:p w:rsidR="00B74AD5" w:rsidRDefault="00B74AD5" w:rsidP="00B32485">
      <w:pPr>
        <w:spacing w:line="360" w:lineRule="auto"/>
        <w:jc w:val="center"/>
        <w:rPr>
          <w:rFonts w:ascii="Arial" w:hAnsi="Arial" w:cs="Arial"/>
          <w:b/>
          <w:sz w:val="32"/>
          <w:szCs w:val="32"/>
        </w:rPr>
      </w:pPr>
      <w:r>
        <w:rPr>
          <w:rFonts w:ascii="Arial" w:hAnsi="Arial" w:cs="Arial"/>
          <w:b/>
          <w:sz w:val="32"/>
          <w:szCs w:val="32"/>
        </w:rPr>
        <w:lastRenderedPageBreak/>
        <w:t>RESUMO</w:t>
      </w:r>
    </w:p>
    <w:p w:rsidR="00B74AD5" w:rsidRPr="00B74AD5" w:rsidRDefault="00B74AD5" w:rsidP="00B74AD5">
      <w:pPr>
        <w:spacing w:after="0" w:line="360" w:lineRule="auto"/>
        <w:ind w:firstLine="708"/>
        <w:jc w:val="both"/>
        <w:rPr>
          <w:rFonts w:ascii="Arial" w:hAnsi="Arial" w:cs="Arial"/>
          <w:sz w:val="24"/>
          <w:szCs w:val="24"/>
        </w:rPr>
      </w:pPr>
      <w:r w:rsidRPr="00B74AD5">
        <w:rPr>
          <w:rFonts w:ascii="Arial" w:hAnsi="Arial" w:cs="Arial"/>
          <w:sz w:val="24"/>
          <w:szCs w:val="24"/>
        </w:rPr>
        <w:t>Até recentemente, com separação ou o divórcio dos pais, não mais ficavam os filhos na tutela do pai e da mãe, mas de apenas um deles. Juridicamente não havia a perda do poder familiar, embora não acompanhado do exercício da guarda, exercendo-o de fato o cônjuge que possuía a guarda do filho. Com a separação amigável, os pais decidem com quem permanecerão os filhos, por acordo entre eles, deslocam-se os filhos de uma convivência para outra, nem sempre levando em consideração os interesses destes, e sim os seus próprios interesses. Com a Lei nº 11.698 de 13.06.2008, que alterou alguns dispositivos do Código Civil que disciplinam a guarda de filhos menores, viabiliza-se um quadro diferente, de modo a se encarar a guarda com mais responsabilidade e a permitir que ambos os pais a exerçam. Introduziu-se então a Guarda Compartilhada ao lado da Unilateral, que já era existente.</w:t>
      </w:r>
    </w:p>
    <w:p w:rsidR="00B74AD5" w:rsidRPr="00B74AD5" w:rsidRDefault="00B74AD5" w:rsidP="00B74AD5">
      <w:pPr>
        <w:spacing w:after="0" w:line="360" w:lineRule="auto"/>
        <w:ind w:firstLine="708"/>
        <w:jc w:val="both"/>
        <w:rPr>
          <w:rFonts w:ascii="Arial" w:hAnsi="Arial" w:cs="Arial"/>
          <w:sz w:val="24"/>
          <w:szCs w:val="24"/>
        </w:rPr>
      </w:pPr>
      <w:r w:rsidRPr="00B74AD5">
        <w:rPr>
          <w:rFonts w:ascii="Arial" w:hAnsi="Arial" w:cs="Arial"/>
          <w:sz w:val="24"/>
          <w:szCs w:val="24"/>
        </w:rPr>
        <w:t xml:space="preserve">O que diferencia a guarda compartilhada da unilateral é o fato de que na primeira há a responsabilização e o exercício conjunto de direito e deveres do pai e da mãe, que não vivem sob o mesmo teto; os dois decidem e participam no processo que envolve a criação, educação, formação, controle, disciplina, orientação e outras atribuições. Na segunda, o desempenho de tais funções fica a cargo do genitor que revele melhores condições para exercê-lo, ou seja, fica para aquele que tem mais aptidão para propiciar aos filhos a melhor educação, para aquele que pode estar junto com eles e acompanhá-los de modo eficientemente, sobretudo nas necessidades cotidianas e não se ausente demasiadamente, sendo preponderante a presença diária, o </w:t>
      </w:r>
      <w:proofErr w:type="spellStart"/>
      <w:r w:rsidRPr="00B74AD5">
        <w:rPr>
          <w:rFonts w:ascii="Arial" w:hAnsi="Arial" w:cs="Arial"/>
          <w:sz w:val="24"/>
          <w:szCs w:val="24"/>
        </w:rPr>
        <w:t>dialogo</w:t>
      </w:r>
      <w:proofErr w:type="spellEnd"/>
      <w:r w:rsidRPr="00B74AD5">
        <w:rPr>
          <w:rFonts w:ascii="Arial" w:hAnsi="Arial" w:cs="Arial"/>
          <w:sz w:val="24"/>
          <w:szCs w:val="24"/>
        </w:rPr>
        <w:t xml:space="preserve">, o afeto, a amizade, a compreensão, a autoridade, o senso de disciplina e a orientação. A guarda compartilhada é considerada um avanço no trato dos filhos cujos pais se separam. Busca-se com esse tipo de guarda atender as necessidades básicas e imprescindíveis do menor, fazendo com que os pais estejam mais presentes na sua formação.  </w:t>
      </w:r>
    </w:p>
    <w:p w:rsidR="00B74AD5" w:rsidRPr="00B74AD5" w:rsidRDefault="00B74AD5" w:rsidP="00B74AD5">
      <w:pPr>
        <w:spacing w:after="0" w:line="360" w:lineRule="auto"/>
        <w:ind w:firstLine="708"/>
        <w:jc w:val="both"/>
        <w:rPr>
          <w:rFonts w:ascii="Arial" w:hAnsi="Arial" w:cs="Arial"/>
          <w:sz w:val="24"/>
          <w:szCs w:val="24"/>
        </w:rPr>
      </w:pPr>
      <w:r w:rsidRPr="00B74AD5">
        <w:rPr>
          <w:rFonts w:ascii="Arial" w:hAnsi="Arial" w:cs="Arial"/>
          <w:sz w:val="24"/>
          <w:szCs w:val="24"/>
        </w:rPr>
        <w:t xml:space="preserve">Cabe ainda ressaltarmos que mesmo havendo a guarda compartilhada, os filhos terão uma residência especifica, que será o local onde predomina sua estadia e se encontram os pertences pessoais, pois não podem ser considerados errantes da residência da mãe para o pai, ou vice-versa. </w:t>
      </w:r>
      <w:r w:rsidRPr="00B74AD5">
        <w:rPr>
          <w:rFonts w:ascii="Arial" w:hAnsi="Arial" w:cs="Arial"/>
          <w:sz w:val="24"/>
          <w:szCs w:val="24"/>
        </w:rPr>
        <w:lastRenderedPageBreak/>
        <w:t>Devendo haver regras sobre dias horários de visitas pelo pai ou pela mãe que não reside com o filho.</w:t>
      </w:r>
    </w:p>
    <w:p w:rsidR="00B74AD5" w:rsidRPr="00B74AD5" w:rsidRDefault="00B74AD5" w:rsidP="00B74AD5">
      <w:pPr>
        <w:spacing w:after="0" w:line="360" w:lineRule="auto"/>
        <w:ind w:firstLine="708"/>
        <w:jc w:val="both"/>
        <w:rPr>
          <w:rFonts w:ascii="Arial" w:hAnsi="Arial" w:cs="Arial"/>
          <w:sz w:val="24"/>
          <w:szCs w:val="24"/>
        </w:rPr>
      </w:pPr>
      <w:r w:rsidRPr="00B74AD5">
        <w:rPr>
          <w:rFonts w:ascii="Arial" w:hAnsi="Arial" w:cs="Arial"/>
          <w:sz w:val="24"/>
          <w:szCs w:val="24"/>
        </w:rPr>
        <w:t>Para se admitir a guarda compartilhada, são diversas as condições exigidas, não dependendo apenas da aceitação ou deferimento pelo mero pedido de uma das partes. É imprescindível também que haja harmonia entre os pais separados, para que possam discutir e tratarem assuntos próprios da educação e formação de seus filhos, pois, inexistindo ambiente civilizado parece descabida a concessão da guarda compartilhada.</w:t>
      </w:r>
    </w:p>
    <w:p w:rsidR="00B74AD5" w:rsidRPr="00B74AD5" w:rsidRDefault="00B74AD5" w:rsidP="00B74AD5">
      <w:pPr>
        <w:spacing w:line="360" w:lineRule="auto"/>
        <w:jc w:val="both"/>
        <w:rPr>
          <w:rFonts w:ascii="Arial" w:hAnsi="Arial" w:cs="Arial"/>
          <w:sz w:val="24"/>
          <w:szCs w:val="24"/>
        </w:rPr>
      </w:pPr>
    </w:p>
    <w:p w:rsidR="00B74AD5" w:rsidRDefault="00B74AD5" w:rsidP="00B74AD5">
      <w:pPr>
        <w:jc w:val="both"/>
        <w:rPr>
          <w:rFonts w:ascii="Times New Roman" w:hAnsi="Times New Roman" w:cs="Times New Roman"/>
          <w:sz w:val="24"/>
          <w:szCs w:val="24"/>
        </w:rPr>
      </w:pPr>
    </w:p>
    <w:p w:rsidR="00B32485" w:rsidRPr="00EF0E91" w:rsidRDefault="00B32485" w:rsidP="00B32485">
      <w:pPr>
        <w:spacing w:line="360" w:lineRule="auto"/>
        <w:jc w:val="center"/>
        <w:rPr>
          <w:rFonts w:ascii="Arial" w:hAnsi="Arial" w:cs="Arial"/>
          <w:b/>
          <w:sz w:val="32"/>
          <w:szCs w:val="32"/>
        </w:rPr>
      </w:pPr>
      <w:r w:rsidRPr="00EF0E91">
        <w:rPr>
          <w:rFonts w:ascii="Arial" w:hAnsi="Arial" w:cs="Arial"/>
          <w:b/>
          <w:sz w:val="32"/>
          <w:szCs w:val="32"/>
        </w:rPr>
        <w:t>INTRODUÇÃO</w:t>
      </w:r>
    </w:p>
    <w:p w:rsidR="00B32485" w:rsidRPr="00500371" w:rsidRDefault="00B32485" w:rsidP="00B32485">
      <w:pPr>
        <w:spacing w:after="0" w:line="360" w:lineRule="auto"/>
        <w:ind w:firstLine="708"/>
        <w:jc w:val="both"/>
        <w:rPr>
          <w:rFonts w:ascii="Arial" w:hAnsi="Arial" w:cs="Arial"/>
          <w:sz w:val="24"/>
          <w:szCs w:val="24"/>
        </w:rPr>
      </w:pPr>
      <w:r w:rsidRPr="00500371">
        <w:rPr>
          <w:rFonts w:ascii="Arial" w:hAnsi="Arial" w:cs="Arial"/>
          <w:sz w:val="24"/>
          <w:szCs w:val="24"/>
        </w:rPr>
        <w:t>É mais comum após a separação, o filho permanecer sob a guarda da mãe, fato que ocorre em 90% dos casos, e consequentemente, a participação do pai acaba se tornando mínima, sintetizada apenas em visitas. A guarda compartilhada veio para ampliar este direito reservado a quem não tem a guarda do menor, intensificando a convivência com o filho e impondo a aquele o ônus da participação mais ativa na sua vida.</w:t>
      </w:r>
    </w:p>
    <w:p w:rsidR="00B32485" w:rsidRPr="00500371" w:rsidRDefault="00B32485" w:rsidP="00B32485">
      <w:pPr>
        <w:spacing w:after="0" w:line="360" w:lineRule="auto"/>
        <w:ind w:firstLine="708"/>
        <w:jc w:val="both"/>
        <w:rPr>
          <w:rFonts w:ascii="Arial" w:hAnsi="Arial" w:cs="Arial"/>
          <w:sz w:val="24"/>
          <w:szCs w:val="24"/>
        </w:rPr>
      </w:pPr>
      <w:r w:rsidRPr="00500371">
        <w:rPr>
          <w:rFonts w:ascii="Arial" w:hAnsi="Arial" w:cs="Arial"/>
          <w:sz w:val="24"/>
          <w:szCs w:val="24"/>
        </w:rPr>
        <w:t>Quando se dá o rompimento do casamento, os pais passam a agir separadamente quanto as suas funções, dividindo os encargos parentais. Com o fim de diminuir a animosidade entre os casais recém-separados, e buscar o melhor interesse do menor, direito este garantido pela Constituição Federal de 1988</w:t>
      </w:r>
      <w:r>
        <w:rPr>
          <w:rFonts w:ascii="Arial" w:hAnsi="Arial" w:cs="Arial"/>
          <w:sz w:val="24"/>
          <w:szCs w:val="24"/>
        </w:rPr>
        <w:t>,</w:t>
      </w:r>
      <w:r w:rsidRPr="00500371">
        <w:rPr>
          <w:rFonts w:ascii="Arial" w:hAnsi="Arial" w:cs="Arial"/>
          <w:sz w:val="24"/>
          <w:szCs w:val="24"/>
        </w:rPr>
        <w:t xml:space="preserve"> assegurando a aproximação do menor com seus genitores, mesmo com o fim de seu relacionamento conjugal, é que surgiu a gu</w:t>
      </w:r>
      <w:r>
        <w:rPr>
          <w:rFonts w:ascii="Arial" w:hAnsi="Arial" w:cs="Arial"/>
          <w:sz w:val="24"/>
          <w:szCs w:val="24"/>
        </w:rPr>
        <w:t xml:space="preserve">arda compartilhada, ou, guarda </w:t>
      </w:r>
      <w:r w:rsidRPr="00500371">
        <w:rPr>
          <w:rFonts w:ascii="Arial" w:hAnsi="Arial" w:cs="Arial"/>
          <w:sz w:val="24"/>
          <w:szCs w:val="24"/>
        </w:rPr>
        <w:t>conjunta.</w:t>
      </w:r>
    </w:p>
    <w:p w:rsidR="00B32485" w:rsidRDefault="00B32485" w:rsidP="00B32485">
      <w:pPr>
        <w:spacing w:after="0" w:line="360" w:lineRule="auto"/>
        <w:ind w:firstLine="708"/>
        <w:jc w:val="both"/>
        <w:rPr>
          <w:rFonts w:ascii="Arial" w:hAnsi="Arial" w:cs="Arial"/>
          <w:sz w:val="24"/>
          <w:szCs w:val="24"/>
        </w:rPr>
      </w:pPr>
      <w:r w:rsidRPr="00500371">
        <w:rPr>
          <w:rFonts w:ascii="Arial" w:hAnsi="Arial" w:cs="Arial"/>
          <w:sz w:val="24"/>
          <w:szCs w:val="24"/>
        </w:rPr>
        <w:t xml:space="preserve">A Lei 11.698 foi aprovada em 13 de junho de 2008, instituindo </w:t>
      </w:r>
      <w:r>
        <w:rPr>
          <w:rFonts w:ascii="Arial" w:hAnsi="Arial" w:cs="Arial"/>
          <w:sz w:val="24"/>
          <w:szCs w:val="24"/>
        </w:rPr>
        <w:t xml:space="preserve">e disciplinando </w:t>
      </w:r>
      <w:r w:rsidRPr="00500371">
        <w:rPr>
          <w:rFonts w:ascii="Arial" w:hAnsi="Arial" w:cs="Arial"/>
          <w:sz w:val="24"/>
          <w:szCs w:val="24"/>
        </w:rPr>
        <w:t>a guarda compartilhada, alter</w:t>
      </w:r>
      <w:r>
        <w:rPr>
          <w:rFonts w:ascii="Arial" w:hAnsi="Arial" w:cs="Arial"/>
          <w:sz w:val="24"/>
          <w:szCs w:val="24"/>
        </w:rPr>
        <w:t>ando</w:t>
      </w:r>
      <w:r w:rsidRPr="00500371">
        <w:rPr>
          <w:rFonts w:ascii="Arial" w:hAnsi="Arial" w:cs="Arial"/>
          <w:sz w:val="24"/>
          <w:szCs w:val="24"/>
        </w:rPr>
        <w:t xml:space="preserve"> os </w:t>
      </w:r>
      <w:proofErr w:type="spellStart"/>
      <w:r w:rsidRPr="00500371">
        <w:rPr>
          <w:rFonts w:ascii="Arial" w:hAnsi="Arial" w:cs="Arial"/>
          <w:sz w:val="24"/>
          <w:szCs w:val="24"/>
        </w:rPr>
        <w:t>arts</w:t>
      </w:r>
      <w:proofErr w:type="spellEnd"/>
      <w:r w:rsidRPr="00500371">
        <w:rPr>
          <w:rFonts w:ascii="Arial" w:hAnsi="Arial" w:cs="Arial"/>
          <w:sz w:val="24"/>
          <w:szCs w:val="24"/>
        </w:rPr>
        <w:t>. 1.583 a 1.584, compondo o Código Civil Brasileiro de 2002.</w:t>
      </w:r>
    </w:p>
    <w:p w:rsidR="00B32485" w:rsidRDefault="00B32485" w:rsidP="00B32485">
      <w:pPr>
        <w:spacing w:after="0" w:line="360" w:lineRule="auto"/>
        <w:jc w:val="both"/>
        <w:rPr>
          <w:rFonts w:ascii="Arial" w:hAnsi="Arial" w:cs="Arial"/>
          <w:sz w:val="24"/>
          <w:szCs w:val="24"/>
        </w:rPr>
      </w:pPr>
    </w:p>
    <w:p w:rsidR="00B32485" w:rsidRDefault="00B32485" w:rsidP="00B32485">
      <w:pPr>
        <w:spacing w:after="0" w:line="360" w:lineRule="auto"/>
        <w:jc w:val="both"/>
        <w:rPr>
          <w:rFonts w:ascii="Arial" w:hAnsi="Arial" w:cs="Arial"/>
          <w:sz w:val="24"/>
          <w:szCs w:val="24"/>
        </w:rPr>
      </w:pPr>
    </w:p>
    <w:p w:rsidR="00B32485" w:rsidRDefault="00B32485" w:rsidP="00B32485">
      <w:pPr>
        <w:spacing w:after="0" w:line="360" w:lineRule="auto"/>
        <w:jc w:val="both"/>
        <w:rPr>
          <w:rFonts w:ascii="Arial" w:hAnsi="Arial" w:cs="Arial"/>
          <w:sz w:val="24"/>
          <w:szCs w:val="24"/>
        </w:rPr>
      </w:pPr>
    </w:p>
    <w:p w:rsidR="00B32485" w:rsidRDefault="00B32485" w:rsidP="00B32485">
      <w:pPr>
        <w:spacing w:after="0" w:line="360" w:lineRule="auto"/>
        <w:jc w:val="both"/>
        <w:rPr>
          <w:rFonts w:ascii="Arial" w:hAnsi="Arial" w:cs="Arial"/>
          <w:sz w:val="24"/>
          <w:szCs w:val="24"/>
        </w:rPr>
      </w:pPr>
    </w:p>
    <w:p w:rsidR="00B32485" w:rsidRDefault="00B32485" w:rsidP="00B32485">
      <w:pPr>
        <w:spacing w:after="0" w:line="360" w:lineRule="auto"/>
        <w:jc w:val="both"/>
        <w:rPr>
          <w:rFonts w:ascii="Arial" w:hAnsi="Arial" w:cs="Arial"/>
          <w:sz w:val="24"/>
          <w:szCs w:val="24"/>
        </w:rPr>
      </w:pPr>
    </w:p>
    <w:p w:rsidR="00B32485" w:rsidRPr="00EF0E91" w:rsidRDefault="00B32485" w:rsidP="00B32485">
      <w:pPr>
        <w:spacing w:after="0" w:line="360" w:lineRule="auto"/>
        <w:jc w:val="center"/>
        <w:rPr>
          <w:rFonts w:ascii="Arial" w:hAnsi="Arial" w:cs="Arial"/>
          <w:b/>
          <w:sz w:val="32"/>
          <w:szCs w:val="32"/>
        </w:rPr>
      </w:pPr>
      <w:r w:rsidRPr="00EF0E91">
        <w:rPr>
          <w:rFonts w:ascii="Arial" w:hAnsi="Arial" w:cs="Arial"/>
          <w:b/>
          <w:sz w:val="32"/>
          <w:szCs w:val="32"/>
        </w:rPr>
        <w:lastRenderedPageBreak/>
        <w:t>CONCEITO</w:t>
      </w:r>
    </w:p>
    <w:p w:rsidR="00B32485" w:rsidRDefault="00B32485" w:rsidP="00B32485">
      <w:pPr>
        <w:spacing w:after="0" w:line="360" w:lineRule="auto"/>
        <w:jc w:val="both"/>
        <w:rPr>
          <w:rFonts w:ascii="Arial" w:hAnsi="Arial" w:cs="Arial"/>
          <w:b/>
          <w:sz w:val="24"/>
          <w:szCs w:val="24"/>
        </w:rPr>
      </w:pPr>
    </w:p>
    <w:p w:rsidR="00B32485" w:rsidRDefault="00B32485" w:rsidP="00B32485">
      <w:pPr>
        <w:spacing w:after="0" w:line="360" w:lineRule="auto"/>
        <w:ind w:firstLine="708"/>
        <w:jc w:val="both"/>
        <w:rPr>
          <w:rFonts w:ascii="Arial" w:hAnsi="Arial" w:cs="Arial"/>
          <w:sz w:val="24"/>
          <w:szCs w:val="24"/>
        </w:rPr>
      </w:pPr>
      <w:r w:rsidRPr="008A0821">
        <w:rPr>
          <w:rFonts w:ascii="Arial" w:hAnsi="Arial" w:cs="Arial"/>
          <w:sz w:val="24"/>
          <w:szCs w:val="24"/>
        </w:rPr>
        <w:t xml:space="preserve">A guarda </w:t>
      </w:r>
      <w:r>
        <w:rPr>
          <w:rFonts w:ascii="Arial" w:hAnsi="Arial" w:cs="Arial"/>
          <w:sz w:val="24"/>
          <w:szCs w:val="24"/>
        </w:rPr>
        <w:t xml:space="preserve">compartilhada, também chamada pelo direito anglo saxônico de “joint </w:t>
      </w:r>
      <w:proofErr w:type="spellStart"/>
      <w:r>
        <w:rPr>
          <w:rFonts w:ascii="Arial" w:hAnsi="Arial" w:cs="Arial"/>
          <w:sz w:val="24"/>
          <w:szCs w:val="24"/>
        </w:rPr>
        <w:t>custody</w:t>
      </w:r>
      <w:proofErr w:type="spellEnd"/>
      <w:r>
        <w:rPr>
          <w:rFonts w:ascii="Arial" w:hAnsi="Arial" w:cs="Arial"/>
          <w:sz w:val="24"/>
          <w:szCs w:val="24"/>
        </w:rPr>
        <w:t>”, é um sistema onde os filhos de pais separados permanecem sob a responsabilidade de ambos os genitores, sendo um dos meios de autoridade parental, com o fim de não modificar as relações mantidas antes da dissolução da convivência familiar.</w:t>
      </w:r>
    </w:p>
    <w:p w:rsidR="00B32485" w:rsidRDefault="00B32485" w:rsidP="00B32485">
      <w:pPr>
        <w:spacing w:after="0" w:line="360" w:lineRule="auto"/>
        <w:ind w:firstLine="708"/>
        <w:jc w:val="both"/>
        <w:rPr>
          <w:rFonts w:ascii="Arial" w:hAnsi="Arial" w:cs="Arial"/>
          <w:sz w:val="24"/>
          <w:szCs w:val="24"/>
        </w:rPr>
      </w:pPr>
      <w:r>
        <w:rPr>
          <w:rFonts w:ascii="Arial" w:hAnsi="Arial" w:cs="Arial"/>
          <w:sz w:val="24"/>
          <w:szCs w:val="24"/>
        </w:rPr>
        <w:t>Compartilha significa dividir, partilhar com alguém, tornando-se mais especial, com uma profundidade muito maior por se tratar de ser humano.</w:t>
      </w:r>
    </w:p>
    <w:p w:rsidR="00B32485" w:rsidRDefault="00B32485" w:rsidP="00B32485">
      <w:pPr>
        <w:spacing w:after="0" w:line="360" w:lineRule="auto"/>
        <w:jc w:val="both"/>
        <w:rPr>
          <w:rFonts w:ascii="Arial" w:hAnsi="Arial" w:cs="Arial"/>
          <w:sz w:val="24"/>
          <w:szCs w:val="24"/>
        </w:rPr>
      </w:pPr>
      <w:r>
        <w:rPr>
          <w:rFonts w:ascii="Arial" w:hAnsi="Arial" w:cs="Arial"/>
          <w:sz w:val="24"/>
          <w:szCs w:val="24"/>
        </w:rPr>
        <w:t xml:space="preserve">Waldir </w:t>
      </w:r>
      <w:proofErr w:type="spellStart"/>
      <w:r>
        <w:rPr>
          <w:rFonts w:ascii="Arial" w:hAnsi="Arial" w:cs="Arial"/>
          <w:sz w:val="24"/>
          <w:szCs w:val="24"/>
        </w:rPr>
        <w:t>Grisard</w:t>
      </w:r>
      <w:proofErr w:type="spellEnd"/>
      <w:r>
        <w:rPr>
          <w:rFonts w:ascii="Arial" w:hAnsi="Arial" w:cs="Arial"/>
          <w:sz w:val="24"/>
          <w:szCs w:val="24"/>
        </w:rPr>
        <w:t xml:space="preserve"> Filho diz que:</w:t>
      </w:r>
    </w:p>
    <w:p w:rsidR="00B32485" w:rsidRDefault="00B32485" w:rsidP="00B32485">
      <w:pPr>
        <w:spacing w:after="0" w:line="360" w:lineRule="auto"/>
        <w:ind w:left="3402"/>
        <w:jc w:val="both"/>
        <w:rPr>
          <w:rFonts w:ascii="Arial" w:hAnsi="Arial" w:cs="Arial"/>
          <w:sz w:val="24"/>
          <w:szCs w:val="24"/>
        </w:rPr>
      </w:pPr>
      <w:r>
        <w:rPr>
          <w:rFonts w:ascii="Arial" w:hAnsi="Arial" w:cs="Arial"/>
          <w:sz w:val="24"/>
          <w:szCs w:val="24"/>
        </w:rPr>
        <w:t>“</w:t>
      </w:r>
      <w:proofErr w:type="gramStart"/>
      <w:r w:rsidRPr="005833F0">
        <w:rPr>
          <w:rFonts w:ascii="Arial" w:hAnsi="Arial" w:cs="Arial"/>
          <w:i/>
          <w:sz w:val="24"/>
          <w:szCs w:val="24"/>
        </w:rPr>
        <w:t>a</w:t>
      </w:r>
      <w:proofErr w:type="gramEnd"/>
      <w:r w:rsidRPr="005833F0">
        <w:rPr>
          <w:rFonts w:ascii="Arial" w:hAnsi="Arial" w:cs="Arial"/>
          <w:i/>
          <w:sz w:val="24"/>
          <w:szCs w:val="24"/>
        </w:rPr>
        <w:t xml:space="preserve"> guarda compartilhada prioriza o melhor interesse dos filhos e a igualdade dos gêneros no exercício da </w:t>
      </w:r>
      <w:proofErr w:type="spellStart"/>
      <w:r w:rsidRPr="005833F0">
        <w:rPr>
          <w:rFonts w:ascii="Arial" w:hAnsi="Arial" w:cs="Arial"/>
          <w:i/>
          <w:sz w:val="24"/>
          <w:szCs w:val="24"/>
        </w:rPr>
        <w:t>parentalidade</w:t>
      </w:r>
      <w:proofErr w:type="spellEnd"/>
      <w:r w:rsidRPr="005833F0">
        <w:rPr>
          <w:rFonts w:ascii="Arial" w:hAnsi="Arial" w:cs="Arial"/>
          <w:i/>
          <w:sz w:val="24"/>
          <w:szCs w:val="24"/>
        </w:rPr>
        <w:t>, é uma resposta mais eficaz a continuidade das relações da criança com seus dois pais na família dissociada, semelhantemente a uma família intacta. É um chamamento dos pais que vivem separados para exercerem conjuntamente a autoridade parental, como faziam na constância da união conjugal, ou de fato</w:t>
      </w:r>
      <w:r>
        <w:rPr>
          <w:rFonts w:ascii="Arial" w:hAnsi="Arial" w:cs="Arial"/>
          <w:sz w:val="24"/>
          <w:szCs w:val="24"/>
        </w:rPr>
        <w:t>.”</w:t>
      </w:r>
    </w:p>
    <w:p w:rsidR="00B32485" w:rsidRPr="00B8699C" w:rsidRDefault="00B32485" w:rsidP="00B32485">
      <w:pPr>
        <w:spacing w:after="0" w:line="360" w:lineRule="auto"/>
        <w:ind w:firstLine="708"/>
        <w:jc w:val="both"/>
        <w:rPr>
          <w:rFonts w:ascii="Arial" w:hAnsi="Arial" w:cs="Arial"/>
          <w:i/>
          <w:sz w:val="24"/>
          <w:szCs w:val="24"/>
        </w:rPr>
      </w:pPr>
      <w:r>
        <w:rPr>
          <w:rFonts w:ascii="Arial" w:hAnsi="Arial" w:cs="Arial"/>
          <w:sz w:val="24"/>
          <w:szCs w:val="24"/>
        </w:rPr>
        <w:t>Ainda, segundo o Código Civil, em seu art. 1583 § 1º, segunda parte, reza que “...</w:t>
      </w:r>
      <w:r>
        <w:rPr>
          <w:rFonts w:ascii="Arial" w:hAnsi="Arial" w:cs="Arial"/>
          <w:i/>
          <w:sz w:val="24"/>
          <w:szCs w:val="24"/>
        </w:rPr>
        <w:t>compreende-se por guarda compartilhada a responsabilização conjunta e o exercício de direitos e deveres do pai e mãe que não vivam sob o mesmo teto, concernentes ao poder familiar dos filhos comuns.”</w:t>
      </w:r>
    </w:p>
    <w:p w:rsidR="00B32485" w:rsidRDefault="00B32485" w:rsidP="00B32485">
      <w:pPr>
        <w:spacing w:after="0" w:line="360" w:lineRule="auto"/>
        <w:jc w:val="both"/>
        <w:rPr>
          <w:rFonts w:ascii="Arial" w:hAnsi="Arial" w:cs="Arial"/>
          <w:b/>
          <w:sz w:val="24"/>
          <w:szCs w:val="24"/>
        </w:rPr>
      </w:pPr>
    </w:p>
    <w:p w:rsidR="00B32485" w:rsidRDefault="00B32485" w:rsidP="00B32485">
      <w:pPr>
        <w:spacing w:after="0" w:line="360" w:lineRule="auto"/>
        <w:jc w:val="both"/>
        <w:rPr>
          <w:rFonts w:ascii="Arial" w:hAnsi="Arial" w:cs="Arial"/>
          <w:b/>
          <w:sz w:val="24"/>
          <w:szCs w:val="24"/>
        </w:rPr>
      </w:pPr>
    </w:p>
    <w:p w:rsidR="00B32485" w:rsidRDefault="00B32485" w:rsidP="00B32485">
      <w:pPr>
        <w:spacing w:after="0" w:line="360" w:lineRule="auto"/>
        <w:jc w:val="both"/>
        <w:rPr>
          <w:rFonts w:ascii="Arial" w:hAnsi="Arial" w:cs="Arial"/>
          <w:b/>
          <w:sz w:val="24"/>
          <w:szCs w:val="24"/>
        </w:rPr>
      </w:pPr>
    </w:p>
    <w:p w:rsidR="00B32485" w:rsidRDefault="00B32485" w:rsidP="00B32485">
      <w:pPr>
        <w:spacing w:after="0" w:line="360" w:lineRule="auto"/>
        <w:jc w:val="both"/>
        <w:rPr>
          <w:rFonts w:ascii="Arial" w:hAnsi="Arial" w:cs="Arial"/>
          <w:b/>
          <w:sz w:val="24"/>
          <w:szCs w:val="24"/>
        </w:rPr>
      </w:pPr>
    </w:p>
    <w:p w:rsidR="00B32485" w:rsidRDefault="00B32485" w:rsidP="00B32485">
      <w:pPr>
        <w:spacing w:after="0" w:line="360" w:lineRule="auto"/>
        <w:jc w:val="both"/>
        <w:rPr>
          <w:rFonts w:ascii="Arial" w:hAnsi="Arial" w:cs="Arial"/>
          <w:b/>
          <w:sz w:val="24"/>
          <w:szCs w:val="24"/>
        </w:rPr>
      </w:pPr>
    </w:p>
    <w:p w:rsidR="00B32485" w:rsidRDefault="00B32485" w:rsidP="00B32485">
      <w:pPr>
        <w:spacing w:after="0" w:line="360" w:lineRule="auto"/>
        <w:jc w:val="both"/>
        <w:rPr>
          <w:rFonts w:ascii="Arial" w:hAnsi="Arial" w:cs="Arial"/>
          <w:b/>
          <w:sz w:val="24"/>
          <w:szCs w:val="24"/>
        </w:rPr>
      </w:pPr>
    </w:p>
    <w:p w:rsidR="00B32485" w:rsidRDefault="00B32485" w:rsidP="00B32485">
      <w:pPr>
        <w:spacing w:after="0" w:line="360" w:lineRule="auto"/>
        <w:jc w:val="both"/>
        <w:rPr>
          <w:rFonts w:ascii="Arial" w:hAnsi="Arial" w:cs="Arial"/>
          <w:b/>
          <w:sz w:val="24"/>
          <w:szCs w:val="24"/>
        </w:rPr>
      </w:pPr>
    </w:p>
    <w:p w:rsidR="00B32485" w:rsidRDefault="00B32485" w:rsidP="00B32485">
      <w:pPr>
        <w:spacing w:after="0" w:line="360" w:lineRule="auto"/>
        <w:jc w:val="center"/>
        <w:rPr>
          <w:rFonts w:ascii="Arial" w:hAnsi="Arial" w:cs="Arial"/>
          <w:b/>
          <w:sz w:val="32"/>
          <w:szCs w:val="32"/>
        </w:rPr>
      </w:pPr>
    </w:p>
    <w:p w:rsidR="00B32485" w:rsidRDefault="00B32485" w:rsidP="00B32485">
      <w:pPr>
        <w:spacing w:after="0" w:line="360" w:lineRule="auto"/>
        <w:jc w:val="center"/>
        <w:rPr>
          <w:rFonts w:ascii="Arial" w:hAnsi="Arial" w:cs="Arial"/>
          <w:b/>
          <w:sz w:val="32"/>
          <w:szCs w:val="32"/>
        </w:rPr>
      </w:pPr>
    </w:p>
    <w:p w:rsidR="00B32485" w:rsidRDefault="00B32485" w:rsidP="00B32485">
      <w:pPr>
        <w:spacing w:after="0" w:line="360" w:lineRule="auto"/>
        <w:jc w:val="center"/>
        <w:rPr>
          <w:rFonts w:ascii="Arial" w:hAnsi="Arial" w:cs="Arial"/>
          <w:b/>
          <w:sz w:val="32"/>
          <w:szCs w:val="32"/>
        </w:rPr>
      </w:pPr>
      <w:r w:rsidRPr="0011087D">
        <w:rPr>
          <w:rFonts w:ascii="Arial" w:hAnsi="Arial" w:cs="Arial"/>
          <w:b/>
          <w:sz w:val="32"/>
          <w:szCs w:val="32"/>
        </w:rPr>
        <w:lastRenderedPageBreak/>
        <w:t>FORMAS DE GUARDA</w:t>
      </w:r>
    </w:p>
    <w:p w:rsidR="00B32485" w:rsidRPr="0011087D" w:rsidRDefault="00B32485" w:rsidP="00B32485">
      <w:pPr>
        <w:spacing w:after="0" w:line="360" w:lineRule="auto"/>
        <w:jc w:val="center"/>
        <w:rPr>
          <w:rFonts w:ascii="Arial" w:hAnsi="Arial" w:cs="Arial"/>
          <w:b/>
          <w:sz w:val="32"/>
          <w:szCs w:val="32"/>
        </w:rPr>
      </w:pPr>
    </w:p>
    <w:p w:rsidR="00B32485" w:rsidRDefault="00B32485" w:rsidP="00B32485">
      <w:pPr>
        <w:spacing w:after="0" w:line="360" w:lineRule="auto"/>
        <w:jc w:val="both"/>
        <w:rPr>
          <w:rFonts w:ascii="Arial" w:hAnsi="Arial" w:cs="Arial"/>
          <w:b/>
          <w:sz w:val="24"/>
          <w:szCs w:val="24"/>
        </w:rPr>
      </w:pPr>
    </w:p>
    <w:p w:rsidR="00B32485" w:rsidRDefault="00B32485" w:rsidP="00B32485">
      <w:pPr>
        <w:spacing w:after="0" w:line="360" w:lineRule="auto"/>
        <w:jc w:val="both"/>
        <w:rPr>
          <w:rFonts w:ascii="Arial" w:hAnsi="Arial" w:cs="Arial"/>
          <w:sz w:val="24"/>
          <w:szCs w:val="24"/>
        </w:rPr>
      </w:pPr>
      <w:r>
        <w:rPr>
          <w:rFonts w:ascii="Arial" w:hAnsi="Arial" w:cs="Arial"/>
          <w:sz w:val="24"/>
          <w:szCs w:val="24"/>
        </w:rPr>
        <w:t>Existem várias formas de guarda, entre elas se destacam-se:</w:t>
      </w:r>
    </w:p>
    <w:p w:rsidR="00B32485" w:rsidRDefault="00B32485" w:rsidP="00B32485">
      <w:pPr>
        <w:spacing w:after="0" w:line="360" w:lineRule="auto"/>
        <w:jc w:val="both"/>
        <w:rPr>
          <w:rFonts w:ascii="Arial" w:hAnsi="Arial" w:cs="Arial"/>
          <w:sz w:val="24"/>
          <w:szCs w:val="24"/>
        </w:rPr>
      </w:pPr>
    </w:p>
    <w:p w:rsidR="00B32485" w:rsidRDefault="00B32485" w:rsidP="00B32485">
      <w:pPr>
        <w:spacing w:after="0" w:line="360" w:lineRule="auto"/>
        <w:jc w:val="both"/>
        <w:rPr>
          <w:rFonts w:ascii="Arial" w:hAnsi="Arial" w:cs="Arial"/>
          <w:sz w:val="24"/>
          <w:szCs w:val="24"/>
        </w:rPr>
      </w:pPr>
      <w:r>
        <w:rPr>
          <w:rFonts w:ascii="Arial" w:hAnsi="Arial" w:cs="Arial"/>
          <w:b/>
          <w:sz w:val="24"/>
          <w:szCs w:val="24"/>
        </w:rPr>
        <w:t xml:space="preserve">UNILATERAL: </w:t>
      </w:r>
      <w:r>
        <w:rPr>
          <w:rFonts w:ascii="Arial" w:hAnsi="Arial" w:cs="Arial"/>
          <w:sz w:val="24"/>
          <w:szCs w:val="24"/>
        </w:rPr>
        <w:t>esta é a forma clássica de guarda, onde um dos genitores fica com a responsabilidade do cuidado dos filhos, enquanto que ao outro, cabe a responsabilidade dos alimentos e a visitação, podendo ser decidida esta forma de guarda entre os genitores ou à decisão Judicial, sendo atribuída a quem tem melhores condições de exercê-la.</w:t>
      </w:r>
    </w:p>
    <w:p w:rsidR="00B32485" w:rsidRPr="00FC39B6" w:rsidRDefault="00B32485" w:rsidP="00B32485">
      <w:pPr>
        <w:spacing w:after="0" w:line="360" w:lineRule="auto"/>
        <w:jc w:val="both"/>
        <w:rPr>
          <w:rFonts w:ascii="Arial" w:hAnsi="Arial" w:cs="Arial"/>
          <w:sz w:val="24"/>
          <w:szCs w:val="24"/>
        </w:rPr>
      </w:pPr>
    </w:p>
    <w:p w:rsidR="00B32485" w:rsidRDefault="00B32485" w:rsidP="00B32485">
      <w:pPr>
        <w:spacing w:after="0" w:line="360" w:lineRule="auto"/>
        <w:jc w:val="both"/>
        <w:rPr>
          <w:rFonts w:ascii="Arial" w:hAnsi="Arial" w:cs="Arial"/>
          <w:sz w:val="24"/>
          <w:szCs w:val="24"/>
        </w:rPr>
      </w:pPr>
      <w:r>
        <w:rPr>
          <w:rFonts w:ascii="Arial" w:hAnsi="Arial" w:cs="Arial"/>
          <w:b/>
          <w:sz w:val="24"/>
          <w:szCs w:val="24"/>
        </w:rPr>
        <w:t xml:space="preserve">ALTERNADA: </w:t>
      </w:r>
      <w:r>
        <w:rPr>
          <w:rFonts w:ascii="Arial" w:hAnsi="Arial" w:cs="Arial"/>
          <w:sz w:val="24"/>
          <w:szCs w:val="24"/>
        </w:rPr>
        <w:t xml:space="preserve">nesta forma de guarda, o filho vive ora com um genitor, ora com outro, exercendo cada um dos genitores o direito de </w:t>
      </w:r>
      <w:proofErr w:type="spellStart"/>
      <w:r>
        <w:rPr>
          <w:rFonts w:ascii="Arial" w:hAnsi="Arial" w:cs="Arial"/>
          <w:sz w:val="24"/>
          <w:szCs w:val="24"/>
        </w:rPr>
        <w:t>guardapor</w:t>
      </w:r>
      <w:proofErr w:type="spellEnd"/>
      <w:r>
        <w:rPr>
          <w:rFonts w:ascii="Arial" w:hAnsi="Arial" w:cs="Arial"/>
          <w:sz w:val="24"/>
          <w:szCs w:val="24"/>
        </w:rPr>
        <w:t xml:space="preserve"> um determinado tempo enquanto o outro fica com o direito à visitação.</w:t>
      </w:r>
    </w:p>
    <w:p w:rsidR="00B32485" w:rsidRDefault="00B32485" w:rsidP="00B32485">
      <w:pPr>
        <w:spacing w:after="0" w:line="360" w:lineRule="auto"/>
        <w:jc w:val="both"/>
        <w:rPr>
          <w:rFonts w:ascii="Arial" w:hAnsi="Arial" w:cs="Arial"/>
          <w:sz w:val="24"/>
          <w:szCs w:val="24"/>
        </w:rPr>
      </w:pPr>
    </w:p>
    <w:p w:rsidR="00B32485" w:rsidRPr="004A76C8" w:rsidRDefault="00B32485" w:rsidP="00B32485">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GUARDA COMPARTILHADA, OU, A GUARDA CONJUNTA</w:t>
      </w:r>
      <w:r w:rsidRPr="004A76C8">
        <w:rPr>
          <w:rFonts w:ascii="Arial" w:hAnsi="Arial" w:cs="Arial"/>
          <w:b/>
          <w:sz w:val="24"/>
          <w:szCs w:val="24"/>
        </w:rPr>
        <w:t xml:space="preserve">: </w:t>
      </w:r>
      <w:r>
        <w:rPr>
          <w:rFonts w:ascii="Arial" w:hAnsi="Arial" w:cs="Arial"/>
          <w:sz w:val="24"/>
          <w:szCs w:val="24"/>
        </w:rPr>
        <w:t>Este</w:t>
      </w:r>
      <w:r w:rsidRPr="004A76C8">
        <w:rPr>
          <w:rFonts w:ascii="Arial" w:hAnsi="Arial" w:cs="Arial"/>
          <w:sz w:val="24"/>
          <w:szCs w:val="24"/>
        </w:rPr>
        <w:t xml:space="preserve"> é um preceito de responsabilização igualitária entre os pais em relação à vida dos filhos, </w:t>
      </w:r>
      <w:r>
        <w:rPr>
          <w:rFonts w:ascii="Arial" w:hAnsi="Arial" w:cs="Arial"/>
          <w:sz w:val="24"/>
          <w:szCs w:val="24"/>
        </w:rPr>
        <w:t xml:space="preserve">dando a oportunidade para </w:t>
      </w:r>
      <w:r w:rsidRPr="004A76C8">
        <w:rPr>
          <w:rFonts w:ascii="Arial" w:hAnsi="Arial" w:cs="Arial"/>
          <w:sz w:val="24"/>
          <w:szCs w:val="24"/>
        </w:rPr>
        <w:t>que ambos decidam a respeito do</w:t>
      </w:r>
      <w:r>
        <w:rPr>
          <w:rFonts w:ascii="Arial" w:hAnsi="Arial" w:cs="Arial"/>
          <w:sz w:val="24"/>
          <w:szCs w:val="24"/>
        </w:rPr>
        <w:t xml:space="preserve"> </w:t>
      </w:r>
      <w:r w:rsidRPr="004A76C8">
        <w:rPr>
          <w:rFonts w:ascii="Arial" w:hAnsi="Arial" w:cs="Arial"/>
          <w:sz w:val="24"/>
          <w:szCs w:val="24"/>
        </w:rPr>
        <w:t>desenvolvimento da prole, mesmo em ca</w:t>
      </w:r>
      <w:r>
        <w:rPr>
          <w:rFonts w:ascii="Arial" w:hAnsi="Arial" w:cs="Arial"/>
          <w:sz w:val="24"/>
          <w:szCs w:val="24"/>
        </w:rPr>
        <w:t xml:space="preserve">so de ruptura da vida conjugal, e ainda, que haja </w:t>
      </w:r>
      <w:r w:rsidRPr="004A76C8">
        <w:rPr>
          <w:rFonts w:ascii="Arial" w:hAnsi="Arial" w:cs="Arial"/>
          <w:sz w:val="24"/>
          <w:szCs w:val="24"/>
        </w:rPr>
        <w:t>continuidade do envolvimento emocional</w:t>
      </w:r>
      <w:r>
        <w:rPr>
          <w:rFonts w:ascii="Arial" w:hAnsi="Arial" w:cs="Arial"/>
          <w:sz w:val="24"/>
          <w:szCs w:val="24"/>
        </w:rPr>
        <w:t xml:space="preserve"> </w:t>
      </w:r>
      <w:r w:rsidRPr="004A76C8">
        <w:rPr>
          <w:rFonts w:ascii="Arial" w:hAnsi="Arial" w:cs="Arial"/>
          <w:sz w:val="24"/>
          <w:szCs w:val="24"/>
        </w:rPr>
        <w:t xml:space="preserve">dos filhos com os pais, abduzindo a impressão de desamparo ocasionado </w:t>
      </w:r>
      <w:proofErr w:type="gramStart"/>
      <w:r w:rsidRPr="004A76C8">
        <w:rPr>
          <w:rFonts w:ascii="Arial" w:hAnsi="Arial" w:cs="Arial"/>
          <w:sz w:val="24"/>
          <w:szCs w:val="24"/>
        </w:rPr>
        <w:t>pela afastamento</w:t>
      </w:r>
      <w:proofErr w:type="gramEnd"/>
      <w:r w:rsidRPr="004A76C8">
        <w:rPr>
          <w:rFonts w:ascii="Arial" w:hAnsi="Arial" w:cs="Arial"/>
          <w:sz w:val="24"/>
          <w:szCs w:val="24"/>
        </w:rPr>
        <w:t xml:space="preserve"> dos mesmos</w:t>
      </w:r>
      <w:r>
        <w:rPr>
          <w:rFonts w:ascii="Arial" w:hAnsi="Arial" w:cs="Arial"/>
          <w:sz w:val="24"/>
          <w:szCs w:val="24"/>
        </w:rPr>
        <w:t>.</w:t>
      </w:r>
    </w:p>
    <w:p w:rsidR="00B32485" w:rsidRDefault="00B32485" w:rsidP="00B32485">
      <w:pPr>
        <w:spacing w:after="0" w:line="360" w:lineRule="auto"/>
        <w:jc w:val="both"/>
        <w:rPr>
          <w:rFonts w:ascii="Arial" w:hAnsi="Arial" w:cs="Arial"/>
          <w:b/>
          <w:sz w:val="24"/>
          <w:szCs w:val="24"/>
        </w:rPr>
      </w:pPr>
    </w:p>
    <w:p w:rsidR="00B32485" w:rsidRDefault="00B32485" w:rsidP="00B32485">
      <w:pPr>
        <w:spacing w:after="0" w:line="360" w:lineRule="auto"/>
        <w:jc w:val="both"/>
        <w:rPr>
          <w:rFonts w:ascii="Arial" w:hAnsi="Arial" w:cs="Arial"/>
          <w:b/>
          <w:sz w:val="24"/>
          <w:szCs w:val="24"/>
        </w:rPr>
      </w:pPr>
    </w:p>
    <w:p w:rsidR="00B32485" w:rsidRDefault="00B32485" w:rsidP="00B32485">
      <w:pPr>
        <w:spacing w:after="0" w:line="360" w:lineRule="auto"/>
        <w:jc w:val="both"/>
        <w:rPr>
          <w:rFonts w:ascii="Arial" w:hAnsi="Arial" w:cs="Arial"/>
          <w:b/>
          <w:sz w:val="24"/>
          <w:szCs w:val="24"/>
        </w:rPr>
      </w:pPr>
    </w:p>
    <w:p w:rsidR="00B32485" w:rsidRDefault="00B32485" w:rsidP="00B32485">
      <w:pPr>
        <w:spacing w:after="0" w:line="360" w:lineRule="auto"/>
        <w:jc w:val="both"/>
        <w:rPr>
          <w:rFonts w:ascii="Arial" w:hAnsi="Arial" w:cs="Arial"/>
          <w:b/>
          <w:sz w:val="24"/>
          <w:szCs w:val="24"/>
        </w:rPr>
      </w:pPr>
    </w:p>
    <w:p w:rsidR="00B32485" w:rsidRDefault="00B32485" w:rsidP="00B32485">
      <w:pPr>
        <w:spacing w:after="0" w:line="360" w:lineRule="auto"/>
        <w:jc w:val="both"/>
        <w:rPr>
          <w:rFonts w:ascii="Arial" w:hAnsi="Arial" w:cs="Arial"/>
          <w:b/>
          <w:sz w:val="24"/>
          <w:szCs w:val="24"/>
        </w:rPr>
      </w:pPr>
    </w:p>
    <w:p w:rsidR="00B32485" w:rsidRDefault="00B32485" w:rsidP="00B32485">
      <w:pPr>
        <w:spacing w:after="0" w:line="360" w:lineRule="auto"/>
        <w:jc w:val="both"/>
        <w:rPr>
          <w:rFonts w:ascii="Arial" w:hAnsi="Arial" w:cs="Arial"/>
          <w:b/>
          <w:sz w:val="24"/>
          <w:szCs w:val="24"/>
        </w:rPr>
      </w:pPr>
    </w:p>
    <w:p w:rsidR="00B32485" w:rsidRDefault="00B32485" w:rsidP="00B32485">
      <w:pPr>
        <w:spacing w:after="0" w:line="360" w:lineRule="auto"/>
        <w:jc w:val="both"/>
        <w:rPr>
          <w:rFonts w:ascii="Arial" w:hAnsi="Arial" w:cs="Arial"/>
          <w:b/>
          <w:sz w:val="24"/>
          <w:szCs w:val="24"/>
        </w:rPr>
      </w:pPr>
    </w:p>
    <w:p w:rsidR="00B32485" w:rsidRDefault="00B32485" w:rsidP="00B32485">
      <w:pPr>
        <w:spacing w:after="0" w:line="360" w:lineRule="auto"/>
        <w:jc w:val="both"/>
        <w:rPr>
          <w:rFonts w:ascii="Arial" w:hAnsi="Arial" w:cs="Arial"/>
          <w:b/>
          <w:sz w:val="24"/>
          <w:szCs w:val="24"/>
        </w:rPr>
      </w:pPr>
    </w:p>
    <w:p w:rsidR="00B32485" w:rsidRDefault="00B32485" w:rsidP="00B32485">
      <w:pPr>
        <w:spacing w:after="0" w:line="360" w:lineRule="auto"/>
        <w:jc w:val="both"/>
        <w:rPr>
          <w:rFonts w:ascii="Arial" w:hAnsi="Arial" w:cs="Arial"/>
          <w:b/>
          <w:sz w:val="24"/>
          <w:szCs w:val="24"/>
        </w:rPr>
      </w:pPr>
    </w:p>
    <w:p w:rsidR="00B32485" w:rsidRDefault="00B32485" w:rsidP="00B32485">
      <w:pPr>
        <w:spacing w:after="0" w:line="360" w:lineRule="auto"/>
        <w:jc w:val="both"/>
        <w:rPr>
          <w:rFonts w:ascii="Arial" w:hAnsi="Arial" w:cs="Arial"/>
          <w:b/>
          <w:sz w:val="24"/>
          <w:szCs w:val="24"/>
        </w:rPr>
      </w:pPr>
    </w:p>
    <w:p w:rsidR="00B32485" w:rsidRDefault="00B32485" w:rsidP="00B32485">
      <w:pPr>
        <w:spacing w:after="0" w:line="360" w:lineRule="auto"/>
        <w:jc w:val="both"/>
        <w:rPr>
          <w:rFonts w:ascii="Arial" w:hAnsi="Arial" w:cs="Arial"/>
          <w:b/>
          <w:sz w:val="24"/>
          <w:szCs w:val="24"/>
        </w:rPr>
      </w:pPr>
    </w:p>
    <w:p w:rsidR="00B32485" w:rsidRPr="00EF0E91" w:rsidRDefault="00B32485" w:rsidP="00B32485">
      <w:pPr>
        <w:spacing w:after="0" w:line="360" w:lineRule="auto"/>
        <w:jc w:val="center"/>
        <w:rPr>
          <w:rFonts w:ascii="Arial" w:hAnsi="Arial" w:cs="Arial"/>
          <w:b/>
          <w:sz w:val="32"/>
          <w:szCs w:val="32"/>
        </w:rPr>
      </w:pPr>
      <w:r w:rsidRPr="00EF0E91">
        <w:rPr>
          <w:rFonts w:ascii="Arial" w:hAnsi="Arial" w:cs="Arial"/>
          <w:b/>
          <w:sz w:val="32"/>
          <w:szCs w:val="32"/>
        </w:rPr>
        <w:lastRenderedPageBreak/>
        <w:t>A GUARDA COMPARTILHADA NA HISTÓRIA</w:t>
      </w:r>
    </w:p>
    <w:p w:rsidR="00B32485" w:rsidRPr="00EF0E91" w:rsidRDefault="00B32485" w:rsidP="00B32485">
      <w:pPr>
        <w:spacing w:after="0" w:line="360" w:lineRule="auto"/>
        <w:jc w:val="center"/>
        <w:rPr>
          <w:rFonts w:ascii="Arial" w:hAnsi="Arial" w:cs="Arial"/>
          <w:b/>
          <w:sz w:val="32"/>
          <w:szCs w:val="32"/>
        </w:rPr>
      </w:pPr>
    </w:p>
    <w:p w:rsidR="00B32485" w:rsidRDefault="00B32485" w:rsidP="00B32485">
      <w:pPr>
        <w:spacing w:after="0" w:line="360" w:lineRule="auto"/>
        <w:ind w:firstLine="708"/>
        <w:jc w:val="both"/>
        <w:rPr>
          <w:rFonts w:ascii="Arial" w:hAnsi="Arial" w:cs="Arial"/>
          <w:sz w:val="24"/>
          <w:szCs w:val="24"/>
        </w:rPr>
      </w:pPr>
      <w:r>
        <w:rPr>
          <w:rFonts w:ascii="Arial" w:hAnsi="Arial" w:cs="Arial"/>
          <w:sz w:val="24"/>
          <w:szCs w:val="24"/>
        </w:rPr>
        <w:t xml:space="preserve">A guarda compartilhada se inspirou na Declaração de Genebra de 1924, </w:t>
      </w:r>
      <w:proofErr w:type="gramStart"/>
      <w:r>
        <w:rPr>
          <w:rFonts w:ascii="Arial" w:hAnsi="Arial" w:cs="Arial"/>
          <w:sz w:val="24"/>
          <w:szCs w:val="24"/>
        </w:rPr>
        <w:t>adotada  na</w:t>
      </w:r>
      <w:proofErr w:type="gramEnd"/>
      <w:r>
        <w:rPr>
          <w:rFonts w:ascii="Arial" w:hAnsi="Arial" w:cs="Arial"/>
          <w:sz w:val="24"/>
          <w:szCs w:val="24"/>
        </w:rPr>
        <w:t xml:space="preserve"> Declaração Universal dos Direitos da Criança em 1959, tendo seu pontapé inicial na Declaração Universal dos Direitos Humanos em 1948 onde foi prevista a igualdade dos sexos na dissolução do matrimônio.</w:t>
      </w:r>
    </w:p>
    <w:p w:rsidR="00B32485" w:rsidRDefault="00B32485" w:rsidP="00B32485">
      <w:pPr>
        <w:spacing w:after="0" w:line="360" w:lineRule="auto"/>
        <w:ind w:firstLine="708"/>
        <w:jc w:val="both"/>
        <w:rPr>
          <w:rFonts w:ascii="Arial" w:hAnsi="Arial" w:cs="Arial"/>
          <w:sz w:val="24"/>
          <w:szCs w:val="24"/>
        </w:rPr>
      </w:pPr>
      <w:r>
        <w:rPr>
          <w:rFonts w:ascii="Arial" w:hAnsi="Arial" w:cs="Arial"/>
          <w:sz w:val="24"/>
          <w:szCs w:val="24"/>
        </w:rPr>
        <w:t>Em 1603, através das ordenações Filipinas, foi instituído o Pátrio Poder, que significava o poder que o pai tinha sobre o filho menor, vindo o Código Civil a alterar e substituir este instituto, nascendo agora o Poder Familiar, onde, não mais o genitor é privilegiado, mas a família num todo.</w:t>
      </w:r>
    </w:p>
    <w:p w:rsidR="00B32485" w:rsidRDefault="00B32485" w:rsidP="00B32485">
      <w:pPr>
        <w:spacing w:after="0" w:line="360" w:lineRule="auto"/>
        <w:jc w:val="both"/>
        <w:rPr>
          <w:rFonts w:ascii="Arial" w:hAnsi="Arial" w:cs="Arial"/>
          <w:sz w:val="24"/>
          <w:szCs w:val="24"/>
        </w:rPr>
      </w:pPr>
      <w:proofErr w:type="gramStart"/>
      <w:r>
        <w:rPr>
          <w:rFonts w:ascii="Arial" w:hAnsi="Arial" w:cs="Arial"/>
          <w:sz w:val="24"/>
          <w:szCs w:val="24"/>
        </w:rPr>
        <w:t>este</w:t>
      </w:r>
      <w:proofErr w:type="gramEnd"/>
      <w:r>
        <w:rPr>
          <w:rFonts w:ascii="Arial" w:hAnsi="Arial" w:cs="Arial"/>
          <w:sz w:val="24"/>
          <w:szCs w:val="24"/>
        </w:rPr>
        <w:t xml:space="preserve"> instituto já foi adotado na França, Inglaterra, Canadá e Estados Unidos, chegando a ser instituída no Brasil apenas em 2008, através da Lei 11.698.</w:t>
      </w:r>
    </w:p>
    <w:p w:rsidR="00B32485" w:rsidRPr="00F827D6" w:rsidRDefault="00B32485" w:rsidP="00B32485">
      <w:pPr>
        <w:spacing w:after="0" w:line="360" w:lineRule="auto"/>
        <w:ind w:firstLine="708"/>
        <w:jc w:val="both"/>
        <w:rPr>
          <w:rFonts w:ascii="Arial" w:hAnsi="Arial" w:cs="Arial"/>
          <w:sz w:val="24"/>
          <w:szCs w:val="24"/>
        </w:rPr>
      </w:pPr>
      <w:r>
        <w:rPr>
          <w:rFonts w:ascii="Arial" w:hAnsi="Arial" w:cs="Arial"/>
          <w:sz w:val="24"/>
          <w:szCs w:val="24"/>
        </w:rPr>
        <w:t xml:space="preserve">Na França, a guarda conjunta surgiu em 1976, porém no Código Civil Francês, em seu art. 287, prevê que seja fixada a “autoridade parental”, ou, a “joint </w:t>
      </w:r>
      <w:proofErr w:type="spellStart"/>
      <w:r>
        <w:rPr>
          <w:rFonts w:ascii="Arial" w:hAnsi="Arial" w:cs="Arial"/>
          <w:sz w:val="24"/>
          <w:szCs w:val="24"/>
        </w:rPr>
        <w:t>custody</w:t>
      </w:r>
      <w:proofErr w:type="spellEnd"/>
      <w:r>
        <w:rPr>
          <w:rFonts w:ascii="Arial" w:hAnsi="Arial" w:cs="Arial"/>
          <w:sz w:val="24"/>
          <w:szCs w:val="24"/>
        </w:rPr>
        <w:t>”, após a oitiva dos filhos menores.</w:t>
      </w:r>
    </w:p>
    <w:p w:rsidR="00B32485" w:rsidRPr="0011087D" w:rsidRDefault="00B32485" w:rsidP="00B3248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Na Inglaterra, cabia a mãe os cuidados diários com os filhos, e ao pai o poder </w:t>
      </w:r>
      <w:r w:rsidRPr="0011087D">
        <w:rPr>
          <w:rFonts w:ascii="Arial" w:hAnsi="Arial" w:cs="Arial"/>
          <w:sz w:val="24"/>
          <w:szCs w:val="24"/>
        </w:rPr>
        <w:t>de dirigir conjuntamente a vida dos filhos. No século XX, foi mudada a prerrogativa do Parlamento inglês de que o pai deveria ser sempre o guardião dos filhos em caso de separação, dando também à mãe a</w:t>
      </w:r>
      <w:r>
        <w:rPr>
          <w:rFonts w:ascii="Arial" w:hAnsi="Arial" w:cs="Arial"/>
          <w:sz w:val="24"/>
          <w:szCs w:val="24"/>
        </w:rPr>
        <w:t xml:space="preserve"> </w:t>
      </w:r>
      <w:r w:rsidRPr="0011087D">
        <w:rPr>
          <w:rFonts w:ascii="Arial" w:hAnsi="Arial" w:cs="Arial"/>
          <w:sz w:val="24"/>
          <w:szCs w:val="24"/>
        </w:rPr>
        <w:t>possibilidade de guarda dos menores.</w:t>
      </w:r>
    </w:p>
    <w:p w:rsidR="00B32485" w:rsidRDefault="00B32485" w:rsidP="00B32485">
      <w:pPr>
        <w:spacing w:after="0" w:line="360" w:lineRule="auto"/>
        <w:ind w:firstLine="708"/>
        <w:jc w:val="both"/>
        <w:rPr>
          <w:rFonts w:ascii="Arial" w:hAnsi="Arial" w:cs="Arial"/>
          <w:sz w:val="24"/>
          <w:szCs w:val="24"/>
        </w:rPr>
      </w:pPr>
      <w:r>
        <w:rPr>
          <w:rFonts w:ascii="Arial" w:hAnsi="Arial" w:cs="Arial"/>
          <w:sz w:val="24"/>
          <w:szCs w:val="24"/>
        </w:rPr>
        <w:t>Para o direito Canadense, a separação não pode gerar o sentimento de perda para nenhum dos envolvidos no processo da dissolução matrimonial.</w:t>
      </w:r>
    </w:p>
    <w:p w:rsidR="00B32485" w:rsidRPr="0011087D" w:rsidRDefault="00B32485" w:rsidP="00B32485">
      <w:pPr>
        <w:spacing w:after="0" w:line="360" w:lineRule="auto"/>
        <w:ind w:firstLine="708"/>
        <w:jc w:val="both"/>
        <w:rPr>
          <w:rFonts w:ascii="Arial" w:hAnsi="Arial" w:cs="Arial"/>
          <w:sz w:val="24"/>
          <w:szCs w:val="24"/>
        </w:rPr>
      </w:pPr>
      <w:r>
        <w:rPr>
          <w:rFonts w:ascii="Arial" w:hAnsi="Arial" w:cs="Arial"/>
          <w:sz w:val="24"/>
          <w:szCs w:val="24"/>
        </w:rPr>
        <w:t xml:space="preserve">Já para os americanos, a guarda compartilhada entrou como um novo </w:t>
      </w:r>
      <w:r w:rsidRPr="0011087D">
        <w:rPr>
          <w:rFonts w:ascii="Arial" w:hAnsi="Arial" w:cs="Arial"/>
          <w:sz w:val="24"/>
          <w:szCs w:val="24"/>
        </w:rPr>
        <w:t>conceito, sendo instituída e aplicada de maneira uniforme em todo o país.</w:t>
      </w:r>
    </w:p>
    <w:p w:rsidR="00B32485" w:rsidRDefault="00B32485" w:rsidP="00B3248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Em Portugal, at</w:t>
      </w:r>
      <w:r w:rsidRPr="0011087D">
        <w:rPr>
          <w:rFonts w:ascii="Arial" w:hAnsi="Arial" w:cs="Arial"/>
          <w:sz w:val="24"/>
          <w:szCs w:val="24"/>
        </w:rPr>
        <w:t>ravés da Lei nº 84/95 que alterou ao artigo 1.906 d</w:t>
      </w:r>
      <w:r>
        <w:rPr>
          <w:rFonts w:ascii="Arial" w:hAnsi="Arial" w:cs="Arial"/>
          <w:sz w:val="24"/>
          <w:szCs w:val="24"/>
        </w:rPr>
        <w:t>e seu</w:t>
      </w:r>
      <w:r w:rsidRPr="0011087D">
        <w:rPr>
          <w:rFonts w:ascii="Arial" w:hAnsi="Arial" w:cs="Arial"/>
          <w:sz w:val="24"/>
          <w:szCs w:val="24"/>
        </w:rPr>
        <w:t xml:space="preserve"> Código Civil, </w:t>
      </w:r>
      <w:r>
        <w:rPr>
          <w:rFonts w:ascii="Arial" w:hAnsi="Arial" w:cs="Arial"/>
          <w:sz w:val="24"/>
          <w:szCs w:val="24"/>
        </w:rPr>
        <w:t>deu-se a</w:t>
      </w:r>
      <w:r w:rsidRPr="0011087D">
        <w:rPr>
          <w:rFonts w:ascii="Arial" w:hAnsi="Arial" w:cs="Arial"/>
          <w:sz w:val="24"/>
          <w:szCs w:val="24"/>
        </w:rPr>
        <w:t xml:space="preserve"> garantia aos pais o comum exercício parental em relação à criação, educação e bem</w:t>
      </w:r>
      <w:r>
        <w:rPr>
          <w:rFonts w:ascii="Arial" w:hAnsi="Arial" w:cs="Arial"/>
          <w:sz w:val="24"/>
          <w:szCs w:val="24"/>
        </w:rPr>
        <w:t>-</w:t>
      </w:r>
      <w:r w:rsidRPr="0011087D">
        <w:rPr>
          <w:rFonts w:ascii="Arial" w:hAnsi="Arial" w:cs="Arial"/>
          <w:sz w:val="24"/>
          <w:szCs w:val="24"/>
        </w:rPr>
        <w:t>estar dos filhos.</w:t>
      </w:r>
    </w:p>
    <w:p w:rsidR="00B32485" w:rsidRDefault="00B32485" w:rsidP="00B3248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E na Alemanha, é inconstitucional o Juiz propor a guarda unilateral aos pais, visto que preza pelo melhor interesse do menor, que é visto como a vítima de um casamento dissolvido e de batalhas pela sua guarda.</w:t>
      </w:r>
    </w:p>
    <w:p w:rsidR="00B32485" w:rsidRPr="0011087D" w:rsidRDefault="00B32485" w:rsidP="00B32485">
      <w:pPr>
        <w:autoSpaceDE w:val="0"/>
        <w:autoSpaceDN w:val="0"/>
        <w:adjustRightInd w:val="0"/>
        <w:spacing w:after="0" w:line="360" w:lineRule="auto"/>
        <w:ind w:firstLine="708"/>
        <w:jc w:val="both"/>
        <w:rPr>
          <w:rFonts w:ascii="Arial" w:hAnsi="Arial" w:cs="Arial"/>
          <w:sz w:val="24"/>
          <w:szCs w:val="24"/>
        </w:rPr>
      </w:pPr>
    </w:p>
    <w:p w:rsidR="00B32485" w:rsidRPr="0011087D" w:rsidRDefault="00B32485" w:rsidP="00B32485">
      <w:pPr>
        <w:spacing w:after="0" w:line="360" w:lineRule="auto"/>
        <w:jc w:val="both"/>
        <w:rPr>
          <w:rFonts w:ascii="Arial" w:hAnsi="Arial" w:cs="Arial"/>
          <w:sz w:val="24"/>
          <w:szCs w:val="24"/>
        </w:rPr>
      </w:pPr>
      <w:r w:rsidRPr="0011087D">
        <w:rPr>
          <w:rFonts w:ascii="Arial" w:hAnsi="Arial" w:cs="Arial"/>
          <w:sz w:val="24"/>
          <w:szCs w:val="24"/>
        </w:rPr>
        <w:t xml:space="preserve"> </w:t>
      </w:r>
    </w:p>
    <w:p w:rsidR="00B32485" w:rsidRPr="00EB3560" w:rsidRDefault="00B32485" w:rsidP="00B32485">
      <w:pPr>
        <w:spacing w:after="0" w:line="360" w:lineRule="auto"/>
        <w:jc w:val="both"/>
        <w:rPr>
          <w:rFonts w:ascii="Arial" w:hAnsi="Arial" w:cs="Arial"/>
          <w:sz w:val="24"/>
          <w:szCs w:val="24"/>
        </w:rPr>
      </w:pPr>
    </w:p>
    <w:p w:rsidR="00B32485" w:rsidRPr="00EF0E91" w:rsidRDefault="00B32485" w:rsidP="00B32485">
      <w:pPr>
        <w:spacing w:after="0" w:line="360" w:lineRule="auto"/>
        <w:jc w:val="center"/>
        <w:rPr>
          <w:rFonts w:ascii="Arial" w:hAnsi="Arial" w:cs="Arial"/>
          <w:b/>
          <w:sz w:val="32"/>
          <w:szCs w:val="32"/>
        </w:rPr>
      </w:pPr>
      <w:r w:rsidRPr="00EF0E91">
        <w:rPr>
          <w:rFonts w:ascii="Arial" w:hAnsi="Arial" w:cs="Arial"/>
          <w:b/>
          <w:sz w:val="32"/>
          <w:szCs w:val="32"/>
        </w:rPr>
        <w:lastRenderedPageBreak/>
        <w:t>A VIDA EM FAMÍLIA NA GUARDA COMPARTILHADA</w:t>
      </w:r>
    </w:p>
    <w:p w:rsidR="00B32485" w:rsidRDefault="00B32485" w:rsidP="00B32485">
      <w:pPr>
        <w:spacing w:after="0" w:line="360" w:lineRule="auto"/>
        <w:jc w:val="both"/>
        <w:rPr>
          <w:rFonts w:ascii="Arial" w:hAnsi="Arial" w:cs="Arial"/>
          <w:b/>
          <w:sz w:val="24"/>
          <w:szCs w:val="24"/>
        </w:rPr>
      </w:pPr>
    </w:p>
    <w:p w:rsidR="00B32485" w:rsidRDefault="00B32485" w:rsidP="00B32485">
      <w:pPr>
        <w:spacing w:after="0" w:line="360" w:lineRule="auto"/>
        <w:ind w:firstLine="708"/>
        <w:jc w:val="both"/>
        <w:rPr>
          <w:rFonts w:ascii="Arial" w:hAnsi="Arial" w:cs="Arial"/>
          <w:sz w:val="24"/>
          <w:szCs w:val="24"/>
        </w:rPr>
      </w:pPr>
      <w:r>
        <w:rPr>
          <w:rFonts w:ascii="Arial" w:hAnsi="Arial" w:cs="Arial"/>
          <w:sz w:val="24"/>
          <w:szCs w:val="24"/>
        </w:rPr>
        <w:t>Um dos direitos garantidos pela CF/88, em seu art. 227, e regulado pelo Estatuto da Criança e do Adolescente (ECA), é a vida em família, seja ela natural ou substituta, o que diz respeito à todos os membros da família, além dos pais, conforme segue:</w:t>
      </w:r>
    </w:p>
    <w:p w:rsidR="00B32485" w:rsidRPr="00362A36" w:rsidRDefault="00B32485" w:rsidP="00B32485">
      <w:pPr>
        <w:spacing w:after="0" w:line="360" w:lineRule="auto"/>
        <w:ind w:left="3402"/>
        <w:jc w:val="both"/>
        <w:rPr>
          <w:rFonts w:ascii="Arial" w:hAnsi="Arial" w:cs="Arial"/>
          <w:i/>
          <w:sz w:val="24"/>
          <w:szCs w:val="24"/>
        </w:rPr>
      </w:pPr>
      <w:r>
        <w:rPr>
          <w:rFonts w:ascii="Arial" w:hAnsi="Arial" w:cs="Arial"/>
          <w:sz w:val="24"/>
          <w:szCs w:val="24"/>
        </w:rPr>
        <w:t xml:space="preserve"> “</w:t>
      </w:r>
      <w:r>
        <w:rPr>
          <w:rFonts w:ascii="Arial" w:hAnsi="Arial" w:cs="Arial"/>
          <w:i/>
          <w:sz w:val="24"/>
          <w:szCs w:val="24"/>
        </w:rPr>
        <w:t xml:space="preserve">É dever da família, da sociedade e do Estado, assegurar à criança, ao adolescente e ao jovem, com absoluta prioridade, o direito à vida, à saúde, à alimentação, à educação, ao lazer, </w:t>
      </w:r>
      <w:proofErr w:type="spellStart"/>
      <w:r>
        <w:rPr>
          <w:rFonts w:ascii="Arial" w:hAnsi="Arial" w:cs="Arial"/>
          <w:i/>
          <w:sz w:val="24"/>
          <w:szCs w:val="24"/>
        </w:rPr>
        <w:t>á</w:t>
      </w:r>
      <w:proofErr w:type="spellEnd"/>
      <w:r>
        <w:rPr>
          <w:rFonts w:ascii="Arial" w:hAnsi="Arial" w:cs="Arial"/>
          <w:i/>
          <w:sz w:val="24"/>
          <w:szCs w:val="24"/>
        </w:rPr>
        <w:t xml:space="preserve"> profissionalização, à cultura, à dignidade, ao respeito, à liberdade e à convivência familiar e comunitária, além de coloca-los a salvo de toda forma de negligência, discriminação, exploração, violência, crueldade e opressão.”</w:t>
      </w:r>
    </w:p>
    <w:p w:rsidR="00B32485" w:rsidRDefault="00B32485" w:rsidP="00B32485">
      <w:pPr>
        <w:spacing w:after="0" w:line="360" w:lineRule="auto"/>
        <w:ind w:firstLine="708"/>
        <w:jc w:val="both"/>
        <w:rPr>
          <w:rFonts w:ascii="Arial" w:hAnsi="Arial" w:cs="Arial"/>
          <w:sz w:val="24"/>
          <w:szCs w:val="24"/>
        </w:rPr>
      </w:pPr>
      <w:r>
        <w:rPr>
          <w:rFonts w:ascii="Arial" w:hAnsi="Arial" w:cs="Arial"/>
          <w:sz w:val="24"/>
          <w:szCs w:val="24"/>
        </w:rPr>
        <w:t>Na medida em que valoriza o convívio com seus pais, a guarda compartilhada assume um importantíssimo papel na vida, tanto dos pais como na do menor, visto que mantém, apesar da ruptura familiar, o exercício da autoridade parental de ambos os pais, dando a estes o direito da decisão conjunta dos assuntos referentes a criança, provocando impactos positivos na formação da mesma.</w:t>
      </w:r>
    </w:p>
    <w:p w:rsidR="00B32485" w:rsidRDefault="00B32485" w:rsidP="00B32485">
      <w:pPr>
        <w:spacing w:after="0" w:line="360" w:lineRule="auto"/>
        <w:ind w:firstLine="708"/>
        <w:jc w:val="both"/>
        <w:rPr>
          <w:rFonts w:ascii="Arial" w:hAnsi="Arial" w:cs="Arial"/>
          <w:sz w:val="24"/>
          <w:szCs w:val="24"/>
        </w:rPr>
      </w:pPr>
      <w:r>
        <w:rPr>
          <w:rFonts w:ascii="Arial" w:hAnsi="Arial" w:cs="Arial"/>
          <w:sz w:val="24"/>
          <w:szCs w:val="24"/>
        </w:rPr>
        <w:t>Esta proteção está prevista igualmente para outras entidades familiares, sendo também nestes casos, de suma importância para o desenvolvimento pleno da criança, assim, se torna muito saudável este sistema visto que o que detém a guarda se obriga a ouvir mais o outro antes de tomar qualquer decisão referente à criança, tendo contato diário e participando igualmente do cotidiano desta.</w:t>
      </w:r>
    </w:p>
    <w:p w:rsidR="00B32485" w:rsidRDefault="00B32485" w:rsidP="00B32485">
      <w:pPr>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O art. 27 da CF/88 coloca os interesses da criança em evidência, protegendo assim os seus direitos, visando ainda manter o equilíbrio no papel parental, cuidando dos filhos menores de idade ou maiores incapazes.</w:t>
      </w:r>
    </w:p>
    <w:p w:rsidR="00B32485" w:rsidRDefault="00B32485" w:rsidP="00B32485">
      <w:pPr>
        <w:spacing w:after="0" w:line="360" w:lineRule="auto"/>
        <w:ind w:firstLine="708"/>
        <w:jc w:val="both"/>
        <w:rPr>
          <w:rFonts w:ascii="Arial" w:hAnsi="Arial" w:cs="Arial"/>
          <w:sz w:val="24"/>
          <w:szCs w:val="24"/>
        </w:rPr>
      </w:pPr>
      <w:r>
        <w:rPr>
          <w:rFonts w:ascii="Arial" w:hAnsi="Arial" w:cs="Arial"/>
          <w:sz w:val="24"/>
          <w:szCs w:val="24"/>
        </w:rPr>
        <w:t xml:space="preserve">A guarda compartilhada constitui dois lares, ficando o filho livre para transitar nos dois lares, porém os pais deverão entrar em acordo de qual será o </w:t>
      </w:r>
      <w:r>
        <w:rPr>
          <w:rFonts w:ascii="Arial" w:hAnsi="Arial" w:cs="Arial"/>
          <w:sz w:val="24"/>
          <w:szCs w:val="24"/>
        </w:rPr>
        <w:lastRenderedPageBreak/>
        <w:t>domicílio da criança, porém devem ter o cuidado de não passar a impressão de que aquele que ficou como guardião é “</w:t>
      </w:r>
      <w:r w:rsidRPr="007866F6">
        <w:rPr>
          <w:rFonts w:ascii="Arial" w:hAnsi="Arial" w:cs="Arial"/>
          <w:i/>
          <w:sz w:val="24"/>
          <w:szCs w:val="24"/>
        </w:rPr>
        <w:t>vencedor de uma disputa pelo filho</w:t>
      </w:r>
      <w:r>
        <w:rPr>
          <w:rFonts w:ascii="Arial" w:hAnsi="Arial" w:cs="Arial"/>
          <w:sz w:val="24"/>
          <w:szCs w:val="24"/>
        </w:rPr>
        <w:t>”.</w:t>
      </w:r>
    </w:p>
    <w:p w:rsidR="00B32485" w:rsidRDefault="00B32485" w:rsidP="00B32485">
      <w:pPr>
        <w:spacing w:after="0" w:line="360" w:lineRule="auto"/>
        <w:ind w:firstLine="708"/>
        <w:jc w:val="both"/>
        <w:rPr>
          <w:rFonts w:ascii="Arial" w:hAnsi="Arial" w:cs="Arial"/>
          <w:sz w:val="24"/>
          <w:szCs w:val="24"/>
        </w:rPr>
      </w:pPr>
      <w:r>
        <w:rPr>
          <w:rFonts w:ascii="Arial" w:hAnsi="Arial" w:cs="Arial"/>
          <w:sz w:val="24"/>
          <w:szCs w:val="24"/>
        </w:rPr>
        <w:t>Com o advento da Lei 11.698/2008, sendo instituída a guarda compartilhada, passou a ser a modalidade preferencial de guarda do judiciário, esta que entra como forma de evitar a Alienação Parental, e quando se dá a decisão por parte do judiciário, ocorre geralmente quando se dá a separação litigiosa e o Juiz analisa como sendo o melhor para o menor, porém esta forma de guarda só é realmente eficaz quando existe uma harmonia entre o casal.</w:t>
      </w:r>
    </w:p>
    <w:p w:rsidR="00B32485" w:rsidRDefault="00B32485" w:rsidP="00B32485">
      <w:pPr>
        <w:spacing w:after="0" w:line="360" w:lineRule="auto"/>
        <w:ind w:firstLine="708"/>
        <w:jc w:val="both"/>
        <w:rPr>
          <w:rFonts w:ascii="Arial" w:hAnsi="Arial" w:cs="Arial"/>
          <w:sz w:val="24"/>
          <w:szCs w:val="24"/>
        </w:rPr>
      </w:pPr>
      <w:proofErr w:type="gramStart"/>
      <w:r>
        <w:rPr>
          <w:rFonts w:ascii="Arial" w:hAnsi="Arial" w:cs="Arial"/>
          <w:sz w:val="24"/>
          <w:szCs w:val="24"/>
        </w:rPr>
        <w:t>À</w:t>
      </w:r>
      <w:proofErr w:type="gramEnd"/>
      <w:r>
        <w:rPr>
          <w:rFonts w:ascii="Arial" w:hAnsi="Arial" w:cs="Arial"/>
          <w:sz w:val="24"/>
          <w:szCs w:val="24"/>
        </w:rPr>
        <w:t xml:space="preserve"> partir desta lei, é imposto aos pais um novo papel, ao qual na maioria das vezes não está preparado, porém deve-se lembrar que é direito da criança um ambiente estável para que possa ter uma noção sólida de rotina e cuidados diários básicos, sendo os pais os primeiros responsáveis.</w:t>
      </w:r>
    </w:p>
    <w:p w:rsidR="00B32485" w:rsidRDefault="00B32485" w:rsidP="00B32485">
      <w:pPr>
        <w:spacing w:after="0" w:line="360" w:lineRule="auto"/>
        <w:ind w:firstLine="708"/>
        <w:jc w:val="both"/>
        <w:rPr>
          <w:rFonts w:ascii="Arial" w:hAnsi="Arial" w:cs="Arial"/>
          <w:sz w:val="24"/>
          <w:szCs w:val="24"/>
        </w:rPr>
      </w:pPr>
      <w:r>
        <w:rPr>
          <w:rFonts w:ascii="Arial" w:hAnsi="Arial" w:cs="Arial"/>
          <w:sz w:val="24"/>
          <w:szCs w:val="24"/>
        </w:rPr>
        <w:t xml:space="preserve">Deve-se tomar o cuidado para não confundir a guarda compartilhada com a guarda alternada, onde </w:t>
      </w:r>
      <w:proofErr w:type="spellStart"/>
      <w:r>
        <w:rPr>
          <w:rFonts w:ascii="Arial" w:hAnsi="Arial" w:cs="Arial"/>
          <w:sz w:val="24"/>
          <w:szCs w:val="24"/>
        </w:rPr>
        <w:t>esta</w:t>
      </w:r>
      <w:proofErr w:type="spellEnd"/>
      <w:r>
        <w:rPr>
          <w:rFonts w:ascii="Arial" w:hAnsi="Arial" w:cs="Arial"/>
          <w:sz w:val="24"/>
          <w:szCs w:val="24"/>
        </w:rPr>
        <w:t xml:space="preserve"> prioriza o interesse dos pais, e não do menor, que fica por um período na casa de um dos genitores e outro período na casa de outro, sendo que a responsabilidade pelo menor é do guardião naquele momento.</w:t>
      </w:r>
    </w:p>
    <w:p w:rsidR="00B32485" w:rsidRPr="0011087D" w:rsidRDefault="00B32485" w:rsidP="00B32485">
      <w:pPr>
        <w:spacing w:after="0" w:line="360" w:lineRule="auto"/>
        <w:ind w:firstLine="708"/>
        <w:jc w:val="both"/>
        <w:rPr>
          <w:rFonts w:ascii="Arial" w:hAnsi="Arial" w:cs="Arial"/>
          <w:sz w:val="24"/>
          <w:szCs w:val="24"/>
        </w:rPr>
      </w:pPr>
      <w:r w:rsidRPr="0011087D">
        <w:rPr>
          <w:rFonts w:ascii="Arial" w:hAnsi="Arial" w:cs="Arial"/>
          <w:sz w:val="24"/>
          <w:szCs w:val="24"/>
        </w:rPr>
        <w:t>Embora a Guarda seja compartilhada, os alimentos podem ser exigidos do genitor que possui melhores condições financeiras, aplicando-se as mesmas regras da guarda unilateral, podendo ser exigida via judicial, porém, a regra é a divisão de direitos e deveres por parte dos pais, devendo porém tomar o cuidado para que a atuação no desenvolvimento dos filhos não se resuma ao pagamento da pensão.</w:t>
      </w:r>
    </w:p>
    <w:p w:rsidR="00B32485" w:rsidRPr="00551FE1" w:rsidRDefault="00B32485" w:rsidP="00B32485">
      <w:pPr>
        <w:spacing w:after="0" w:line="360" w:lineRule="auto"/>
        <w:ind w:firstLine="708"/>
        <w:jc w:val="both"/>
        <w:rPr>
          <w:rFonts w:ascii="Arial" w:hAnsi="Arial" w:cs="Arial"/>
          <w:sz w:val="24"/>
          <w:szCs w:val="24"/>
        </w:rPr>
      </w:pPr>
      <w:r>
        <w:rPr>
          <w:rFonts w:ascii="Arial" w:hAnsi="Arial" w:cs="Arial"/>
          <w:sz w:val="24"/>
          <w:szCs w:val="24"/>
        </w:rPr>
        <w:t>Para que a guarda compartilhada traga benefícios ao menor, deve-se seguir alguns critérios, como por exemplo, a relação harmoniosa entre os pais, que não devem considerar a criança como um troféu, cedendo se necessário, prezando sempre pelo bem estar da criança.</w:t>
      </w:r>
    </w:p>
    <w:p w:rsidR="00B32485" w:rsidRDefault="00B32485" w:rsidP="00B3248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O Prof. </w:t>
      </w:r>
      <w:r w:rsidRPr="004A76C8">
        <w:rPr>
          <w:rFonts w:ascii="Arial" w:hAnsi="Arial" w:cs="Arial"/>
          <w:sz w:val="24"/>
          <w:szCs w:val="24"/>
        </w:rPr>
        <w:t>Segismundo Gontijo</w:t>
      </w:r>
      <w:r>
        <w:rPr>
          <w:rFonts w:ascii="Arial" w:hAnsi="Arial" w:cs="Arial"/>
          <w:sz w:val="24"/>
          <w:szCs w:val="24"/>
        </w:rPr>
        <w:t xml:space="preserve">, </w:t>
      </w:r>
      <w:proofErr w:type="gramStart"/>
      <w:r>
        <w:rPr>
          <w:rFonts w:ascii="Arial" w:hAnsi="Arial" w:cs="Arial"/>
          <w:sz w:val="24"/>
          <w:szCs w:val="24"/>
        </w:rPr>
        <w:t xml:space="preserve">da </w:t>
      </w:r>
      <w:r w:rsidRPr="004A76C8">
        <w:rPr>
          <w:rFonts w:ascii="Arial" w:hAnsi="Arial" w:cs="Arial"/>
          <w:sz w:val="24"/>
          <w:szCs w:val="24"/>
        </w:rPr>
        <w:t xml:space="preserve"> </w:t>
      </w:r>
      <w:r>
        <w:rPr>
          <w:rFonts w:ascii="Arial" w:hAnsi="Arial" w:cs="Arial"/>
          <w:sz w:val="24"/>
          <w:szCs w:val="24"/>
        </w:rPr>
        <w:t>de</w:t>
      </w:r>
      <w:proofErr w:type="gramEnd"/>
      <w:r>
        <w:rPr>
          <w:rFonts w:ascii="Arial" w:hAnsi="Arial" w:cs="Arial"/>
          <w:sz w:val="24"/>
          <w:szCs w:val="24"/>
        </w:rPr>
        <w:t xml:space="preserve"> maneira alguma concorda com a guarda compartilhada, leva antes em consideração o litígio da maioria das dissoluções matrimoniais, o que, prejudica sobremaneira o desenvolvimento psicológico do menor, que nestes casos, se sente ainda mais desprotegido do que na guarda unilateral, sendo assim, diz ele:</w:t>
      </w:r>
    </w:p>
    <w:p w:rsidR="00B32485" w:rsidRPr="004A76C8" w:rsidRDefault="00B32485" w:rsidP="00B32485">
      <w:pPr>
        <w:autoSpaceDE w:val="0"/>
        <w:autoSpaceDN w:val="0"/>
        <w:adjustRightInd w:val="0"/>
        <w:spacing w:after="0" w:line="360" w:lineRule="auto"/>
        <w:ind w:left="3402"/>
        <w:jc w:val="both"/>
        <w:rPr>
          <w:rFonts w:ascii="Arial" w:hAnsi="Arial" w:cs="Arial"/>
          <w:i/>
          <w:sz w:val="24"/>
          <w:szCs w:val="24"/>
        </w:rPr>
      </w:pPr>
      <w:r>
        <w:rPr>
          <w:rFonts w:ascii="Arial" w:hAnsi="Arial" w:cs="Arial"/>
          <w:i/>
          <w:sz w:val="24"/>
          <w:szCs w:val="24"/>
        </w:rPr>
        <w:t>“</w:t>
      </w:r>
      <w:r w:rsidRPr="004A76C8">
        <w:rPr>
          <w:rFonts w:ascii="Arial" w:hAnsi="Arial" w:cs="Arial"/>
          <w:i/>
          <w:sz w:val="24"/>
          <w:szCs w:val="24"/>
        </w:rPr>
        <w:t xml:space="preserve">Prejudicial para os filhos é a guarda compartilhada entre os pais separados. Esta </w:t>
      </w:r>
      <w:r w:rsidRPr="004A76C8">
        <w:rPr>
          <w:rFonts w:ascii="Arial" w:hAnsi="Arial" w:cs="Arial"/>
          <w:i/>
          <w:sz w:val="24"/>
          <w:szCs w:val="24"/>
        </w:rPr>
        <w:lastRenderedPageBreak/>
        <w:t>resulta em verdadeiras tragédias, [...] em que foi</w:t>
      </w:r>
      <w:r>
        <w:rPr>
          <w:rFonts w:ascii="Arial" w:hAnsi="Arial" w:cs="Arial"/>
          <w:i/>
          <w:sz w:val="24"/>
          <w:szCs w:val="24"/>
        </w:rPr>
        <w:t xml:space="preserve"> </w:t>
      </w:r>
      <w:r w:rsidRPr="004A76C8">
        <w:rPr>
          <w:rFonts w:ascii="Arial" w:hAnsi="Arial" w:cs="Arial"/>
          <w:i/>
          <w:sz w:val="24"/>
          <w:szCs w:val="24"/>
        </w:rPr>
        <w:t xml:space="preserve">praticada aquela heresia que transforma filhos em </w:t>
      </w:r>
      <w:proofErr w:type="spellStart"/>
      <w:r w:rsidRPr="004A76C8">
        <w:rPr>
          <w:rFonts w:ascii="Arial" w:hAnsi="Arial" w:cs="Arial"/>
          <w:i/>
          <w:sz w:val="24"/>
          <w:szCs w:val="24"/>
        </w:rPr>
        <w:t>iôs-iôs</w:t>
      </w:r>
      <w:proofErr w:type="spellEnd"/>
      <w:r w:rsidRPr="004A76C8">
        <w:rPr>
          <w:rFonts w:ascii="Arial" w:hAnsi="Arial" w:cs="Arial"/>
          <w:i/>
          <w:sz w:val="24"/>
          <w:szCs w:val="24"/>
        </w:rPr>
        <w:t>, ora com a mãe apenas durante uma semana, ora com o pai noutra; ou,</w:t>
      </w:r>
    </w:p>
    <w:p w:rsidR="00B32485" w:rsidRPr="004A76C8" w:rsidRDefault="00B32485" w:rsidP="00B32485">
      <w:pPr>
        <w:autoSpaceDE w:val="0"/>
        <w:autoSpaceDN w:val="0"/>
        <w:adjustRightInd w:val="0"/>
        <w:spacing w:after="0" w:line="360" w:lineRule="auto"/>
        <w:ind w:left="3402"/>
        <w:jc w:val="both"/>
        <w:rPr>
          <w:rFonts w:ascii="Arial" w:hAnsi="Arial" w:cs="Arial"/>
          <w:i/>
          <w:sz w:val="24"/>
          <w:szCs w:val="24"/>
        </w:rPr>
      </w:pPr>
      <w:proofErr w:type="gramStart"/>
      <w:r w:rsidRPr="004A76C8">
        <w:rPr>
          <w:rFonts w:ascii="Arial" w:hAnsi="Arial" w:cs="Arial"/>
          <w:i/>
          <w:sz w:val="24"/>
          <w:szCs w:val="24"/>
        </w:rPr>
        <w:t>com</w:t>
      </w:r>
      <w:proofErr w:type="gramEnd"/>
      <w:r w:rsidRPr="004A76C8">
        <w:rPr>
          <w:rFonts w:ascii="Arial" w:hAnsi="Arial" w:cs="Arial"/>
          <w:i/>
          <w:sz w:val="24"/>
          <w:szCs w:val="24"/>
        </w:rPr>
        <w:t xml:space="preserve"> aquela nalguns dias da semana e com este nos demais. Em todos os processos ressaltam os graves prejuízos dos menores</w:t>
      </w:r>
      <w:r>
        <w:rPr>
          <w:rFonts w:ascii="Arial" w:hAnsi="Arial" w:cs="Arial"/>
          <w:i/>
          <w:sz w:val="24"/>
          <w:szCs w:val="24"/>
        </w:rPr>
        <w:t xml:space="preserve"> </w:t>
      </w:r>
      <w:r w:rsidRPr="004A76C8">
        <w:rPr>
          <w:rFonts w:ascii="Arial" w:hAnsi="Arial" w:cs="Arial"/>
          <w:i/>
          <w:sz w:val="24"/>
          <w:szCs w:val="24"/>
        </w:rPr>
        <w:t>perdendo o referencial de lar, sua perplexidade no conflito das orientações diferenciadas no meio materno e no paterno, a</w:t>
      </w:r>
      <w:r>
        <w:rPr>
          <w:rFonts w:ascii="Arial" w:hAnsi="Arial" w:cs="Arial"/>
          <w:i/>
          <w:sz w:val="24"/>
          <w:szCs w:val="24"/>
        </w:rPr>
        <w:t xml:space="preserve"> </w:t>
      </w:r>
      <w:r w:rsidRPr="004A76C8">
        <w:rPr>
          <w:rFonts w:ascii="Arial" w:hAnsi="Arial" w:cs="Arial"/>
          <w:i/>
          <w:sz w:val="24"/>
          <w:szCs w:val="24"/>
        </w:rPr>
        <w:t>desorganização da sua vida escolar por falta de sistematização do acompanhamento dos trabalhos e do desenvolvimento</w:t>
      </w:r>
      <w:r>
        <w:rPr>
          <w:rFonts w:ascii="Arial" w:hAnsi="Arial" w:cs="Arial"/>
          <w:i/>
          <w:sz w:val="24"/>
          <w:szCs w:val="24"/>
        </w:rPr>
        <w:t xml:space="preserve"> </w:t>
      </w:r>
      <w:r w:rsidRPr="004A76C8">
        <w:rPr>
          <w:rFonts w:ascii="Arial" w:hAnsi="Arial" w:cs="Arial"/>
          <w:i/>
          <w:sz w:val="24"/>
          <w:szCs w:val="24"/>
        </w:rPr>
        <w:t>pedagógico, etc.</w:t>
      </w:r>
      <w:r>
        <w:rPr>
          <w:rFonts w:ascii="Arial" w:hAnsi="Arial" w:cs="Arial"/>
          <w:i/>
          <w:sz w:val="24"/>
          <w:szCs w:val="24"/>
        </w:rPr>
        <w:t>”</w:t>
      </w:r>
    </w:p>
    <w:p w:rsidR="00B32485" w:rsidRDefault="00B32485" w:rsidP="00B3248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Cita ainda um exemplo claro da insegurança causada nesta situação de embate pela “posse” do poder sobre a criança, ou, sobre as decisões referentes ao menor.</w:t>
      </w:r>
    </w:p>
    <w:p w:rsidR="00B32485" w:rsidRPr="00B65076" w:rsidRDefault="00B32485" w:rsidP="00B32485">
      <w:pPr>
        <w:autoSpaceDE w:val="0"/>
        <w:autoSpaceDN w:val="0"/>
        <w:adjustRightInd w:val="0"/>
        <w:spacing w:after="0" w:line="360" w:lineRule="auto"/>
        <w:ind w:left="3402"/>
        <w:jc w:val="both"/>
        <w:rPr>
          <w:rFonts w:ascii="Arial" w:hAnsi="Arial" w:cs="Arial"/>
          <w:i/>
          <w:sz w:val="24"/>
          <w:szCs w:val="24"/>
        </w:rPr>
      </w:pPr>
      <w:r>
        <w:rPr>
          <w:rFonts w:ascii="Arial" w:hAnsi="Arial" w:cs="Arial"/>
          <w:i/>
          <w:sz w:val="24"/>
          <w:szCs w:val="24"/>
        </w:rPr>
        <w:t>“</w:t>
      </w:r>
      <w:r w:rsidRPr="00B65076">
        <w:rPr>
          <w:rFonts w:ascii="Arial" w:hAnsi="Arial" w:cs="Arial"/>
          <w:i/>
          <w:sz w:val="24"/>
          <w:szCs w:val="24"/>
        </w:rPr>
        <w:t>Sendo assim, litigou-se por mais de um ano sobre qual escola para o filho: se aquela onde a mãe o matriculou perto da sua casa, ou a escolhida pelo pai, próxima da</w:t>
      </w:r>
      <w:r>
        <w:rPr>
          <w:rFonts w:ascii="Arial" w:hAnsi="Arial" w:cs="Arial"/>
          <w:i/>
          <w:sz w:val="24"/>
          <w:szCs w:val="24"/>
        </w:rPr>
        <w:t xml:space="preserve"> </w:t>
      </w:r>
      <w:r w:rsidRPr="00B65076">
        <w:rPr>
          <w:rFonts w:ascii="Arial" w:hAnsi="Arial" w:cs="Arial"/>
          <w:i/>
          <w:sz w:val="24"/>
          <w:szCs w:val="24"/>
        </w:rPr>
        <w:t>dele! Desta feita, o Desembargador Bady Cury decidiu que não é preciso ser psicólogo ou psicanalista para concluir que acordo envolvendo guarda compartilhada dos filhos não</w:t>
      </w:r>
      <w:r>
        <w:rPr>
          <w:rFonts w:ascii="Arial" w:hAnsi="Arial" w:cs="Arial"/>
          <w:i/>
          <w:sz w:val="24"/>
          <w:szCs w:val="24"/>
        </w:rPr>
        <w:t xml:space="preserve"> </w:t>
      </w:r>
      <w:r w:rsidRPr="00B65076">
        <w:rPr>
          <w:rFonts w:ascii="Arial" w:hAnsi="Arial" w:cs="Arial"/>
          <w:i/>
          <w:sz w:val="24"/>
          <w:szCs w:val="24"/>
        </w:rPr>
        <w:t>foi feliz, pois eles ficariam confusos diante da duplicidade de autoridade a que estão submetidos quase que diariamente, o que não é recomendável.</w:t>
      </w:r>
      <w:r>
        <w:rPr>
          <w:rFonts w:ascii="Arial" w:hAnsi="Arial" w:cs="Arial"/>
          <w:i/>
          <w:sz w:val="24"/>
          <w:szCs w:val="24"/>
        </w:rPr>
        <w:t>”</w:t>
      </w:r>
    </w:p>
    <w:p w:rsidR="00B32485" w:rsidRPr="004A76C8" w:rsidRDefault="00B32485" w:rsidP="00B32485">
      <w:pPr>
        <w:spacing w:after="0" w:line="360" w:lineRule="auto"/>
        <w:jc w:val="both"/>
        <w:rPr>
          <w:rFonts w:ascii="Arial" w:hAnsi="Arial" w:cs="Arial"/>
          <w:sz w:val="24"/>
          <w:szCs w:val="24"/>
        </w:rPr>
      </w:pPr>
    </w:p>
    <w:p w:rsidR="00B32485" w:rsidRPr="004A76C8" w:rsidRDefault="00B32485" w:rsidP="00B32485">
      <w:pPr>
        <w:spacing w:after="0" w:line="360" w:lineRule="auto"/>
        <w:jc w:val="both"/>
        <w:rPr>
          <w:rFonts w:ascii="Arial" w:hAnsi="Arial" w:cs="Arial"/>
          <w:sz w:val="24"/>
          <w:szCs w:val="24"/>
        </w:rPr>
      </w:pPr>
    </w:p>
    <w:p w:rsidR="00B32485" w:rsidRDefault="00B32485" w:rsidP="00B32485">
      <w:pPr>
        <w:spacing w:after="0" w:line="360" w:lineRule="auto"/>
        <w:jc w:val="both"/>
        <w:rPr>
          <w:rFonts w:ascii="Arial" w:hAnsi="Arial" w:cs="Arial"/>
          <w:sz w:val="24"/>
          <w:szCs w:val="24"/>
        </w:rPr>
      </w:pPr>
    </w:p>
    <w:p w:rsidR="00B32485" w:rsidRDefault="00B32485" w:rsidP="00B32485">
      <w:pPr>
        <w:spacing w:after="0" w:line="360" w:lineRule="auto"/>
        <w:jc w:val="center"/>
        <w:rPr>
          <w:rFonts w:ascii="Arial" w:hAnsi="Arial" w:cs="Arial"/>
          <w:b/>
          <w:sz w:val="32"/>
          <w:szCs w:val="32"/>
        </w:rPr>
      </w:pPr>
    </w:p>
    <w:p w:rsidR="00B32485" w:rsidRDefault="00B32485" w:rsidP="00B32485">
      <w:pPr>
        <w:spacing w:after="0" w:line="360" w:lineRule="auto"/>
        <w:jc w:val="center"/>
        <w:rPr>
          <w:rFonts w:ascii="Arial" w:hAnsi="Arial" w:cs="Arial"/>
          <w:b/>
          <w:sz w:val="32"/>
          <w:szCs w:val="32"/>
        </w:rPr>
      </w:pPr>
    </w:p>
    <w:p w:rsidR="00B32485" w:rsidRDefault="00B32485" w:rsidP="00B32485">
      <w:pPr>
        <w:spacing w:after="0" w:line="360" w:lineRule="auto"/>
        <w:jc w:val="center"/>
        <w:rPr>
          <w:rFonts w:ascii="Arial" w:hAnsi="Arial" w:cs="Arial"/>
          <w:b/>
          <w:sz w:val="32"/>
          <w:szCs w:val="32"/>
        </w:rPr>
      </w:pPr>
    </w:p>
    <w:p w:rsidR="00B74AD5" w:rsidRDefault="00B74AD5" w:rsidP="00B32485">
      <w:pPr>
        <w:spacing w:after="0" w:line="360" w:lineRule="auto"/>
        <w:jc w:val="center"/>
        <w:rPr>
          <w:rFonts w:ascii="Arial" w:hAnsi="Arial" w:cs="Arial"/>
          <w:b/>
          <w:sz w:val="32"/>
          <w:szCs w:val="32"/>
        </w:rPr>
      </w:pPr>
    </w:p>
    <w:p w:rsidR="00B74AD5" w:rsidRDefault="00B74AD5" w:rsidP="00B32485">
      <w:pPr>
        <w:spacing w:after="0" w:line="360" w:lineRule="auto"/>
        <w:jc w:val="center"/>
        <w:rPr>
          <w:rFonts w:ascii="Arial" w:hAnsi="Arial" w:cs="Arial"/>
          <w:b/>
          <w:sz w:val="32"/>
          <w:szCs w:val="32"/>
        </w:rPr>
      </w:pPr>
    </w:p>
    <w:p w:rsidR="00B32485" w:rsidRDefault="00B32485" w:rsidP="00B32485">
      <w:pPr>
        <w:spacing w:after="0" w:line="360" w:lineRule="auto"/>
        <w:jc w:val="center"/>
        <w:rPr>
          <w:rFonts w:ascii="Arial" w:hAnsi="Arial" w:cs="Arial"/>
          <w:b/>
          <w:sz w:val="32"/>
          <w:szCs w:val="32"/>
        </w:rPr>
      </w:pPr>
      <w:r w:rsidRPr="00B65076">
        <w:rPr>
          <w:rFonts w:ascii="Arial" w:hAnsi="Arial" w:cs="Arial"/>
          <w:b/>
          <w:sz w:val="32"/>
          <w:szCs w:val="32"/>
        </w:rPr>
        <w:t>CONCLUSÃO</w:t>
      </w:r>
    </w:p>
    <w:p w:rsidR="00B32485" w:rsidRDefault="00B32485" w:rsidP="00B32485">
      <w:pPr>
        <w:spacing w:after="0" w:line="360" w:lineRule="auto"/>
        <w:rPr>
          <w:rFonts w:ascii="Arial" w:hAnsi="Arial" w:cs="Arial"/>
          <w:b/>
          <w:sz w:val="32"/>
          <w:szCs w:val="32"/>
        </w:rPr>
      </w:pPr>
    </w:p>
    <w:p w:rsidR="00B74AD5" w:rsidRDefault="00B74AD5" w:rsidP="00B32485">
      <w:pPr>
        <w:spacing w:after="0" w:line="360" w:lineRule="auto"/>
        <w:rPr>
          <w:rFonts w:ascii="Arial" w:hAnsi="Arial" w:cs="Arial"/>
          <w:b/>
          <w:sz w:val="32"/>
          <w:szCs w:val="32"/>
        </w:rPr>
      </w:pPr>
    </w:p>
    <w:p w:rsidR="00B32485" w:rsidRDefault="00B32485" w:rsidP="00B32485">
      <w:pPr>
        <w:spacing w:after="0" w:line="360" w:lineRule="auto"/>
        <w:jc w:val="both"/>
        <w:rPr>
          <w:rFonts w:ascii="Arial" w:hAnsi="Arial" w:cs="Arial"/>
          <w:sz w:val="24"/>
          <w:szCs w:val="24"/>
        </w:rPr>
      </w:pPr>
      <w:r>
        <w:rPr>
          <w:rFonts w:ascii="Arial" w:hAnsi="Arial" w:cs="Arial"/>
          <w:sz w:val="24"/>
          <w:szCs w:val="24"/>
        </w:rPr>
        <w:tab/>
        <w:t>Quando se fala do bem estar da criança, lembramos primeiramente dos princípios constitucionais, principalmente, da dignidade da pessoa humana, que vem a abranger, os cuidados básicos do dia a dia do menor.</w:t>
      </w:r>
    </w:p>
    <w:p w:rsidR="00B32485" w:rsidRDefault="00B32485" w:rsidP="00B32485">
      <w:pPr>
        <w:spacing w:after="0" w:line="360" w:lineRule="auto"/>
        <w:jc w:val="both"/>
        <w:rPr>
          <w:rFonts w:ascii="Arial" w:hAnsi="Arial" w:cs="Arial"/>
          <w:sz w:val="24"/>
          <w:szCs w:val="24"/>
        </w:rPr>
      </w:pPr>
      <w:r>
        <w:rPr>
          <w:rFonts w:ascii="Arial" w:hAnsi="Arial" w:cs="Arial"/>
          <w:sz w:val="24"/>
          <w:szCs w:val="24"/>
        </w:rPr>
        <w:tab/>
        <w:t>O direito, ao longo da história, vai se adaptando às realidades que se apresentam em cada lugar, buscando priorizar cada vez mais os direitos daqueles que dependem, na maioria das vezes, da proteção do Estado, visto que a família, por vezes, não tem condições psicológicas de ofertar um tratamento adequado ao menor, necessitando de normas previstas em lei para que possam cumprir o verdadeiro papel da família que é proteger os seus filhos.</w:t>
      </w:r>
    </w:p>
    <w:p w:rsidR="00B32485" w:rsidRDefault="00B32485" w:rsidP="00B32485">
      <w:pPr>
        <w:spacing w:after="0" w:line="360" w:lineRule="auto"/>
        <w:jc w:val="both"/>
        <w:rPr>
          <w:rFonts w:ascii="Arial" w:hAnsi="Arial" w:cs="Arial"/>
          <w:sz w:val="24"/>
          <w:szCs w:val="24"/>
        </w:rPr>
      </w:pPr>
      <w:r>
        <w:rPr>
          <w:rFonts w:ascii="Arial" w:hAnsi="Arial" w:cs="Arial"/>
          <w:sz w:val="24"/>
          <w:szCs w:val="24"/>
        </w:rPr>
        <w:tab/>
        <w:t>Podemos dizer que na infância se criam as pessoas que se tornarão os grandes personagens da humanidade, sendo assim, o bem viver familiar tem um papel importantíssimo para a concretização deste “projeto” de “bom cidadão”, é neste momento que entra, com imensa importância, o papel protetor do Estado.</w:t>
      </w:r>
    </w:p>
    <w:p w:rsidR="00B32485" w:rsidRDefault="00B32485" w:rsidP="00B32485">
      <w:pPr>
        <w:spacing w:after="0" w:line="360" w:lineRule="auto"/>
        <w:jc w:val="both"/>
        <w:rPr>
          <w:rFonts w:ascii="Arial" w:hAnsi="Arial" w:cs="Arial"/>
          <w:sz w:val="24"/>
          <w:szCs w:val="24"/>
        </w:rPr>
      </w:pPr>
    </w:p>
    <w:p w:rsidR="00B32485" w:rsidRDefault="00B32485" w:rsidP="00B32485">
      <w:pPr>
        <w:spacing w:after="0" w:line="360" w:lineRule="auto"/>
        <w:jc w:val="both"/>
        <w:rPr>
          <w:rFonts w:ascii="Arial" w:hAnsi="Arial" w:cs="Arial"/>
          <w:sz w:val="24"/>
          <w:szCs w:val="24"/>
        </w:rPr>
      </w:pPr>
    </w:p>
    <w:p w:rsidR="00B74AD5" w:rsidRDefault="00B74AD5" w:rsidP="00B32485">
      <w:pPr>
        <w:spacing w:after="0" w:line="360" w:lineRule="auto"/>
        <w:jc w:val="both"/>
        <w:rPr>
          <w:rFonts w:ascii="Arial" w:hAnsi="Arial" w:cs="Arial"/>
          <w:sz w:val="24"/>
          <w:szCs w:val="24"/>
        </w:rPr>
      </w:pPr>
    </w:p>
    <w:p w:rsidR="00B74AD5" w:rsidRDefault="00B74AD5" w:rsidP="00B32485">
      <w:pPr>
        <w:spacing w:after="0" w:line="360" w:lineRule="auto"/>
        <w:jc w:val="both"/>
        <w:rPr>
          <w:rFonts w:ascii="Arial" w:hAnsi="Arial" w:cs="Arial"/>
          <w:sz w:val="24"/>
          <w:szCs w:val="24"/>
        </w:rPr>
      </w:pPr>
    </w:p>
    <w:p w:rsidR="00B74AD5" w:rsidRDefault="00B74AD5" w:rsidP="00B32485">
      <w:pPr>
        <w:spacing w:after="0" w:line="360" w:lineRule="auto"/>
        <w:jc w:val="both"/>
        <w:rPr>
          <w:rFonts w:ascii="Arial" w:hAnsi="Arial" w:cs="Arial"/>
          <w:sz w:val="24"/>
          <w:szCs w:val="24"/>
        </w:rPr>
      </w:pPr>
    </w:p>
    <w:p w:rsidR="00B74AD5" w:rsidRDefault="00B74AD5" w:rsidP="00B32485">
      <w:pPr>
        <w:spacing w:after="0" w:line="360" w:lineRule="auto"/>
        <w:jc w:val="both"/>
        <w:rPr>
          <w:rFonts w:ascii="Arial" w:hAnsi="Arial" w:cs="Arial"/>
          <w:sz w:val="24"/>
          <w:szCs w:val="24"/>
        </w:rPr>
      </w:pPr>
    </w:p>
    <w:p w:rsidR="00B74AD5" w:rsidRDefault="00B74AD5" w:rsidP="00B32485">
      <w:pPr>
        <w:spacing w:after="0" w:line="360" w:lineRule="auto"/>
        <w:jc w:val="both"/>
        <w:rPr>
          <w:rFonts w:ascii="Arial" w:hAnsi="Arial" w:cs="Arial"/>
          <w:sz w:val="24"/>
          <w:szCs w:val="24"/>
        </w:rPr>
      </w:pPr>
    </w:p>
    <w:p w:rsidR="00B74AD5" w:rsidRDefault="00B74AD5" w:rsidP="00B32485">
      <w:pPr>
        <w:spacing w:after="0" w:line="360" w:lineRule="auto"/>
        <w:jc w:val="both"/>
        <w:rPr>
          <w:rFonts w:ascii="Arial" w:hAnsi="Arial" w:cs="Arial"/>
          <w:sz w:val="24"/>
          <w:szCs w:val="24"/>
        </w:rPr>
      </w:pPr>
    </w:p>
    <w:p w:rsidR="00B74AD5" w:rsidRDefault="00B74AD5" w:rsidP="00B32485">
      <w:pPr>
        <w:spacing w:after="0" w:line="360" w:lineRule="auto"/>
        <w:jc w:val="both"/>
        <w:rPr>
          <w:rFonts w:ascii="Arial" w:hAnsi="Arial" w:cs="Arial"/>
          <w:sz w:val="24"/>
          <w:szCs w:val="24"/>
        </w:rPr>
      </w:pPr>
    </w:p>
    <w:p w:rsidR="00B74AD5" w:rsidRDefault="00B74AD5" w:rsidP="00B32485">
      <w:pPr>
        <w:spacing w:after="0" w:line="360" w:lineRule="auto"/>
        <w:jc w:val="both"/>
        <w:rPr>
          <w:rFonts w:ascii="Arial" w:hAnsi="Arial" w:cs="Arial"/>
          <w:sz w:val="24"/>
          <w:szCs w:val="24"/>
        </w:rPr>
      </w:pPr>
    </w:p>
    <w:p w:rsidR="00B74AD5" w:rsidRDefault="00B74AD5" w:rsidP="00B32485">
      <w:pPr>
        <w:spacing w:after="0" w:line="360" w:lineRule="auto"/>
        <w:jc w:val="both"/>
        <w:rPr>
          <w:rFonts w:ascii="Arial" w:hAnsi="Arial" w:cs="Arial"/>
          <w:sz w:val="24"/>
          <w:szCs w:val="24"/>
        </w:rPr>
      </w:pPr>
    </w:p>
    <w:p w:rsidR="00B74AD5" w:rsidRDefault="00B74AD5" w:rsidP="00B32485">
      <w:pPr>
        <w:spacing w:after="0" w:line="360" w:lineRule="auto"/>
        <w:jc w:val="both"/>
        <w:rPr>
          <w:rFonts w:ascii="Arial" w:hAnsi="Arial" w:cs="Arial"/>
          <w:sz w:val="24"/>
          <w:szCs w:val="24"/>
        </w:rPr>
      </w:pPr>
    </w:p>
    <w:p w:rsidR="00B74AD5" w:rsidRDefault="00B74AD5" w:rsidP="00B32485">
      <w:pPr>
        <w:spacing w:after="0" w:line="360" w:lineRule="auto"/>
        <w:jc w:val="both"/>
        <w:rPr>
          <w:rFonts w:ascii="Arial" w:hAnsi="Arial" w:cs="Arial"/>
          <w:sz w:val="24"/>
          <w:szCs w:val="24"/>
        </w:rPr>
      </w:pPr>
    </w:p>
    <w:p w:rsidR="00B74AD5" w:rsidRDefault="00B74AD5" w:rsidP="00B32485">
      <w:pPr>
        <w:spacing w:after="0" w:line="360" w:lineRule="auto"/>
        <w:jc w:val="both"/>
        <w:rPr>
          <w:rFonts w:ascii="Arial" w:hAnsi="Arial" w:cs="Arial"/>
          <w:sz w:val="24"/>
          <w:szCs w:val="24"/>
        </w:rPr>
      </w:pPr>
    </w:p>
    <w:p w:rsidR="00B74AD5" w:rsidRDefault="00B74AD5" w:rsidP="00B32485">
      <w:pPr>
        <w:spacing w:after="0" w:line="360" w:lineRule="auto"/>
        <w:jc w:val="both"/>
        <w:rPr>
          <w:rFonts w:ascii="Arial" w:hAnsi="Arial" w:cs="Arial"/>
          <w:sz w:val="24"/>
          <w:szCs w:val="24"/>
        </w:rPr>
      </w:pPr>
    </w:p>
    <w:p w:rsidR="00B74AD5" w:rsidRDefault="00B74AD5" w:rsidP="00B32485">
      <w:pPr>
        <w:spacing w:after="0" w:line="360" w:lineRule="auto"/>
        <w:jc w:val="both"/>
        <w:rPr>
          <w:rFonts w:ascii="Arial" w:hAnsi="Arial" w:cs="Arial"/>
          <w:sz w:val="24"/>
          <w:szCs w:val="24"/>
        </w:rPr>
      </w:pPr>
    </w:p>
    <w:p w:rsidR="00B32485" w:rsidRDefault="00B32485" w:rsidP="00B32485">
      <w:pPr>
        <w:spacing w:after="0" w:line="360" w:lineRule="auto"/>
        <w:jc w:val="both"/>
        <w:rPr>
          <w:rFonts w:ascii="Arial" w:hAnsi="Arial" w:cs="Arial"/>
          <w:sz w:val="24"/>
          <w:szCs w:val="24"/>
        </w:rPr>
      </w:pPr>
    </w:p>
    <w:p w:rsidR="00B32485" w:rsidRDefault="00B32485" w:rsidP="00B32485">
      <w:pPr>
        <w:spacing w:after="0" w:line="360" w:lineRule="auto"/>
        <w:jc w:val="center"/>
        <w:rPr>
          <w:rFonts w:ascii="Arial" w:hAnsi="Arial" w:cs="Arial"/>
          <w:b/>
          <w:sz w:val="32"/>
          <w:szCs w:val="32"/>
        </w:rPr>
      </w:pPr>
      <w:r w:rsidRPr="004C7BF0">
        <w:rPr>
          <w:rFonts w:ascii="Arial" w:hAnsi="Arial" w:cs="Arial"/>
          <w:b/>
          <w:sz w:val="32"/>
          <w:szCs w:val="32"/>
        </w:rPr>
        <w:t>REFERÊNCIAS</w:t>
      </w:r>
    </w:p>
    <w:p w:rsidR="00B32485" w:rsidRDefault="00B32485" w:rsidP="00B32485">
      <w:pPr>
        <w:spacing w:after="0" w:line="360" w:lineRule="auto"/>
        <w:jc w:val="center"/>
        <w:rPr>
          <w:rFonts w:ascii="Arial" w:hAnsi="Arial" w:cs="Arial"/>
          <w:b/>
          <w:sz w:val="32"/>
          <w:szCs w:val="32"/>
        </w:rPr>
      </w:pPr>
    </w:p>
    <w:p w:rsidR="00B32485" w:rsidRPr="004C7BF0" w:rsidRDefault="00B32485" w:rsidP="00B32485">
      <w:pPr>
        <w:spacing w:after="0" w:line="360" w:lineRule="auto"/>
        <w:jc w:val="center"/>
        <w:rPr>
          <w:rFonts w:ascii="Arial" w:hAnsi="Arial" w:cs="Arial"/>
          <w:b/>
          <w:sz w:val="32"/>
          <w:szCs w:val="32"/>
        </w:rPr>
      </w:pPr>
    </w:p>
    <w:p w:rsidR="00B32485" w:rsidRDefault="00B32485" w:rsidP="00B32485">
      <w:pPr>
        <w:spacing w:after="0" w:line="360" w:lineRule="auto"/>
        <w:jc w:val="both"/>
        <w:rPr>
          <w:rFonts w:ascii="Arial" w:hAnsi="Arial" w:cs="Arial"/>
          <w:sz w:val="24"/>
          <w:szCs w:val="24"/>
        </w:rPr>
      </w:pPr>
    </w:p>
    <w:p w:rsidR="00B32485" w:rsidRDefault="003B1316" w:rsidP="00B32485">
      <w:pPr>
        <w:spacing w:after="0" w:line="360" w:lineRule="auto"/>
        <w:jc w:val="both"/>
        <w:rPr>
          <w:rFonts w:ascii="Arial" w:hAnsi="Arial" w:cs="Arial"/>
          <w:sz w:val="24"/>
          <w:szCs w:val="24"/>
        </w:rPr>
      </w:pPr>
      <w:hyperlink r:id="rId5" w:history="1">
        <w:r w:rsidR="00B32485" w:rsidRPr="00B65076">
          <w:rPr>
            <w:rStyle w:val="Hyperlink"/>
            <w:rFonts w:ascii="Arial" w:hAnsi="Arial" w:cs="Arial"/>
            <w:sz w:val="24"/>
            <w:szCs w:val="24"/>
          </w:rPr>
          <w:t>http://www.conpedi.org.br/manaus/arquivos/anais/fortaleza/</w:t>
        </w:r>
      </w:hyperlink>
      <w:r w:rsidR="00B32485">
        <w:rPr>
          <w:rStyle w:val="Hyperlink"/>
          <w:rFonts w:ascii="Arial" w:hAnsi="Arial" w:cs="Arial"/>
          <w:sz w:val="24"/>
          <w:szCs w:val="24"/>
        </w:rPr>
        <w:t>;</w:t>
      </w:r>
    </w:p>
    <w:p w:rsidR="00B32485" w:rsidRDefault="00B32485" w:rsidP="00B32485">
      <w:pPr>
        <w:spacing w:after="0" w:line="360" w:lineRule="auto"/>
        <w:jc w:val="both"/>
        <w:rPr>
          <w:rFonts w:ascii="Arial" w:hAnsi="Arial" w:cs="Arial"/>
          <w:sz w:val="24"/>
          <w:szCs w:val="24"/>
        </w:rPr>
      </w:pPr>
      <w:r>
        <w:rPr>
          <w:rFonts w:ascii="Arial" w:hAnsi="Arial" w:cs="Arial"/>
          <w:sz w:val="24"/>
          <w:szCs w:val="24"/>
        </w:rPr>
        <w:t xml:space="preserve">JUNIOR, Vicente Sabino. </w:t>
      </w:r>
      <w:r>
        <w:rPr>
          <w:rFonts w:ascii="Arial" w:hAnsi="Arial" w:cs="Arial"/>
          <w:b/>
          <w:sz w:val="24"/>
          <w:szCs w:val="24"/>
        </w:rPr>
        <w:t>DIREITO E GUARDA DO FILHO MENOR</w:t>
      </w:r>
      <w:r>
        <w:rPr>
          <w:rFonts w:ascii="Arial" w:hAnsi="Arial" w:cs="Arial"/>
          <w:sz w:val="24"/>
          <w:szCs w:val="24"/>
        </w:rPr>
        <w:t xml:space="preserve"> (doutrina, legislação e jurisprudência). Ed. </w:t>
      </w:r>
      <w:proofErr w:type="spellStart"/>
      <w:r>
        <w:rPr>
          <w:rFonts w:ascii="Arial" w:hAnsi="Arial" w:cs="Arial"/>
          <w:sz w:val="24"/>
          <w:szCs w:val="24"/>
        </w:rPr>
        <w:t>Albalimitada</w:t>
      </w:r>
      <w:proofErr w:type="spellEnd"/>
      <w:r>
        <w:rPr>
          <w:rFonts w:ascii="Arial" w:hAnsi="Arial" w:cs="Arial"/>
          <w:sz w:val="24"/>
          <w:szCs w:val="24"/>
        </w:rPr>
        <w:t>. Rio de Janeiro;</w:t>
      </w:r>
    </w:p>
    <w:p w:rsidR="00B74AD5" w:rsidRPr="00B74AD5" w:rsidRDefault="00B74AD5" w:rsidP="00B32485">
      <w:pPr>
        <w:spacing w:after="0" w:line="360" w:lineRule="auto"/>
        <w:jc w:val="both"/>
        <w:rPr>
          <w:rFonts w:ascii="Arial" w:hAnsi="Arial" w:cs="Arial"/>
          <w:sz w:val="24"/>
          <w:szCs w:val="24"/>
        </w:rPr>
      </w:pPr>
      <w:r w:rsidRPr="00B74AD5">
        <w:rPr>
          <w:rFonts w:ascii="Arial" w:hAnsi="Arial" w:cs="Arial"/>
          <w:sz w:val="24"/>
          <w:szCs w:val="24"/>
        </w:rPr>
        <w:t xml:space="preserve">RIZZARDO. Arnaldo. </w:t>
      </w:r>
      <w:r w:rsidRPr="00B74AD5">
        <w:rPr>
          <w:rFonts w:ascii="Arial" w:hAnsi="Arial" w:cs="Arial"/>
          <w:b/>
          <w:sz w:val="24"/>
          <w:szCs w:val="24"/>
        </w:rPr>
        <w:t>DIREITO DE FAMÍLIA</w:t>
      </w:r>
      <w:r>
        <w:rPr>
          <w:rFonts w:ascii="Arial" w:hAnsi="Arial" w:cs="Arial"/>
          <w:sz w:val="24"/>
          <w:szCs w:val="24"/>
        </w:rPr>
        <w:t>.</w:t>
      </w:r>
      <w:r w:rsidRPr="00B74AD5">
        <w:rPr>
          <w:rFonts w:ascii="Arial" w:hAnsi="Arial" w:cs="Arial"/>
          <w:sz w:val="24"/>
          <w:szCs w:val="24"/>
        </w:rPr>
        <w:t xml:space="preserve"> 7º Edição, Editora Forense, Rio de Janeiro, 2009</w:t>
      </w:r>
      <w:r>
        <w:rPr>
          <w:rFonts w:ascii="Arial" w:hAnsi="Arial" w:cs="Arial"/>
          <w:sz w:val="24"/>
          <w:szCs w:val="24"/>
        </w:rPr>
        <w:t>;</w:t>
      </w:r>
    </w:p>
    <w:p w:rsidR="00B32485" w:rsidRPr="00420342" w:rsidRDefault="00B32485" w:rsidP="00B32485">
      <w:pPr>
        <w:spacing w:after="0" w:line="360" w:lineRule="auto"/>
        <w:jc w:val="both"/>
        <w:rPr>
          <w:rFonts w:ascii="Arial" w:hAnsi="Arial" w:cs="Arial"/>
          <w:sz w:val="24"/>
          <w:szCs w:val="24"/>
        </w:rPr>
      </w:pPr>
      <w:r>
        <w:rPr>
          <w:rFonts w:ascii="Arial" w:hAnsi="Arial" w:cs="Arial"/>
          <w:sz w:val="24"/>
          <w:szCs w:val="24"/>
        </w:rPr>
        <w:t xml:space="preserve">TARTUCE, Flávio; SIMÃO, </w:t>
      </w:r>
      <w:proofErr w:type="spellStart"/>
      <w:r>
        <w:rPr>
          <w:rFonts w:ascii="Arial" w:hAnsi="Arial" w:cs="Arial"/>
          <w:sz w:val="24"/>
          <w:szCs w:val="24"/>
        </w:rPr>
        <w:t>CJosé</w:t>
      </w:r>
      <w:proofErr w:type="spellEnd"/>
      <w:r>
        <w:rPr>
          <w:rFonts w:ascii="Arial" w:hAnsi="Arial" w:cs="Arial"/>
          <w:sz w:val="24"/>
          <w:szCs w:val="24"/>
        </w:rPr>
        <w:t xml:space="preserve"> Fernando. </w:t>
      </w:r>
      <w:r>
        <w:rPr>
          <w:rFonts w:ascii="Arial" w:hAnsi="Arial" w:cs="Arial"/>
          <w:b/>
          <w:sz w:val="24"/>
          <w:szCs w:val="24"/>
        </w:rPr>
        <w:t xml:space="preserve">DIREITO CIVIL </w:t>
      </w:r>
      <w:r>
        <w:rPr>
          <w:rFonts w:ascii="Arial" w:hAnsi="Arial" w:cs="Arial"/>
          <w:sz w:val="24"/>
          <w:szCs w:val="24"/>
        </w:rPr>
        <w:t>(Direito de Família 5). 5ª edição. Revista e Atualizada. Ed. Método</w:t>
      </w:r>
    </w:p>
    <w:p w:rsidR="00B32485" w:rsidRPr="00B65076" w:rsidRDefault="00B32485" w:rsidP="00B32485">
      <w:pPr>
        <w:spacing w:after="0" w:line="360" w:lineRule="auto"/>
        <w:jc w:val="both"/>
        <w:rPr>
          <w:rFonts w:ascii="Arial" w:hAnsi="Arial" w:cs="Arial"/>
          <w:sz w:val="24"/>
          <w:szCs w:val="24"/>
        </w:rPr>
      </w:pPr>
      <w:proofErr w:type="spellStart"/>
      <w:r>
        <w:rPr>
          <w:rFonts w:ascii="Arial" w:hAnsi="Arial" w:cs="Arial"/>
          <w:sz w:val="24"/>
          <w:szCs w:val="24"/>
        </w:rPr>
        <w:t>Vade</w:t>
      </w:r>
      <w:proofErr w:type="spellEnd"/>
      <w:r>
        <w:rPr>
          <w:rFonts w:ascii="Arial" w:hAnsi="Arial" w:cs="Arial"/>
          <w:sz w:val="24"/>
          <w:szCs w:val="24"/>
        </w:rPr>
        <w:t xml:space="preserve"> </w:t>
      </w:r>
      <w:proofErr w:type="spellStart"/>
      <w:r>
        <w:rPr>
          <w:rFonts w:ascii="Arial" w:hAnsi="Arial" w:cs="Arial"/>
          <w:sz w:val="24"/>
          <w:szCs w:val="24"/>
        </w:rPr>
        <w:t>Mecum</w:t>
      </w:r>
      <w:proofErr w:type="spellEnd"/>
      <w:r>
        <w:rPr>
          <w:rFonts w:ascii="Arial" w:hAnsi="Arial" w:cs="Arial"/>
          <w:sz w:val="24"/>
          <w:szCs w:val="24"/>
        </w:rPr>
        <w:t>.</w:t>
      </w:r>
    </w:p>
    <w:p w:rsidR="00B32485" w:rsidRPr="00B65076" w:rsidRDefault="00B32485" w:rsidP="00B32485">
      <w:pPr>
        <w:spacing w:after="0" w:line="360" w:lineRule="auto"/>
        <w:jc w:val="both"/>
        <w:rPr>
          <w:rFonts w:ascii="Arial" w:hAnsi="Arial" w:cs="Arial"/>
          <w:sz w:val="24"/>
          <w:szCs w:val="24"/>
        </w:rPr>
      </w:pPr>
      <w:r w:rsidRPr="00B65076">
        <w:rPr>
          <w:rFonts w:ascii="Arial" w:hAnsi="Arial" w:cs="Arial"/>
          <w:sz w:val="24"/>
          <w:szCs w:val="24"/>
        </w:rPr>
        <w:t xml:space="preserve">WALLERSTEIS, Judith; LEWIS, Julia: BLAKESLEE, Sandra. </w:t>
      </w:r>
      <w:r w:rsidRPr="004C7BF0">
        <w:rPr>
          <w:rFonts w:ascii="Arial" w:hAnsi="Arial" w:cs="Arial"/>
          <w:b/>
          <w:i/>
          <w:sz w:val="24"/>
          <w:szCs w:val="24"/>
        </w:rPr>
        <w:t>Filhos do Divórcio</w:t>
      </w:r>
      <w:r w:rsidRPr="00B65076">
        <w:rPr>
          <w:rFonts w:ascii="Arial" w:hAnsi="Arial" w:cs="Arial"/>
          <w:i/>
          <w:sz w:val="24"/>
          <w:szCs w:val="24"/>
        </w:rPr>
        <w:t xml:space="preserve">. </w:t>
      </w:r>
    </w:p>
    <w:p w:rsidR="00B32485" w:rsidRPr="00B65076" w:rsidRDefault="00B32485" w:rsidP="00B32485">
      <w:pPr>
        <w:spacing w:after="0" w:line="360" w:lineRule="auto"/>
        <w:jc w:val="both"/>
        <w:rPr>
          <w:rFonts w:ascii="Arial" w:hAnsi="Arial" w:cs="Arial"/>
          <w:sz w:val="24"/>
          <w:szCs w:val="24"/>
        </w:rPr>
      </w:pPr>
    </w:p>
    <w:p w:rsidR="00B30158" w:rsidRDefault="00B30158"/>
    <w:sectPr w:rsidR="00B30158" w:rsidSect="007D7A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D22"/>
    <w:rsid w:val="003B1316"/>
    <w:rsid w:val="00A66D22"/>
    <w:rsid w:val="00B30158"/>
    <w:rsid w:val="00B32485"/>
    <w:rsid w:val="00B74A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79076-9BE9-452F-B63F-6FBEB569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4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B324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B32485"/>
    <w:rPr>
      <w:rFonts w:asciiTheme="majorHAnsi" w:eastAsiaTheme="majorEastAsia" w:hAnsiTheme="majorHAnsi" w:cstheme="majorBidi"/>
      <w:color w:val="17365D" w:themeColor="text2" w:themeShade="BF"/>
      <w:spacing w:val="5"/>
      <w:kern w:val="28"/>
      <w:sz w:val="52"/>
      <w:szCs w:val="52"/>
    </w:rPr>
  </w:style>
  <w:style w:type="character" w:styleId="nfaseSutil">
    <w:name w:val="Subtle Emphasis"/>
    <w:basedOn w:val="Fontepargpadro"/>
    <w:uiPriority w:val="19"/>
    <w:qFormat/>
    <w:rsid w:val="00B32485"/>
    <w:rPr>
      <w:i/>
      <w:iCs/>
      <w:color w:val="808080" w:themeColor="text1" w:themeTint="7F"/>
    </w:rPr>
  </w:style>
  <w:style w:type="paragraph" w:styleId="Subttulo">
    <w:name w:val="Subtitle"/>
    <w:basedOn w:val="Normal"/>
    <w:next w:val="Normal"/>
    <w:link w:val="SubttuloChar"/>
    <w:uiPriority w:val="11"/>
    <w:qFormat/>
    <w:rsid w:val="00B324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B32485"/>
    <w:rPr>
      <w:rFonts w:asciiTheme="majorHAnsi" w:eastAsiaTheme="majorEastAsia" w:hAnsiTheme="majorHAnsi" w:cstheme="majorBidi"/>
      <w:i/>
      <w:iCs/>
      <w:color w:val="4F81BD" w:themeColor="accent1"/>
      <w:spacing w:val="15"/>
      <w:sz w:val="24"/>
      <w:szCs w:val="24"/>
    </w:rPr>
  </w:style>
  <w:style w:type="character" w:styleId="Hyperlink">
    <w:name w:val="Hyperlink"/>
    <w:basedOn w:val="Fontepargpadro"/>
    <w:uiPriority w:val="99"/>
    <w:semiHidden/>
    <w:unhideWhenUsed/>
    <w:rsid w:val="00B324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pedi.org.br/manaus/arquivos/anais/fortaleza/"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2414</Words>
  <Characters>13038</Characters>
  <Application>Microsoft Office Word</Application>
  <DocSecurity>0</DocSecurity>
  <Lines>108</Lines>
  <Paragraphs>30</Paragraphs>
  <ScaleCrop>false</ScaleCrop>
  <Company/>
  <LinksUpToDate>false</LinksUpToDate>
  <CharactersWithSpaces>15422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Associação</dc:creator>
  <cp:keywords/>
  <dc:description/>
  <cp:lastModifiedBy>colombo</cp:lastModifiedBy>
  <cp:revision>4</cp:revision>
  <dcterms:created xsi:type="dcterms:W3CDTF">2013-11-20T21:57:00Z</dcterms:created>
  <dcterms:modified xsi:type="dcterms:W3CDTF">2015-02-13T23:10:00Z</dcterms:modified>
</cp:coreProperties>
</file>