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56" w:rsidRPr="001D1744" w:rsidRDefault="00624FDA" w:rsidP="006A70DB">
      <w:pPr>
        <w:pStyle w:val="Corpo"/>
        <w:spacing w:after="0"/>
        <w:jc w:val="center"/>
        <w:rPr>
          <w:rFonts w:ascii="Times New Roman" w:eastAsia="Times New Roman" w:hAnsi="Times New Roman" w:cs="Times New Roman"/>
          <w:b/>
          <w:bCs/>
          <w:sz w:val="28"/>
          <w:szCs w:val="28"/>
          <w:lang w:val="pt-BR"/>
        </w:rPr>
      </w:pPr>
      <w:r w:rsidRPr="001D1744">
        <w:rPr>
          <w:rFonts w:ascii="Times New Roman" w:eastAsia="Times New Roman" w:hAnsi="Times New Roman" w:cs="Times New Roman"/>
          <w:b/>
          <w:sz w:val="28"/>
          <w:szCs w:val="28"/>
          <w:lang w:val="pt-BR"/>
        </w:rPr>
        <w:t xml:space="preserve">DIREITOS E DEVERES: Direito à visita e guarda e obrigação alimentar na relação avoenga </w:t>
      </w:r>
      <w:r w:rsidRPr="001D1744">
        <w:rPr>
          <w:rFonts w:ascii="Times New Roman" w:eastAsia="Times New Roman" w:hAnsi="Times New Roman" w:cs="Times New Roman"/>
          <w:sz w:val="28"/>
          <w:szCs w:val="28"/>
          <w:lang w:val="pt-BR"/>
        </w:rPr>
        <w:t>*</w:t>
      </w:r>
    </w:p>
    <w:p w:rsidR="00164756" w:rsidRPr="001D1744" w:rsidRDefault="00164756" w:rsidP="006A70DB">
      <w:pPr>
        <w:pStyle w:val="Corpo"/>
        <w:spacing w:after="0"/>
        <w:jc w:val="center"/>
        <w:rPr>
          <w:rFonts w:ascii="Times New Roman" w:eastAsia="Times New Roman" w:hAnsi="Times New Roman" w:cs="Times New Roman"/>
          <w:b/>
          <w:bCs/>
          <w:sz w:val="24"/>
          <w:szCs w:val="24"/>
          <w:lang w:val="pt-BR"/>
        </w:rPr>
      </w:pPr>
    </w:p>
    <w:p w:rsidR="00164756" w:rsidRPr="001D1744" w:rsidRDefault="00164756" w:rsidP="006A70DB">
      <w:pPr>
        <w:pStyle w:val="Corpo"/>
        <w:spacing w:after="0"/>
        <w:jc w:val="center"/>
        <w:rPr>
          <w:rFonts w:ascii="Times New Roman" w:eastAsia="Times New Roman" w:hAnsi="Times New Roman" w:cs="Times New Roman"/>
          <w:b/>
          <w:bCs/>
          <w:sz w:val="24"/>
          <w:szCs w:val="24"/>
          <w:lang w:val="pt-BR"/>
        </w:rPr>
      </w:pPr>
    </w:p>
    <w:p w:rsidR="00164756" w:rsidRPr="001D1744" w:rsidRDefault="00624FDA" w:rsidP="006A70DB">
      <w:pPr>
        <w:pStyle w:val="Corpo"/>
        <w:spacing w:after="0" w:line="240" w:lineRule="auto"/>
        <w:jc w:val="right"/>
        <w:rPr>
          <w:rFonts w:ascii="Times New Roman" w:eastAsia="Times New Roman" w:hAnsi="Times New Roman" w:cs="Times New Roman"/>
          <w:i/>
          <w:iCs/>
          <w:sz w:val="20"/>
          <w:szCs w:val="20"/>
          <w:lang w:val="pt-BR"/>
        </w:rPr>
      </w:pPr>
      <w:proofErr w:type="spellStart"/>
      <w:r w:rsidRPr="001D1744">
        <w:rPr>
          <w:rFonts w:ascii="Times New Roman" w:eastAsia="Times New Roman" w:hAnsi="Times New Roman" w:cs="Times New Roman"/>
          <w:i/>
          <w:iCs/>
          <w:sz w:val="20"/>
          <w:szCs w:val="20"/>
          <w:lang w:val="pt-BR"/>
        </w:rPr>
        <w:t>Jaiana</w:t>
      </w:r>
      <w:proofErr w:type="spellEnd"/>
      <w:r w:rsidRPr="001D1744">
        <w:rPr>
          <w:rFonts w:ascii="Times New Roman" w:eastAsia="Times New Roman" w:hAnsi="Times New Roman" w:cs="Times New Roman"/>
          <w:i/>
          <w:iCs/>
          <w:sz w:val="20"/>
          <w:szCs w:val="20"/>
          <w:lang w:val="pt-BR"/>
        </w:rPr>
        <w:t xml:space="preserve"> Prazeres Alves**</w:t>
      </w:r>
    </w:p>
    <w:p w:rsidR="00164756" w:rsidRPr="001D1744" w:rsidRDefault="00624FDA" w:rsidP="006A70DB">
      <w:pPr>
        <w:pStyle w:val="Corpo"/>
        <w:spacing w:after="0" w:line="240" w:lineRule="auto"/>
        <w:jc w:val="right"/>
        <w:rPr>
          <w:rFonts w:ascii="Times New Roman" w:eastAsia="Times New Roman" w:hAnsi="Times New Roman" w:cs="Times New Roman"/>
          <w:i/>
          <w:iCs/>
          <w:sz w:val="20"/>
          <w:szCs w:val="20"/>
          <w:lang w:val="pt-BR"/>
        </w:rPr>
      </w:pPr>
      <w:proofErr w:type="spellStart"/>
      <w:r w:rsidRPr="001D1744">
        <w:rPr>
          <w:rFonts w:ascii="Times New Roman" w:eastAsia="Times New Roman" w:hAnsi="Times New Roman" w:cs="Times New Roman"/>
          <w:i/>
          <w:iCs/>
          <w:sz w:val="20"/>
          <w:szCs w:val="20"/>
          <w:lang w:val="pt-BR"/>
        </w:rPr>
        <w:t>Laryssa</w:t>
      </w:r>
      <w:proofErr w:type="spellEnd"/>
      <w:r w:rsidRPr="001D1744">
        <w:rPr>
          <w:rFonts w:ascii="Times New Roman" w:eastAsia="Times New Roman" w:hAnsi="Times New Roman" w:cs="Times New Roman"/>
          <w:i/>
          <w:iCs/>
          <w:sz w:val="20"/>
          <w:szCs w:val="20"/>
          <w:lang w:val="pt-BR"/>
        </w:rPr>
        <w:t xml:space="preserve"> </w:t>
      </w:r>
      <w:proofErr w:type="spellStart"/>
      <w:r w:rsidRPr="001D1744">
        <w:rPr>
          <w:rFonts w:ascii="Times New Roman" w:eastAsia="Times New Roman" w:hAnsi="Times New Roman" w:cs="Times New Roman"/>
          <w:i/>
          <w:iCs/>
          <w:sz w:val="20"/>
          <w:szCs w:val="20"/>
          <w:lang w:val="pt-BR"/>
        </w:rPr>
        <w:t>Zilma</w:t>
      </w:r>
      <w:proofErr w:type="spellEnd"/>
      <w:r w:rsidRPr="001D1744">
        <w:rPr>
          <w:rFonts w:ascii="Times New Roman" w:eastAsia="Times New Roman" w:hAnsi="Times New Roman" w:cs="Times New Roman"/>
          <w:i/>
          <w:iCs/>
          <w:sz w:val="20"/>
          <w:szCs w:val="20"/>
          <w:lang w:val="pt-BR"/>
        </w:rPr>
        <w:t xml:space="preserve"> </w:t>
      </w:r>
      <w:proofErr w:type="spellStart"/>
      <w:r w:rsidRPr="001D1744">
        <w:rPr>
          <w:rFonts w:ascii="Times New Roman" w:eastAsia="Times New Roman" w:hAnsi="Times New Roman" w:cs="Times New Roman"/>
          <w:i/>
          <w:iCs/>
          <w:sz w:val="20"/>
          <w:szCs w:val="20"/>
          <w:lang w:val="pt-BR"/>
        </w:rPr>
        <w:t>Bringel</w:t>
      </w:r>
      <w:proofErr w:type="spellEnd"/>
      <w:r w:rsidRPr="001D1744">
        <w:rPr>
          <w:rFonts w:ascii="Times New Roman" w:eastAsia="Times New Roman" w:hAnsi="Times New Roman" w:cs="Times New Roman"/>
          <w:i/>
          <w:iCs/>
          <w:sz w:val="20"/>
          <w:szCs w:val="20"/>
          <w:lang w:val="pt-BR"/>
        </w:rPr>
        <w:t xml:space="preserve"> Vieira Lins ***</w:t>
      </w:r>
    </w:p>
    <w:p w:rsidR="00164756" w:rsidRPr="001D1744" w:rsidRDefault="00164756" w:rsidP="006A70DB">
      <w:pPr>
        <w:pStyle w:val="Corpo"/>
        <w:spacing w:after="0" w:line="240" w:lineRule="auto"/>
        <w:jc w:val="right"/>
        <w:rPr>
          <w:rFonts w:ascii="Times New Roman" w:eastAsia="Times New Roman" w:hAnsi="Times New Roman" w:cs="Times New Roman"/>
          <w:sz w:val="24"/>
          <w:szCs w:val="24"/>
          <w:lang w:val="pt-BR"/>
        </w:rPr>
      </w:pPr>
    </w:p>
    <w:p w:rsidR="00164756" w:rsidRPr="001D1744" w:rsidRDefault="00164756" w:rsidP="006A70DB">
      <w:pPr>
        <w:pStyle w:val="Corpo"/>
        <w:spacing w:after="0" w:line="240" w:lineRule="auto"/>
        <w:jc w:val="right"/>
        <w:rPr>
          <w:rFonts w:ascii="Times New Roman" w:eastAsia="Times New Roman" w:hAnsi="Times New Roman" w:cs="Times New Roman"/>
          <w:sz w:val="24"/>
          <w:szCs w:val="24"/>
          <w:lang w:val="pt-BR"/>
        </w:rPr>
      </w:pPr>
    </w:p>
    <w:p w:rsidR="00164756" w:rsidRPr="001D1744" w:rsidRDefault="00624FDA" w:rsidP="006A70DB">
      <w:pPr>
        <w:pStyle w:val="Corpo"/>
        <w:tabs>
          <w:tab w:val="left" w:pos="8565"/>
        </w:tabs>
        <w:spacing w:after="0" w:line="240" w:lineRule="auto"/>
        <w:ind w:left="4536"/>
        <w:jc w:val="both"/>
        <w:rPr>
          <w:rFonts w:ascii="Times New Roman" w:eastAsia="Times New Roman" w:hAnsi="Times New Roman" w:cs="Times New Roman"/>
          <w:sz w:val="20"/>
          <w:szCs w:val="20"/>
          <w:lang w:val="pt-BR"/>
        </w:rPr>
      </w:pPr>
      <w:r w:rsidRPr="001D1744">
        <w:rPr>
          <w:rFonts w:ascii="Times New Roman" w:eastAsia="Times New Roman" w:hAnsi="Times New Roman" w:cs="Times New Roman"/>
          <w:sz w:val="20"/>
          <w:szCs w:val="20"/>
          <w:lang w:val="pt-BR"/>
        </w:rPr>
        <w:t xml:space="preserve">Sumário: Introdução; </w:t>
      </w:r>
      <w:proofErr w:type="gramStart"/>
      <w:r w:rsidRPr="001D1744">
        <w:rPr>
          <w:rFonts w:ascii="Times New Roman" w:eastAsia="Times New Roman" w:hAnsi="Times New Roman" w:cs="Times New Roman"/>
          <w:sz w:val="20"/>
          <w:szCs w:val="20"/>
          <w:lang w:val="pt-BR"/>
        </w:rPr>
        <w:t>1</w:t>
      </w:r>
      <w:proofErr w:type="gramEnd"/>
      <w:r w:rsidR="008F5D3A" w:rsidRPr="001D1744">
        <w:rPr>
          <w:rFonts w:ascii="Times New Roman" w:eastAsia="Times New Roman" w:hAnsi="Times New Roman" w:cs="Times New Roman"/>
          <w:sz w:val="20"/>
          <w:szCs w:val="20"/>
          <w:lang w:val="pt-BR"/>
        </w:rPr>
        <w:t xml:space="preserve"> </w:t>
      </w:r>
      <w:r w:rsidRPr="001D1744">
        <w:rPr>
          <w:rFonts w:ascii="Times New Roman" w:eastAsia="Times New Roman" w:hAnsi="Times New Roman" w:cs="Times New Roman"/>
          <w:sz w:val="20"/>
          <w:szCs w:val="20"/>
          <w:lang w:val="pt-BR"/>
        </w:rPr>
        <w:t>Direito de Família; 2 Relação Avoenga; 2.1 Alimentos: Necessidade, possibilidade e obrigação; 2.2 Posicionamentos Jurisprudenciais sobre as obrigações; 3 Direito de Visita e Guarda dos avós; 3.1 Posicionamentos jurisprudenciais sobre os direitos; Conclusão; Referências.</w:t>
      </w:r>
    </w:p>
    <w:p w:rsidR="00164756" w:rsidRPr="001D1744" w:rsidRDefault="00164756" w:rsidP="006A70DB">
      <w:pPr>
        <w:pStyle w:val="Corpo"/>
        <w:tabs>
          <w:tab w:val="left" w:pos="8565"/>
        </w:tabs>
        <w:spacing w:after="0" w:line="240" w:lineRule="auto"/>
        <w:rPr>
          <w:rFonts w:ascii="Times New Roman" w:eastAsia="Times New Roman" w:hAnsi="Times New Roman" w:cs="Times New Roman"/>
          <w:b/>
          <w:bCs/>
          <w:sz w:val="24"/>
          <w:szCs w:val="24"/>
          <w:lang w:val="pt-BR"/>
        </w:rPr>
      </w:pPr>
    </w:p>
    <w:p w:rsidR="0070468F" w:rsidRPr="001D1744" w:rsidRDefault="0070468F" w:rsidP="006A70DB">
      <w:pPr>
        <w:pStyle w:val="Corpo"/>
        <w:tabs>
          <w:tab w:val="left" w:pos="8565"/>
        </w:tabs>
        <w:spacing w:after="0" w:line="240" w:lineRule="auto"/>
        <w:rPr>
          <w:rFonts w:ascii="Times New Roman" w:eastAsia="Times New Roman" w:hAnsi="Times New Roman" w:cs="Times New Roman"/>
          <w:b/>
          <w:bCs/>
          <w:sz w:val="24"/>
          <w:szCs w:val="24"/>
          <w:lang w:val="pt-BR"/>
        </w:rPr>
      </w:pPr>
    </w:p>
    <w:p w:rsidR="00164756" w:rsidRPr="001D1744" w:rsidRDefault="008F5D3A" w:rsidP="006A70DB">
      <w:pPr>
        <w:pStyle w:val="Corpo"/>
        <w:tabs>
          <w:tab w:val="left" w:pos="8565"/>
        </w:tabs>
        <w:spacing w:after="0" w:line="360" w:lineRule="auto"/>
        <w:jc w:val="center"/>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t>RESUMO</w:t>
      </w:r>
    </w:p>
    <w:p w:rsidR="00EB2B96" w:rsidRPr="001D1744" w:rsidRDefault="00EB2B96" w:rsidP="006A70DB">
      <w:pPr>
        <w:pStyle w:val="Corpo"/>
        <w:tabs>
          <w:tab w:val="left" w:pos="8565"/>
        </w:tabs>
        <w:spacing w:after="0" w:line="240" w:lineRule="auto"/>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O presente trabalho objetiva-se a cumprir um estudo aprofundado relativo aos direitos e deveres concernentes a relação avoenga dentro do Direito de Família. Foi feita uma delimitação deste tema para que a pesquisa se </w:t>
      </w:r>
      <w:r w:rsidR="00133742" w:rsidRPr="001D1744">
        <w:rPr>
          <w:rFonts w:ascii="Times New Roman" w:eastAsia="Times New Roman" w:hAnsi="Times New Roman" w:cs="Times New Roman"/>
          <w:bCs/>
          <w:sz w:val="24"/>
          <w:szCs w:val="24"/>
          <w:lang w:val="pt-BR"/>
        </w:rPr>
        <w:t>aprofundasse</w:t>
      </w:r>
      <w:r w:rsidRPr="001D1744">
        <w:rPr>
          <w:rFonts w:ascii="Times New Roman" w:eastAsia="Times New Roman" w:hAnsi="Times New Roman" w:cs="Times New Roman"/>
          <w:bCs/>
          <w:sz w:val="24"/>
          <w:szCs w:val="24"/>
          <w:lang w:val="pt-BR"/>
        </w:rPr>
        <w:t xml:space="preserve"> especificamente ao que tange sobre os direitos de visita, guarda e obrigação alimentar por parte dos avós. Para que houvesse a análise de determinados direitos e deveres, foi feito um estudo</w:t>
      </w:r>
      <w:r w:rsidR="000B466C" w:rsidRPr="001D1744">
        <w:rPr>
          <w:rFonts w:ascii="Times New Roman" w:eastAsia="Times New Roman" w:hAnsi="Times New Roman" w:cs="Times New Roman"/>
          <w:bCs/>
          <w:sz w:val="24"/>
          <w:szCs w:val="24"/>
          <w:lang w:val="pt-BR"/>
        </w:rPr>
        <w:t xml:space="preserve"> </w:t>
      </w:r>
      <w:r w:rsidR="00133742" w:rsidRPr="001D1744">
        <w:rPr>
          <w:rFonts w:ascii="Times New Roman" w:eastAsia="Times New Roman" w:hAnsi="Times New Roman" w:cs="Times New Roman"/>
          <w:bCs/>
          <w:sz w:val="24"/>
          <w:szCs w:val="24"/>
          <w:lang w:val="pt-BR"/>
        </w:rPr>
        <w:t>bibliográfico</w:t>
      </w:r>
      <w:r w:rsidR="000B466C" w:rsidRPr="001D1744">
        <w:rPr>
          <w:rFonts w:ascii="Times New Roman" w:eastAsia="Times New Roman" w:hAnsi="Times New Roman" w:cs="Times New Roman"/>
          <w:bCs/>
          <w:sz w:val="24"/>
          <w:szCs w:val="24"/>
          <w:lang w:val="pt-BR"/>
        </w:rPr>
        <w:t xml:space="preserve"> e</w:t>
      </w:r>
      <w:r w:rsidR="00711B7C" w:rsidRPr="001D1744">
        <w:rPr>
          <w:rFonts w:ascii="Times New Roman" w:eastAsia="Times New Roman" w:hAnsi="Times New Roman" w:cs="Times New Roman"/>
          <w:bCs/>
          <w:sz w:val="24"/>
          <w:szCs w:val="24"/>
          <w:lang w:val="pt-BR"/>
        </w:rPr>
        <w:t xml:space="preserve"> a pesquisa de jurisprudências que tratassem sobr</w:t>
      </w:r>
      <w:r w:rsidR="00133742" w:rsidRPr="001D1744">
        <w:rPr>
          <w:rFonts w:ascii="Times New Roman" w:eastAsia="Times New Roman" w:hAnsi="Times New Roman" w:cs="Times New Roman"/>
          <w:bCs/>
          <w:sz w:val="24"/>
          <w:szCs w:val="24"/>
          <w:lang w:val="pt-BR"/>
        </w:rPr>
        <w:t>e esse tema. Inicialmente</w:t>
      </w:r>
      <w:r w:rsidR="00711B7C" w:rsidRPr="001D1744">
        <w:rPr>
          <w:rFonts w:ascii="Times New Roman" w:eastAsia="Times New Roman" w:hAnsi="Times New Roman" w:cs="Times New Roman"/>
          <w:bCs/>
          <w:sz w:val="24"/>
          <w:szCs w:val="24"/>
          <w:lang w:val="pt-BR"/>
        </w:rPr>
        <w:t xml:space="preserve"> será </w:t>
      </w:r>
      <w:r w:rsidR="00133742" w:rsidRPr="001D1744">
        <w:rPr>
          <w:rFonts w:ascii="Times New Roman" w:eastAsia="Times New Roman" w:hAnsi="Times New Roman" w:cs="Times New Roman"/>
          <w:bCs/>
          <w:sz w:val="24"/>
          <w:szCs w:val="24"/>
          <w:lang w:val="pt-BR"/>
        </w:rPr>
        <w:t>analisado</w:t>
      </w:r>
      <w:r w:rsidR="00711B7C" w:rsidRPr="001D1744">
        <w:rPr>
          <w:rFonts w:ascii="Times New Roman" w:eastAsia="Times New Roman" w:hAnsi="Times New Roman" w:cs="Times New Roman"/>
          <w:bCs/>
          <w:sz w:val="24"/>
          <w:szCs w:val="24"/>
          <w:lang w:val="pt-BR"/>
        </w:rPr>
        <w:t xml:space="preserve"> o conceito de família e a modificação histórica que esse conceito foi enfrentando, já que é o objeto desse ramo do direito e é um instituto que foi sofrendo determinadas mutações em seu conceito de acordo com os valores adotados pela sociedade. </w:t>
      </w:r>
      <w:r w:rsidR="000B466C" w:rsidRPr="001D1744">
        <w:rPr>
          <w:rFonts w:ascii="Times New Roman" w:eastAsia="Times New Roman" w:hAnsi="Times New Roman" w:cs="Times New Roman"/>
          <w:bCs/>
          <w:sz w:val="24"/>
          <w:szCs w:val="24"/>
          <w:lang w:val="pt-BR"/>
        </w:rPr>
        <w:t>No desenvolver do artigo, será feita uma introdução ao direito de família e posteriormente a caracterização da relaçã</w:t>
      </w:r>
      <w:r w:rsidR="00133742" w:rsidRPr="001D1744">
        <w:rPr>
          <w:rFonts w:ascii="Times New Roman" w:eastAsia="Times New Roman" w:hAnsi="Times New Roman" w:cs="Times New Roman"/>
          <w:bCs/>
          <w:sz w:val="24"/>
          <w:szCs w:val="24"/>
          <w:lang w:val="pt-BR"/>
        </w:rPr>
        <w:t>o avoenga</w:t>
      </w:r>
      <w:r w:rsidR="00B03CBF">
        <w:rPr>
          <w:rFonts w:ascii="Times New Roman" w:eastAsia="Times New Roman" w:hAnsi="Times New Roman" w:cs="Times New Roman"/>
          <w:bCs/>
          <w:sz w:val="24"/>
          <w:szCs w:val="24"/>
          <w:lang w:val="pt-BR"/>
        </w:rPr>
        <w:t xml:space="preserve">, esta </w:t>
      </w:r>
      <w:r w:rsidR="00133742" w:rsidRPr="001D1744">
        <w:rPr>
          <w:rFonts w:ascii="Times New Roman" w:eastAsia="Times New Roman" w:hAnsi="Times New Roman" w:cs="Times New Roman"/>
          <w:bCs/>
          <w:sz w:val="24"/>
          <w:szCs w:val="24"/>
          <w:lang w:val="pt-BR"/>
        </w:rPr>
        <w:t>veio</w:t>
      </w:r>
      <w:r w:rsidR="000B466C" w:rsidRPr="001D1744">
        <w:rPr>
          <w:rFonts w:ascii="Times New Roman" w:eastAsia="Times New Roman" w:hAnsi="Times New Roman" w:cs="Times New Roman"/>
          <w:bCs/>
          <w:sz w:val="24"/>
          <w:szCs w:val="24"/>
          <w:lang w:val="pt-BR"/>
        </w:rPr>
        <w:t xml:space="preserve"> ganhando mais espaço no direito atual</w:t>
      </w:r>
      <w:r w:rsidR="00133742" w:rsidRPr="001D1744">
        <w:rPr>
          <w:rFonts w:ascii="Times New Roman" w:eastAsia="Times New Roman" w:hAnsi="Times New Roman" w:cs="Times New Roman"/>
          <w:bCs/>
          <w:sz w:val="24"/>
          <w:szCs w:val="24"/>
          <w:lang w:val="pt-BR"/>
        </w:rPr>
        <w:t xml:space="preserve"> devido algumas modificações legislativas ocorridas</w:t>
      </w:r>
      <w:r w:rsidR="00B03CBF">
        <w:rPr>
          <w:rFonts w:ascii="Times New Roman" w:eastAsia="Times New Roman" w:hAnsi="Times New Roman" w:cs="Times New Roman"/>
          <w:bCs/>
          <w:sz w:val="24"/>
          <w:szCs w:val="24"/>
          <w:lang w:val="pt-BR"/>
        </w:rPr>
        <w:t>, objetivou-se demonstrar a legislação e os entendimentos doutrinários acerca desse assunto. Foram conceituados os</w:t>
      </w:r>
      <w:r w:rsidR="00133742" w:rsidRPr="001D1744">
        <w:rPr>
          <w:rFonts w:ascii="Times New Roman" w:eastAsia="Times New Roman" w:hAnsi="Times New Roman" w:cs="Times New Roman"/>
          <w:bCs/>
          <w:sz w:val="24"/>
          <w:szCs w:val="24"/>
          <w:lang w:val="pt-BR"/>
        </w:rPr>
        <w:t xml:space="preserve"> direitos de visita, guarda e a obrigação alimentar</w:t>
      </w:r>
      <w:r w:rsidR="000B466C" w:rsidRPr="001D1744">
        <w:rPr>
          <w:rFonts w:ascii="Times New Roman" w:eastAsia="Times New Roman" w:hAnsi="Times New Roman" w:cs="Times New Roman"/>
          <w:bCs/>
          <w:sz w:val="24"/>
          <w:szCs w:val="24"/>
          <w:lang w:val="pt-BR"/>
        </w:rPr>
        <w:t>.</w:t>
      </w:r>
      <w:r w:rsidR="00B03CBF">
        <w:rPr>
          <w:rFonts w:ascii="Times New Roman" w:eastAsia="Times New Roman" w:hAnsi="Times New Roman" w:cs="Times New Roman"/>
          <w:bCs/>
          <w:sz w:val="24"/>
          <w:szCs w:val="24"/>
          <w:lang w:val="pt-BR"/>
        </w:rPr>
        <w:t xml:space="preserve"> Após a análise dos direitos, foram expostas jurisprudências sobre o tema, para que ficasse exposto o entendimento dos tribunais. </w:t>
      </w:r>
      <w:r w:rsidR="00133742" w:rsidRPr="001D1744">
        <w:rPr>
          <w:rFonts w:ascii="Times New Roman" w:eastAsia="Times New Roman" w:hAnsi="Times New Roman" w:cs="Times New Roman"/>
          <w:bCs/>
          <w:sz w:val="24"/>
          <w:szCs w:val="24"/>
          <w:lang w:val="pt-BR"/>
        </w:rPr>
        <w:t xml:space="preserve"> </w:t>
      </w:r>
    </w:p>
    <w:p w:rsidR="0070468F" w:rsidRPr="001D1744" w:rsidRDefault="0070468F" w:rsidP="006A70DB">
      <w:pPr>
        <w:pStyle w:val="Corpo"/>
        <w:tabs>
          <w:tab w:val="left" w:pos="8565"/>
        </w:tabs>
        <w:spacing w:after="0" w:line="360" w:lineRule="auto"/>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t xml:space="preserve">Palavras-chave: </w:t>
      </w:r>
      <w:r w:rsidR="00133742" w:rsidRPr="001D1744">
        <w:rPr>
          <w:rFonts w:ascii="Times New Roman" w:eastAsia="Times New Roman" w:hAnsi="Times New Roman" w:cs="Times New Roman"/>
          <w:bCs/>
          <w:sz w:val="24"/>
          <w:szCs w:val="24"/>
          <w:lang w:val="pt-BR"/>
        </w:rPr>
        <w:t>Família</w:t>
      </w:r>
      <w:r w:rsidRPr="001D1744">
        <w:rPr>
          <w:rFonts w:ascii="Times New Roman" w:eastAsia="Times New Roman" w:hAnsi="Times New Roman" w:cs="Times New Roman"/>
          <w:bCs/>
          <w:sz w:val="24"/>
          <w:szCs w:val="24"/>
          <w:lang w:val="pt-BR"/>
        </w:rPr>
        <w:t xml:space="preserve">. </w:t>
      </w:r>
      <w:r w:rsidR="00B721C3" w:rsidRPr="001D1744">
        <w:rPr>
          <w:rFonts w:ascii="Times New Roman" w:eastAsia="Times New Roman" w:hAnsi="Times New Roman" w:cs="Times New Roman"/>
          <w:bCs/>
          <w:sz w:val="24"/>
          <w:szCs w:val="24"/>
          <w:lang w:val="pt-BR"/>
        </w:rPr>
        <w:t>Relação Avoenga</w:t>
      </w:r>
      <w:r w:rsidRPr="001D1744">
        <w:rPr>
          <w:rFonts w:ascii="Times New Roman" w:eastAsia="Times New Roman" w:hAnsi="Times New Roman" w:cs="Times New Roman"/>
          <w:bCs/>
          <w:sz w:val="24"/>
          <w:szCs w:val="24"/>
          <w:lang w:val="pt-BR"/>
        </w:rPr>
        <w:t xml:space="preserve">. </w:t>
      </w:r>
      <w:r w:rsidR="00B721C3" w:rsidRPr="001D1744">
        <w:rPr>
          <w:rFonts w:ascii="Times New Roman" w:eastAsia="Times New Roman" w:hAnsi="Times New Roman" w:cs="Times New Roman"/>
          <w:bCs/>
          <w:sz w:val="24"/>
          <w:szCs w:val="24"/>
          <w:lang w:val="pt-BR"/>
        </w:rPr>
        <w:t xml:space="preserve">Direito de </w:t>
      </w:r>
      <w:r w:rsidRPr="001D1744">
        <w:rPr>
          <w:rFonts w:ascii="Times New Roman" w:eastAsia="Times New Roman" w:hAnsi="Times New Roman" w:cs="Times New Roman"/>
          <w:bCs/>
          <w:sz w:val="24"/>
          <w:szCs w:val="24"/>
          <w:lang w:val="pt-BR"/>
        </w:rPr>
        <w:t>Visita. Guarda. Alimentos.</w:t>
      </w:r>
    </w:p>
    <w:p w:rsidR="008F5D3A" w:rsidRPr="001D1744" w:rsidRDefault="008F5D3A"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CE2A6F" w:rsidRPr="001D1744" w:rsidRDefault="008F5D3A" w:rsidP="00133742">
      <w:pPr>
        <w:pStyle w:val="Corpo"/>
        <w:tabs>
          <w:tab w:val="left" w:pos="8565"/>
        </w:tabs>
        <w:spacing w:after="0" w:line="360" w:lineRule="auto"/>
        <w:jc w:val="both"/>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t>INTRODUÇÃO</w:t>
      </w:r>
    </w:p>
    <w:p w:rsidR="00133742" w:rsidRPr="001D1744" w:rsidRDefault="00133742" w:rsidP="00133742">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CE1059" w:rsidRPr="001D1744" w:rsidRDefault="00CE2A6F"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A família é o primeiro laço constituído por todo e qualquer ser humano, </w:t>
      </w:r>
      <w:r w:rsidR="005B68F3" w:rsidRPr="001D1744">
        <w:rPr>
          <w:rFonts w:ascii="Times New Roman" w:eastAsia="Times New Roman" w:hAnsi="Times New Roman" w:cs="Times New Roman"/>
          <w:bCs/>
          <w:sz w:val="24"/>
          <w:szCs w:val="24"/>
          <w:lang w:val="pt-BR"/>
        </w:rPr>
        <w:t xml:space="preserve">é </w:t>
      </w:r>
      <w:proofErr w:type="gramStart"/>
      <w:r w:rsidR="005B68F3" w:rsidRPr="001D1744">
        <w:rPr>
          <w:rFonts w:ascii="Times New Roman" w:eastAsia="Times New Roman" w:hAnsi="Times New Roman" w:cs="Times New Roman"/>
          <w:bCs/>
          <w:sz w:val="24"/>
          <w:szCs w:val="24"/>
          <w:lang w:val="pt-BR"/>
        </w:rPr>
        <w:t>a</w:t>
      </w:r>
      <w:proofErr w:type="gramEnd"/>
      <w:r w:rsidR="005B68F3" w:rsidRPr="001D1744">
        <w:rPr>
          <w:rFonts w:ascii="Times New Roman" w:eastAsia="Times New Roman" w:hAnsi="Times New Roman" w:cs="Times New Roman"/>
          <w:bCs/>
          <w:sz w:val="24"/>
          <w:szCs w:val="24"/>
          <w:lang w:val="pt-BR"/>
        </w:rPr>
        <w:t xml:space="preserve"> base da organização social como a conhecemos hoje já que, a família exerce grande influência sobre a pessoa ao longo da vida, sendo comum ser o relacionamento mais longo e mais intimo da maioria dos indivíduos. O convívio familiar, em maioria dos casos, dura a vida inteira, por esse motivo é evidente que haja a proteção estatal para a regulamentação desta relação.</w:t>
      </w:r>
    </w:p>
    <w:p w:rsidR="005B68F3" w:rsidRPr="001D1744" w:rsidRDefault="00CE1059"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lastRenderedPageBreak/>
        <w:t>Esse trabalho objetiva-se a desenvolver a relação avoenga dentro do direito de família, explanando sobre os direitos e deveres de visita, guarda e obrigação alimentar. Antes que se possa adentrar sobre esta relação específica, deve-se primeiro fazer uma análise hist</w:t>
      </w:r>
      <w:r w:rsidR="000D45A0" w:rsidRPr="001D1744">
        <w:rPr>
          <w:rFonts w:ascii="Times New Roman" w:eastAsia="Times New Roman" w:hAnsi="Times New Roman" w:cs="Times New Roman"/>
          <w:bCs/>
          <w:sz w:val="24"/>
          <w:szCs w:val="24"/>
          <w:lang w:val="pt-BR"/>
        </w:rPr>
        <w:t>órica do conceito de família antigo até chegarmos ao atual</w:t>
      </w:r>
      <w:r w:rsidR="005D45F5" w:rsidRPr="001D1744">
        <w:rPr>
          <w:rFonts w:ascii="Times New Roman" w:eastAsia="Times New Roman" w:hAnsi="Times New Roman" w:cs="Times New Roman"/>
          <w:bCs/>
          <w:sz w:val="24"/>
          <w:szCs w:val="24"/>
          <w:lang w:val="pt-BR"/>
        </w:rPr>
        <w:t>, definido por alguns doutrinadores</w:t>
      </w:r>
      <w:r w:rsidR="000D45A0" w:rsidRPr="001D1744">
        <w:rPr>
          <w:rFonts w:ascii="Times New Roman" w:eastAsia="Times New Roman" w:hAnsi="Times New Roman" w:cs="Times New Roman"/>
          <w:bCs/>
          <w:sz w:val="24"/>
          <w:szCs w:val="24"/>
          <w:lang w:val="pt-BR"/>
        </w:rPr>
        <w:t xml:space="preserve">, </w:t>
      </w:r>
      <w:r w:rsidR="005D45F5" w:rsidRPr="001D1744">
        <w:rPr>
          <w:rFonts w:ascii="Times New Roman" w:eastAsia="Times New Roman" w:hAnsi="Times New Roman" w:cs="Times New Roman"/>
          <w:bCs/>
          <w:sz w:val="24"/>
          <w:szCs w:val="24"/>
          <w:lang w:val="pt-BR"/>
        </w:rPr>
        <w:t>descobrindo posteriormente</w:t>
      </w:r>
      <w:r w:rsidR="005E19EC" w:rsidRPr="001D1744">
        <w:rPr>
          <w:rFonts w:ascii="Times New Roman" w:eastAsia="Times New Roman" w:hAnsi="Times New Roman" w:cs="Times New Roman"/>
          <w:bCs/>
          <w:sz w:val="24"/>
          <w:szCs w:val="24"/>
          <w:lang w:val="pt-BR"/>
        </w:rPr>
        <w:t xml:space="preserve">, </w:t>
      </w:r>
      <w:r w:rsidR="000D45A0" w:rsidRPr="001D1744">
        <w:rPr>
          <w:rFonts w:ascii="Times New Roman" w:eastAsia="Times New Roman" w:hAnsi="Times New Roman" w:cs="Times New Roman"/>
          <w:bCs/>
          <w:sz w:val="24"/>
          <w:szCs w:val="24"/>
          <w:lang w:val="pt-BR"/>
        </w:rPr>
        <w:t xml:space="preserve">como </w:t>
      </w:r>
      <w:r w:rsidRPr="001D1744">
        <w:rPr>
          <w:rFonts w:ascii="Times New Roman" w:eastAsia="Times New Roman" w:hAnsi="Times New Roman" w:cs="Times New Roman"/>
          <w:bCs/>
          <w:sz w:val="24"/>
          <w:szCs w:val="24"/>
          <w:lang w:val="pt-BR"/>
        </w:rPr>
        <w:t>seria</w:t>
      </w:r>
      <w:r w:rsidR="000D45A0" w:rsidRPr="001D1744">
        <w:rPr>
          <w:rFonts w:ascii="Times New Roman" w:eastAsia="Times New Roman" w:hAnsi="Times New Roman" w:cs="Times New Roman"/>
          <w:bCs/>
          <w:sz w:val="24"/>
          <w:szCs w:val="24"/>
          <w:lang w:val="pt-BR"/>
        </w:rPr>
        <w:t xml:space="preserve"> definido</w:t>
      </w:r>
      <w:r w:rsidRPr="001D1744">
        <w:rPr>
          <w:rFonts w:ascii="Times New Roman" w:eastAsia="Times New Roman" w:hAnsi="Times New Roman" w:cs="Times New Roman"/>
          <w:bCs/>
          <w:sz w:val="24"/>
          <w:szCs w:val="24"/>
          <w:lang w:val="pt-BR"/>
        </w:rPr>
        <w:t xml:space="preserve"> o parentesco, já que é a partir deste v</w:t>
      </w:r>
      <w:r w:rsidR="000D45A0" w:rsidRPr="001D1744">
        <w:rPr>
          <w:rFonts w:ascii="Times New Roman" w:eastAsia="Times New Roman" w:hAnsi="Times New Roman" w:cs="Times New Roman"/>
          <w:bCs/>
          <w:sz w:val="24"/>
          <w:szCs w:val="24"/>
          <w:lang w:val="pt-BR"/>
        </w:rPr>
        <w:t>ínculo que existirá</w:t>
      </w:r>
      <w:r w:rsidRPr="001D1744">
        <w:rPr>
          <w:rFonts w:ascii="Times New Roman" w:eastAsia="Times New Roman" w:hAnsi="Times New Roman" w:cs="Times New Roman"/>
          <w:bCs/>
          <w:sz w:val="24"/>
          <w:szCs w:val="24"/>
          <w:lang w:val="pt-BR"/>
        </w:rPr>
        <w:t xml:space="preserve"> a relação avoenga.</w:t>
      </w:r>
      <w:r w:rsidR="005D45F5" w:rsidRPr="001D1744">
        <w:rPr>
          <w:rFonts w:ascii="Times New Roman" w:eastAsia="Times New Roman" w:hAnsi="Times New Roman" w:cs="Times New Roman"/>
          <w:bCs/>
          <w:sz w:val="24"/>
          <w:szCs w:val="24"/>
          <w:lang w:val="pt-BR"/>
        </w:rPr>
        <w:t xml:space="preserve"> A partir da relação avoenga se fará a segmentação dos assuntos temáticos, os direitos e deveres referentes à guarda, visita e alimentos.</w:t>
      </w:r>
    </w:p>
    <w:p w:rsidR="004A753B" w:rsidRPr="001D1744" w:rsidRDefault="00C22916"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O modelo da família brasileira atual </w:t>
      </w:r>
      <w:r w:rsidR="00F63EE6" w:rsidRPr="001D1744">
        <w:rPr>
          <w:rFonts w:ascii="Times New Roman" w:eastAsia="Times New Roman" w:hAnsi="Times New Roman" w:cs="Times New Roman"/>
          <w:bCs/>
          <w:sz w:val="24"/>
          <w:szCs w:val="24"/>
          <w:lang w:val="pt-BR"/>
        </w:rPr>
        <w:t>foi herdado</w:t>
      </w:r>
      <w:r w:rsidRPr="001D1744">
        <w:rPr>
          <w:rFonts w:ascii="Times New Roman" w:eastAsia="Times New Roman" w:hAnsi="Times New Roman" w:cs="Times New Roman"/>
          <w:bCs/>
          <w:sz w:val="24"/>
          <w:szCs w:val="24"/>
          <w:lang w:val="pt-BR"/>
        </w:rPr>
        <w:t xml:space="preserve"> de algumas culturas, Arnoldo </w:t>
      </w:r>
      <w:r w:rsidR="00F63EE6" w:rsidRPr="001D1744">
        <w:rPr>
          <w:rFonts w:ascii="Times New Roman" w:eastAsia="Times New Roman" w:hAnsi="Times New Roman" w:cs="Times New Roman"/>
          <w:bCs/>
          <w:sz w:val="24"/>
          <w:szCs w:val="24"/>
          <w:lang w:val="pt-BR"/>
        </w:rPr>
        <w:t>Wald (2005)</w:t>
      </w:r>
      <w:r w:rsidRPr="001D1744">
        <w:rPr>
          <w:rFonts w:ascii="Times New Roman" w:eastAsia="Times New Roman" w:hAnsi="Times New Roman" w:cs="Times New Roman"/>
          <w:bCs/>
          <w:sz w:val="24"/>
          <w:szCs w:val="24"/>
          <w:lang w:val="pt-BR"/>
        </w:rPr>
        <w:t xml:space="preserve"> propõe que sofremos grandes influencias da família roma</w:t>
      </w:r>
      <w:r w:rsidR="00F63EE6" w:rsidRPr="001D1744">
        <w:rPr>
          <w:rFonts w:ascii="Times New Roman" w:eastAsia="Times New Roman" w:hAnsi="Times New Roman" w:cs="Times New Roman"/>
          <w:bCs/>
          <w:sz w:val="24"/>
          <w:szCs w:val="24"/>
          <w:lang w:val="pt-BR"/>
        </w:rPr>
        <w:t>na</w:t>
      </w:r>
      <w:r w:rsidR="009E2EAF" w:rsidRPr="001D1744">
        <w:rPr>
          <w:rFonts w:ascii="Times New Roman" w:eastAsia="Times New Roman" w:hAnsi="Times New Roman" w:cs="Times New Roman"/>
          <w:bCs/>
          <w:sz w:val="24"/>
          <w:szCs w:val="24"/>
          <w:lang w:val="pt-BR"/>
        </w:rPr>
        <w:t>, canônica e germânica.</w:t>
      </w:r>
      <w:r w:rsidR="00F63EE6" w:rsidRPr="001D1744">
        <w:rPr>
          <w:rFonts w:ascii="Times New Roman" w:eastAsia="Times New Roman" w:hAnsi="Times New Roman" w:cs="Times New Roman"/>
          <w:bCs/>
          <w:sz w:val="24"/>
          <w:szCs w:val="24"/>
          <w:lang w:val="pt-BR"/>
        </w:rPr>
        <w:t xml:space="preserve"> </w:t>
      </w:r>
      <w:r w:rsidR="00A45DED" w:rsidRPr="001D1744">
        <w:rPr>
          <w:rFonts w:ascii="Times New Roman" w:eastAsia="Times New Roman" w:hAnsi="Times New Roman" w:cs="Times New Roman"/>
          <w:bCs/>
          <w:sz w:val="24"/>
          <w:szCs w:val="24"/>
          <w:lang w:val="pt-BR"/>
        </w:rPr>
        <w:t>Wald (2005) discorre que a</w:t>
      </w:r>
      <w:r w:rsidR="00F63EE6" w:rsidRPr="001D1744">
        <w:rPr>
          <w:rFonts w:ascii="Times New Roman" w:eastAsia="Times New Roman" w:hAnsi="Times New Roman" w:cs="Times New Roman"/>
          <w:bCs/>
          <w:sz w:val="24"/>
          <w:szCs w:val="24"/>
          <w:lang w:val="pt-BR"/>
        </w:rPr>
        <w:t xml:space="preserve"> família romana girava em torno do </w:t>
      </w:r>
      <w:r w:rsidR="00F63EE6" w:rsidRPr="001D1744">
        <w:rPr>
          <w:rFonts w:ascii="Times New Roman" w:eastAsia="Times New Roman" w:hAnsi="Times New Roman" w:cs="Times New Roman"/>
          <w:bCs/>
          <w:i/>
          <w:sz w:val="24"/>
          <w:szCs w:val="24"/>
          <w:lang w:val="pt-BR"/>
        </w:rPr>
        <w:t>pater</w:t>
      </w:r>
      <w:r w:rsidR="00F63EE6" w:rsidRPr="001D1744">
        <w:rPr>
          <w:rFonts w:ascii="Times New Roman" w:eastAsia="Times New Roman" w:hAnsi="Times New Roman" w:cs="Times New Roman"/>
          <w:bCs/>
          <w:sz w:val="24"/>
          <w:szCs w:val="24"/>
          <w:lang w:val="pt-BR"/>
        </w:rPr>
        <w:t xml:space="preserve">, </w:t>
      </w:r>
      <w:r w:rsidR="00B40E48" w:rsidRPr="001D1744">
        <w:rPr>
          <w:rFonts w:ascii="Times New Roman" w:eastAsia="Times New Roman" w:hAnsi="Times New Roman" w:cs="Times New Roman"/>
          <w:bCs/>
          <w:sz w:val="24"/>
          <w:szCs w:val="24"/>
          <w:lang w:val="pt-BR"/>
        </w:rPr>
        <w:t xml:space="preserve">sendo este, o ascendente mais velho vivo, ele administrava o patrimônio familiar e tinha poder de exercer autoridade sobre qualquer um dos familiares que estivessem abaixo dele no tronco ancestral e não fossem emancipados. Tratava-se de </w:t>
      </w:r>
      <w:proofErr w:type="gramStart"/>
      <w:r w:rsidR="00B40E48" w:rsidRPr="001D1744">
        <w:rPr>
          <w:rFonts w:ascii="Times New Roman" w:eastAsia="Times New Roman" w:hAnsi="Times New Roman" w:cs="Times New Roman"/>
          <w:bCs/>
          <w:sz w:val="24"/>
          <w:szCs w:val="24"/>
          <w:lang w:val="pt-BR"/>
        </w:rPr>
        <w:t xml:space="preserve">uma </w:t>
      </w:r>
      <w:r w:rsidR="009E2EAF" w:rsidRPr="001D1744">
        <w:rPr>
          <w:rFonts w:ascii="Times New Roman" w:eastAsia="Times New Roman" w:hAnsi="Times New Roman" w:cs="Times New Roman"/>
          <w:bCs/>
          <w:sz w:val="24"/>
          <w:szCs w:val="24"/>
          <w:lang w:val="pt-BR"/>
        </w:rPr>
        <w:t>micro</w:t>
      </w:r>
      <w:proofErr w:type="gramEnd"/>
      <w:r w:rsidR="009E2EAF" w:rsidRPr="001D1744">
        <w:rPr>
          <w:rFonts w:ascii="Times New Roman" w:eastAsia="Times New Roman" w:hAnsi="Times New Roman" w:cs="Times New Roman"/>
          <w:bCs/>
          <w:sz w:val="24"/>
          <w:szCs w:val="24"/>
          <w:lang w:val="pt-BR"/>
        </w:rPr>
        <w:t xml:space="preserve"> sociedade</w:t>
      </w:r>
      <w:r w:rsidR="00B40E48" w:rsidRPr="001D1744">
        <w:rPr>
          <w:rFonts w:ascii="Times New Roman" w:eastAsia="Times New Roman" w:hAnsi="Times New Roman" w:cs="Times New Roman"/>
          <w:bCs/>
          <w:sz w:val="24"/>
          <w:szCs w:val="24"/>
          <w:lang w:val="pt-BR"/>
        </w:rPr>
        <w:t xml:space="preserve"> que </w:t>
      </w:r>
      <w:r w:rsidR="009E2EAF" w:rsidRPr="001D1744">
        <w:rPr>
          <w:rFonts w:ascii="Times New Roman" w:eastAsia="Times New Roman" w:hAnsi="Times New Roman" w:cs="Times New Roman"/>
          <w:bCs/>
          <w:sz w:val="24"/>
          <w:szCs w:val="24"/>
          <w:lang w:val="pt-BR"/>
        </w:rPr>
        <w:t>possuía</w:t>
      </w:r>
      <w:r w:rsidR="00B40E48" w:rsidRPr="001D1744">
        <w:rPr>
          <w:rFonts w:ascii="Times New Roman" w:eastAsia="Times New Roman" w:hAnsi="Times New Roman" w:cs="Times New Roman"/>
          <w:bCs/>
          <w:sz w:val="24"/>
          <w:szCs w:val="24"/>
          <w:lang w:val="pt-BR"/>
        </w:rPr>
        <w:t xml:space="preserve"> religião </w:t>
      </w:r>
      <w:r w:rsidR="009E2EAF" w:rsidRPr="001D1744">
        <w:rPr>
          <w:rFonts w:ascii="Times New Roman" w:eastAsia="Times New Roman" w:hAnsi="Times New Roman" w:cs="Times New Roman"/>
          <w:bCs/>
          <w:sz w:val="24"/>
          <w:szCs w:val="24"/>
          <w:lang w:val="pt-BR"/>
        </w:rPr>
        <w:t>própria</w:t>
      </w:r>
      <w:r w:rsidR="00B40E48" w:rsidRPr="001D1744">
        <w:rPr>
          <w:rFonts w:ascii="Times New Roman" w:eastAsia="Times New Roman" w:hAnsi="Times New Roman" w:cs="Times New Roman"/>
          <w:bCs/>
          <w:sz w:val="24"/>
          <w:szCs w:val="24"/>
          <w:lang w:val="pt-BR"/>
        </w:rPr>
        <w:t xml:space="preserve"> – aquela que os ancestrais da família cultuassem – o </w:t>
      </w:r>
      <w:r w:rsidR="00B40E48" w:rsidRPr="001D1744">
        <w:rPr>
          <w:rFonts w:ascii="Times New Roman" w:eastAsia="Times New Roman" w:hAnsi="Times New Roman" w:cs="Times New Roman"/>
          <w:bCs/>
          <w:i/>
          <w:sz w:val="24"/>
          <w:szCs w:val="24"/>
          <w:lang w:val="pt-BR"/>
        </w:rPr>
        <w:t>pater</w:t>
      </w:r>
      <w:r w:rsidR="00B40E48" w:rsidRPr="001D1744">
        <w:rPr>
          <w:rFonts w:ascii="Times New Roman" w:eastAsia="Times New Roman" w:hAnsi="Times New Roman" w:cs="Times New Roman"/>
          <w:bCs/>
          <w:sz w:val="24"/>
          <w:szCs w:val="24"/>
          <w:lang w:val="pt-BR"/>
        </w:rPr>
        <w:t xml:space="preserve"> exercia</w:t>
      </w:r>
      <w:r w:rsidR="005C5961" w:rsidRPr="001D1744">
        <w:rPr>
          <w:rFonts w:ascii="Times New Roman" w:eastAsia="Times New Roman" w:hAnsi="Times New Roman" w:cs="Times New Roman"/>
          <w:bCs/>
          <w:sz w:val="24"/>
          <w:szCs w:val="24"/>
          <w:lang w:val="pt-BR"/>
        </w:rPr>
        <w:t xml:space="preserve"> poder de juiz</w:t>
      </w:r>
      <w:r w:rsidR="00B40E48" w:rsidRPr="001D1744">
        <w:rPr>
          <w:rFonts w:ascii="Times New Roman" w:eastAsia="Times New Roman" w:hAnsi="Times New Roman" w:cs="Times New Roman"/>
          <w:bCs/>
          <w:sz w:val="24"/>
          <w:szCs w:val="24"/>
          <w:lang w:val="pt-BR"/>
        </w:rPr>
        <w:t xml:space="preserve"> </w:t>
      </w:r>
      <w:r w:rsidR="005C5961" w:rsidRPr="001D1744">
        <w:rPr>
          <w:rFonts w:ascii="Times New Roman" w:eastAsia="Times New Roman" w:hAnsi="Times New Roman" w:cs="Times New Roman"/>
          <w:bCs/>
          <w:sz w:val="24"/>
          <w:szCs w:val="24"/>
          <w:lang w:val="pt-BR"/>
        </w:rPr>
        <w:t>sobre os famil</w:t>
      </w:r>
      <w:r w:rsidR="009E2EAF" w:rsidRPr="001D1744">
        <w:rPr>
          <w:rFonts w:ascii="Times New Roman" w:eastAsia="Times New Roman" w:hAnsi="Times New Roman" w:cs="Times New Roman"/>
          <w:bCs/>
          <w:sz w:val="24"/>
          <w:szCs w:val="24"/>
          <w:lang w:val="pt-BR"/>
        </w:rPr>
        <w:t>i</w:t>
      </w:r>
      <w:r w:rsidR="00133742" w:rsidRPr="001D1744">
        <w:rPr>
          <w:rFonts w:ascii="Times New Roman" w:eastAsia="Times New Roman" w:hAnsi="Times New Roman" w:cs="Times New Roman"/>
          <w:bCs/>
          <w:sz w:val="24"/>
          <w:szCs w:val="24"/>
          <w:lang w:val="pt-BR"/>
        </w:rPr>
        <w:t>ares, podendo impor-lhes penas, também</w:t>
      </w:r>
      <w:r w:rsidR="00B40E48" w:rsidRPr="001D1744">
        <w:rPr>
          <w:rFonts w:ascii="Times New Roman" w:eastAsia="Times New Roman" w:hAnsi="Times New Roman" w:cs="Times New Roman"/>
          <w:bCs/>
          <w:sz w:val="24"/>
          <w:szCs w:val="24"/>
          <w:lang w:val="pt-BR"/>
        </w:rPr>
        <w:t xml:space="preserve"> </w:t>
      </w:r>
      <w:r w:rsidR="00133742" w:rsidRPr="001D1744">
        <w:rPr>
          <w:rFonts w:ascii="Times New Roman" w:eastAsia="Times New Roman" w:hAnsi="Times New Roman" w:cs="Times New Roman"/>
          <w:bCs/>
          <w:sz w:val="24"/>
          <w:szCs w:val="24"/>
          <w:lang w:val="pt-BR"/>
        </w:rPr>
        <w:t>ocorriam</w:t>
      </w:r>
      <w:r w:rsidR="00B40E48" w:rsidRPr="001D1744">
        <w:rPr>
          <w:rFonts w:ascii="Times New Roman" w:eastAsia="Times New Roman" w:hAnsi="Times New Roman" w:cs="Times New Roman"/>
          <w:bCs/>
          <w:sz w:val="24"/>
          <w:szCs w:val="24"/>
          <w:lang w:val="pt-BR"/>
        </w:rPr>
        <w:t xml:space="preserve"> reuniões para que se discutissem assuntos pol</w:t>
      </w:r>
      <w:r w:rsidR="005C5961" w:rsidRPr="001D1744">
        <w:rPr>
          <w:rFonts w:ascii="Times New Roman" w:eastAsia="Times New Roman" w:hAnsi="Times New Roman" w:cs="Times New Roman"/>
          <w:bCs/>
          <w:sz w:val="24"/>
          <w:szCs w:val="24"/>
          <w:lang w:val="pt-BR"/>
        </w:rPr>
        <w:t>íticos em torno d</w:t>
      </w:r>
      <w:r w:rsidR="00B40E48" w:rsidRPr="001D1744">
        <w:rPr>
          <w:rFonts w:ascii="Times New Roman" w:eastAsia="Times New Roman" w:hAnsi="Times New Roman" w:cs="Times New Roman"/>
          <w:bCs/>
          <w:sz w:val="24"/>
          <w:szCs w:val="24"/>
          <w:lang w:val="pt-BR"/>
        </w:rPr>
        <w:t>a</w:t>
      </w:r>
      <w:r w:rsidR="005C5961" w:rsidRPr="001D1744">
        <w:rPr>
          <w:rFonts w:ascii="Times New Roman" w:eastAsia="Times New Roman" w:hAnsi="Times New Roman" w:cs="Times New Roman"/>
          <w:bCs/>
          <w:sz w:val="24"/>
          <w:szCs w:val="24"/>
          <w:lang w:val="pt-BR"/>
        </w:rPr>
        <w:t xml:space="preserve"> família</w:t>
      </w:r>
      <w:r w:rsidR="00B40E48" w:rsidRPr="001D1744">
        <w:rPr>
          <w:rFonts w:ascii="Times New Roman" w:eastAsia="Times New Roman" w:hAnsi="Times New Roman" w:cs="Times New Roman"/>
          <w:bCs/>
          <w:sz w:val="24"/>
          <w:szCs w:val="24"/>
          <w:lang w:val="pt-BR"/>
        </w:rPr>
        <w:t xml:space="preserve">. Nessa cultura, os laços </w:t>
      </w:r>
      <w:r w:rsidR="009E2EAF" w:rsidRPr="001D1744">
        <w:rPr>
          <w:rFonts w:ascii="Times New Roman" w:eastAsia="Times New Roman" w:hAnsi="Times New Roman" w:cs="Times New Roman"/>
          <w:bCs/>
          <w:sz w:val="24"/>
          <w:szCs w:val="24"/>
          <w:lang w:val="pt-BR"/>
        </w:rPr>
        <w:t>sanguíneos</w:t>
      </w:r>
      <w:r w:rsidR="00B40E48" w:rsidRPr="001D1744">
        <w:rPr>
          <w:rFonts w:ascii="Times New Roman" w:eastAsia="Times New Roman" w:hAnsi="Times New Roman" w:cs="Times New Roman"/>
          <w:bCs/>
          <w:sz w:val="24"/>
          <w:szCs w:val="24"/>
          <w:lang w:val="pt-BR"/>
        </w:rPr>
        <w:t xml:space="preserve"> não eram </w:t>
      </w:r>
      <w:r w:rsidR="009E2EAF" w:rsidRPr="001D1744">
        <w:rPr>
          <w:rFonts w:ascii="Times New Roman" w:eastAsia="Times New Roman" w:hAnsi="Times New Roman" w:cs="Times New Roman"/>
          <w:bCs/>
          <w:sz w:val="24"/>
          <w:szCs w:val="24"/>
          <w:lang w:val="pt-BR"/>
        </w:rPr>
        <w:t>imprescindíveis</w:t>
      </w:r>
      <w:r w:rsidR="005C5961" w:rsidRPr="001D1744">
        <w:rPr>
          <w:rFonts w:ascii="Times New Roman" w:eastAsia="Times New Roman" w:hAnsi="Times New Roman" w:cs="Times New Roman"/>
          <w:bCs/>
          <w:sz w:val="24"/>
          <w:szCs w:val="24"/>
          <w:lang w:val="pt-BR"/>
        </w:rPr>
        <w:t xml:space="preserve"> para que houvesse participação na </w:t>
      </w:r>
      <w:r w:rsidR="009E2EAF" w:rsidRPr="001D1744">
        <w:rPr>
          <w:rFonts w:ascii="Times New Roman" w:eastAsia="Times New Roman" w:hAnsi="Times New Roman" w:cs="Times New Roman"/>
          <w:bCs/>
          <w:sz w:val="24"/>
          <w:szCs w:val="24"/>
          <w:lang w:val="pt-BR"/>
        </w:rPr>
        <w:t>família</w:t>
      </w:r>
      <w:r w:rsidR="005C5961" w:rsidRPr="001D1744">
        <w:rPr>
          <w:rFonts w:ascii="Times New Roman" w:eastAsia="Times New Roman" w:hAnsi="Times New Roman" w:cs="Times New Roman"/>
          <w:bCs/>
          <w:sz w:val="24"/>
          <w:szCs w:val="24"/>
          <w:lang w:val="pt-BR"/>
        </w:rPr>
        <w:t xml:space="preserve">, o </w:t>
      </w:r>
      <w:r w:rsidR="009E2EAF" w:rsidRPr="001D1744">
        <w:rPr>
          <w:rFonts w:ascii="Times New Roman" w:eastAsia="Times New Roman" w:hAnsi="Times New Roman" w:cs="Times New Roman"/>
          <w:bCs/>
          <w:sz w:val="24"/>
          <w:szCs w:val="24"/>
          <w:lang w:val="pt-BR"/>
        </w:rPr>
        <w:t>único</w:t>
      </w:r>
      <w:r w:rsidR="005C5961" w:rsidRPr="001D1744">
        <w:rPr>
          <w:rFonts w:ascii="Times New Roman" w:eastAsia="Times New Roman" w:hAnsi="Times New Roman" w:cs="Times New Roman"/>
          <w:bCs/>
          <w:sz w:val="24"/>
          <w:szCs w:val="24"/>
          <w:lang w:val="pt-BR"/>
        </w:rPr>
        <w:t xml:space="preserve"> requisito era estar sujeito à responsabilidade do </w:t>
      </w:r>
      <w:r w:rsidR="005C5961" w:rsidRPr="001D1744">
        <w:rPr>
          <w:rFonts w:ascii="Times New Roman" w:eastAsia="Times New Roman" w:hAnsi="Times New Roman" w:cs="Times New Roman"/>
          <w:bCs/>
          <w:i/>
          <w:sz w:val="24"/>
          <w:szCs w:val="24"/>
          <w:lang w:val="pt-BR"/>
        </w:rPr>
        <w:t>pater</w:t>
      </w:r>
      <w:r w:rsidR="005C5961" w:rsidRPr="001D1744">
        <w:rPr>
          <w:rFonts w:ascii="Times New Roman" w:eastAsia="Times New Roman" w:hAnsi="Times New Roman" w:cs="Times New Roman"/>
          <w:bCs/>
          <w:sz w:val="24"/>
          <w:szCs w:val="24"/>
          <w:lang w:val="pt-BR"/>
        </w:rPr>
        <w:t xml:space="preserve">. </w:t>
      </w:r>
      <w:r w:rsidR="004A753B" w:rsidRPr="001D1744">
        <w:rPr>
          <w:rFonts w:ascii="Times New Roman" w:eastAsia="Times New Roman" w:hAnsi="Times New Roman" w:cs="Times New Roman"/>
          <w:bCs/>
          <w:sz w:val="24"/>
          <w:szCs w:val="24"/>
          <w:lang w:val="pt-BR"/>
        </w:rPr>
        <w:t xml:space="preserve">Ao longo do tempo foi-se diminuindo a autoridade do </w:t>
      </w:r>
      <w:r w:rsidR="004A753B" w:rsidRPr="001D1744">
        <w:rPr>
          <w:rFonts w:ascii="Times New Roman" w:eastAsia="Times New Roman" w:hAnsi="Times New Roman" w:cs="Times New Roman"/>
          <w:bCs/>
          <w:i/>
          <w:sz w:val="24"/>
          <w:szCs w:val="24"/>
          <w:lang w:val="pt-BR"/>
        </w:rPr>
        <w:t>pater</w:t>
      </w:r>
      <w:r w:rsidR="004A753B" w:rsidRPr="001D1744">
        <w:rPr>
          <w:rFonts w:ascii="Times New Roman" w:eastAsia="Times New Roman" w:hAnsi="Times New Roman" w:cs="Times New Roman"/>
          <w:bCs/>
          <w:sz w:val="24"/>
          <w:szCs w:val="24"/>
          <w:lang w:val="pt-BR"/>
        </w:rPr>
        <w:t xml:space="preserve"> e a mulher foi ganhando maior autonomia.</w:t>
      </w:r>
    </w:p>
    <w:p w:rsidR="005C5961" w:rsidRPr="001D1744" w:rsidRDefault="004A753B"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A colonização do Brasil pelos portugueses foi o fato que trouxe a influencia da família canônica para o conceito brasileiro. Carlos Roberto Gonçalves (2013) acredita que esta teria sido a maior influência para o nosso conceito de </w:t>
      </w:r>
      <w:r w:rsidR="00944EDC" w:rsidRPr="001D1744">
        <w:rPr>
          <w:rFonts w:ascii="Times New Roman" w:eastAsia="Times New Roman" w:hAnsi="Times New Roman" w:cs="Times New Roman"/>
          <w:bCs/>
          <w:sz w:val="24"/>
          <w:szCs w:val="24"/>
          <w:lang w:val="pt-BR"/>
        </w:rPr>
        <w:t>família</w:t>
      </w:r>
      <w:r w:rsidR="009E2EAF" w:rsidRPr="001D1744">
        <w:rPr>
          <w:rFonts w:ascii="Times New Roman" w:eastAsia="Times New Roman" w:hAnsi="Times New Roman" w:cs="Times New Roman"/>
          <w:bCs/>
          <w:sz w:val="24"/>
          <w:szCs w:val="24"/>
          <w:lang w:val="pt-BR"/>
        </w:rPr>
        <w:t xml:space="preserve"> atual, segundo ele, o</w:t>
      </w:r>
      <w:r w:rsidRPr="001D1744">
        <w:rPr>
          <w:rFonts w:ascii="Times New Roman" w:eastAsia="Times New Roman" w:hAnsi="Times New Roman" w:cs="Times New Roman"/>
          <w:bCs/>
          <w:sz w:val="24"/>
          <w:szCs w:val="24"/>
          <w:lang w:val="pt-BR"/>
        </w:rPr>
        <w:t xml:space="preserve">s canonistas eram contra a dissolução da sociedade conjugal, já que o casamento era algo religioso, uma união feita por Deus. </w:t>
      </w:r>
      <w:r w:rsidR="000265EB" w:rsidRPr="001D1744">
        <w:rPr>
          <w:rFonts w:ascii="Times New Roman" w:eastAsia="Times New Roman" w:hAnsi="Times New Roman" w:cs="Times New Roman"/>
          <w:bCs/>
          <w:sz w:val="24"/>
          <w:szCs w:val="24"/>
          <w:lang w:val="pt-BR"/>
        </w:rPr>
        <w:t xml:space="preserve">Existem </w:t>
      </w:r>
      <w:r w:rsidR="00944EDC" w:rsidRPr="001D1744">
        <w:rPr>
          <w:rFonts w:ascii="Times New Roman" w:eastAsia="Times New Roman" w:hAnsi="Times New Roman" w:cs="Times New Roman"/>
          <w:bCs/>
          <w:sz w:val="24"/>
          <w:szCs w:val="24"/>
          <w:lang w:val="pt-BR"/>
        </w:rPr>
        <w:t>inúmeras</w:t>
      </w:r>
      <w:r w:rsidR="000265EB" w:rsidRPr="001D1744">
        <w:rPr>
          <w:rFonts w:ascii="Times New Roman" w:eastAsia="Times New Roman" w:hAnsi="Times New Roman" w:cs="Times New Roman"/>
          <w:bCs/>
          <w:sz w:val="24"/>
          <w:szCs w:val="24"/>
          <w:lang w:val="pt-BR"/>
        </w:rPr>
        <w:t xml:space="preserve"> normas no direito de família brasileiro atual que teve origem a partir da cultura canônica, como a produção de normas impeditivas</w:t>
      </w:r>
      <w:r w:rsidR="004E7401" w:rsidRPr="001D1744">
        <w:rPr>
          <w:rFonts w:ascii="Times New Roman" w:eastAsia="Times New Roman" w:hAnsi="Times New Roman" w:cs="Times New Roman"/>
          <w:bCs/>
          <w:sz w:val="24"/>
          <w:szCs w:val="24"/>
          <w:lang w:val="pt-BR"/>
        </w:rPr>
        <w:t xml:space="preserve"> para o casamento e</w:t>
      </w:r>
      <w:r w:rsidR="000265EB" w:rsidRPr="001D1744">
        <w:rPr>
          <w:rFonts w:ascii="Times New Roman" w:eastAsia="Times New Roman" w:hAnsi="Times New Roman" w:cs="Times New Roman"/>
          <w:bCs/>
          <w:sz w:val="24"/>
          <w:szCs w:val="24"/>
          <w:lang w:val="pt-BR"/>
        </w:rPr>
        <w:t xml:space="preserve"> alguns princípios básicos que os </w:t>
      </w:r>
      <w:r w:rsidR="00944EDC" w:rsidRPr="001D1744">
        <w:rPr>
          <w:rFonts w:ascii="Times New Roman" w:eastAsia="Times New Roman" w:hAnsi="Times New Roman" w:cs="Times New Roman"/>
          <w:bCs/>
          <w:sz w:val="24"/>
          <w:szCs w:val="24"/>
          <w:lang w:val="pt-BR"/>
        </w:rPr>
        <w:t>cônjuges</w:t>
      </w:r>
      <w:r w:rsidR="000265EB" w:rsidRPr="001D1744">
        <w:rPr>
          <w:rFonts w:ascii="Times New Roman" w:eastAsia="Times New Roman" w:hAnsi="Times New Roman" w:cs="Times New Roman"/>
          <w:bCs/>
          <w:sz w:val="24"/>
          <w:szCs w:val="24"/>
          <w:lang w:val="pt-BR"/>
        </w:rPr>
        <w:t xml:space="preserve"> devem seguir na relação. </w:t>
      </w:r>
    </w:p>
    <w:p w:rsidR="00EE54BD" w:rsidRPr="001D1744" w:rsidRDefault="00944EDC"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Então há de se destacar o atual conceito do que seria família, voltado para o direito civil. Maria Helena Diniz</w:t>
      </w:r>
      <w:r w:rsidR="00DA7C79" w:rsidRPr="001D1744">
        <w:rPr>
          <w:rFonts w:ascii="Times New Roman" w:eastAsia="Times New Roman" w:hAnsi="Times New Roman" w:cs="Times New Roman"/>
          <w:bCs/>
          <w:sz w:val="24"/>
          <w:szCs w:val="24"/>
          <w:lang w:val="pt-BR"/>
        </w:rPr>
        <w:t xml:space="preserve"> (2007) define família como “o conjunto de pessoas unidas pelos laços do matrimônio e da filiação, ou seja, unicamente os cônjuges e a prole, e entidade familiar </w:t>
      </w:r>
      <w:proofErr w:type="gramStart"/>
      <w:r w:rsidR="00DA7C79" w:rsidRPr="001D1744">
        <w:rPr>
          <w:rFonts w:ascii="Times New Roman" w:eastAsia="Times New Roman" w:hAnsi="Times New Roman" w:cs="Times New Roman"/>
          <w:bCs/>
          <w:sz w:val="24"/>
          <w:szCs w:val="24"/>
          <w:lang w:val="pt-BR"/>
        </w:rPr>
        <w:t>a</w:t>
      </w:r>
      <w:proofErr w:type="gramEnd"/>
      <w:r w:rsidR="00DA7C79" w:rsidRPr="001D1744">
        <w:rPr>
          <w:rFonts w:ascii="Times New Roman" w:eastAsia="Times New Roman" w:hAnsi="Times New Roman" w:cs="Times New Roman"/>
          <w:bCs/>
          <w:sz w:val="24"/>
          <w:szCs w:val="24"/>
          <w:lang w:val="pt-BR"/>
        </w:rPr>
        <w:t xml:space="preserve"> comunidade formada pelos pais, que vivem em união estável, ou por qualquer dos pais e descendentes”</w:t>
      </w:r>
      <w:r w:rsidR="00570938" w:rsidRPr="001D1744">
        <w:rPr>
          <w:rFonts w:ascii="Times New Roman" w:eastAsia="Times New Roman" w:hAnsi="Times New Roman" w:cs="Times New Roman"/>
          <w:bCs/>
          <w:sz w:val="24"/>
          <w:szCs w:val="24"/>
          <w:lang w:val="pt-BR"/>
        </w:rPr>
        <w:t xml:space="preserve"> (DI</w:t>
      </w:r>
      <w:r w:rsidR="009E2EAF" w:rsidRPr="001D1744">
        <w:rPr>
          <w:rFonts w:ascii="Times New Roman" w:eastAsia="Times New Roman" w:hAnsi="Times New Roman" w:cs="Times New Roman"/>
          <w:bCs/>
          <w:sz w:val="24"/>
          <w:szCs w:val="24"/>
          <w:lang w:val="pt-BR"/>
        </w:rPr>
        <w:t>NIZ, 2007, p. 10). E</w:t>
      </w:r>
      <w:r w:rsidR="00570938" w:rsidRPr="001D1744">
        <w:rPr>
          <w:rFonts w:ascii="Times New Roman" w:eastAsia="Times New Roman" w:hAnsi="Times New Roman" w:cs="Times New Roman"/>
          <w:bCs/>
          <w:sz w:val="24"/>
          <w:szCs w:val="24"/>
          <w:lang w:val="pt-BR"/>
        </w:rPr>
        <w:t>ssa conceituação</w:t>
      </w:r>
      <w:r w:rsidR="009C7657" w:rsidRPr="001D1744">
        <w:rPr>
          <w:rFonts w:ascii="Times New Roman" w:eastAsia="Times New Roman" w:hAnsi="Times New Roman" w:cs="Times New Roman"/>
          <w:bCs/>
          <w:sz w:val="24"/>
          <w:szCs w:val="24"/>
          <w:lang w:val="pt-BR"/>
        </w:rPr>
        <w:t xml:space="preserve"> se ateve à definição feita pela</w:t>
      </w:r>
      <w:r w:rsidR="00570938" w:rsidRPr="001D1744">
        <w:rPr>
          <w:rFonts w:ascii="Times New Roman" w:eastAsia="Times New Roman" w:hAnsi="Times New Roman" w:cs="Times New Roman"/>
          <w:bCs/>
          <w:sz w:val="24"/>
          <w:szCs w:val="24"/>
          <w:lang w:val="pt-BR"/>
        </w:rPr>
        <w:t xml:space="preserve"> Constituição Federal</w:t>
      </w:r>
      <w:r w:rsidR="009E2EAF" w:rsidRPr="001D1744">
        <w:rPr>
          <w:rFonts w:ascii="Times New Roman" w:eastAsia="Times New Roman" w:hAnsi="Times New Roman" w:cs="Times New Roman"/>
          <w:bCs/>
          <w:sz w:val="24"/>
          <w:szCs w:val="24"/>
          <w:lang w:val="pt-BR"/>
        </w:rPr>
        <w:t xml:space="preserve"> Brasileira</w:t>
      </w:r>
      <w:r w:rsidR="00570938" w:rsidRPr="001D1744">
        <w:rPr>
          <w:rFonts w:ascii="Times New Roman" w:eastAsia="Times New Roman" w:hAnsi="Times New Roman" w:cs="Times New Roman"/>
          <w:bCs/>
          <w:sz w:val="24"/>
          <w:szCs w:val="24"/>
          <w:lang w:val="pt-BR"/>
        </w:rPr>
        <w:t>.</w:t>
      </w:r>
      <w:r w:rsidR="00F75BC0" w:rsidRPr="001D1744">
        <w:rPr>
          <w:rFonts w:ascii="Times New Roman" w:eastAsia="Times New Roman" w:hAnsi="Times New Roman" w:cs="Times New Roman"/>
          <w:bCs/>
          <w:sz w:val="24"/>
          <w:szCs w:val="24"/>
          <w:lang w:val="pt-BR"/>
        </w:rPr>
        <w:t xml:space="preserve"> </w:t>
      </w:r>
      <w:r w:rsidR="00570938" w:rsidRPr="001D1744">
        <w:rPr>
          <w:rFonts w:ascii="Times New Roman" w:eastAsia="Times New Roman" w:hAnsi="Times New Roman" w:cs="Times New Roman"/>
          <w:bCs/>
          <w:sz w:val="24"/>
          <w:szCs w:val="24"/>
          <w:lang w:val="pt-BR"/>
        </w:rPr>
        <w:t xml:space="preserve">Para Carlos Roberto Gonçalves (2013), família conceitua-se “lato sensu, o vocábulo família abrange todas as pessoas ligadas por vínculo de sangue e que </w:t>
      </w:r>
      <w:r w:rsidR="00570938" w:rsidRPr="001D1744">
        <w:rPr>
          <w:rFonts w:ascii="Times New Roman" w:eastAsia="Times New Roman" w:hAnsi="Times New Roman" w:cs="Times New Roman"/>
          <w:bCs/>
          <w:sz w:val="24"/>
          <w:szCs w:val="24"/>
          <w:lang w:val="pt-BR"/>
        </w:rPr>
        <w:lastRenderedPageBreak/>
        <w:t xml:space="preserve">procedem, portanto, de um tronco ancestral comum, bem como as unidas pela afinidade e pela adoção” (GONÇALVES, 2013, p. 17). </w:t>
      </w:r>
    </w:p>
    <w:p w:rsidR="00F351E4" w:rsidRPr="001D1744" w:rsidRDefault="00F351E4" w:rsidP="005D45F5">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O direito de família, atualmente, irá ter como função tutelar relações complexas, isto, pois, com o passar dos tempos foi se revolucionando os traços familiares, tendo em vista que a mulher passou a possuir uma autonomia maior, os casais passaram a se separar e </w:t>
      </w:r>
      <w:r w:rsidR="005D45F5" w:rsidRPr="001D1744">
        <w:rPr>
          <w:rFonts w:ascii="Times New Roman" w:eastAsia="Times New Roman" w:hAnsi="Times New Roman" w:cs="Times New Roman"/>
          <w:sz w:val="24"/>
          <w:szCs w:val="24"/>
          <w:lang w:val="pt-BR"/>
        </w:rPr>
        <w:t>constituírem</w:t>
      </w:r>
      <w:r w:rsidRPr="001D1744">
        <w:rPr>
          <w:rFonts w:ascii="Times New Roman" w:eastAsia="Times New Roman" w:hAnsi="Times New Roman" w:cs="Times New Roman"/>
          <w:sz w:val="24"/>
          <w:szCs w:val="24"/>
          <w:lang w:val="pt-BR"/>
        </w:rPr>
        <w:t xml:space="preserve"> novas famílias com mais frequência. Estas relações e suas </w:t>
      </w:r>
      <w:r w:rsidR="005D45F5" w:rsidRPr="001D1744">
        <w:rPr>
          <w:rFonts w:ascii="Times New Roman" w:eastAsia="Times New Roman" w:hAnsi="Times New Roman" w:cs="Times New Roman"/>
          <w:sz w:val="24"/>
          <w:szCs w:val="24"/>
          <w:lang w:val="pt-BR"/>
        </w:rPr>
        <w:t>consequências</w:t>
      </w:r>
      <w:r w:rsidRPr="001D1744">
        <w:rPr>
          <w:rFonts w:ascii="Times New Roman" w:eastAsia="Times New Roman" w:hAnsi="Times New Roman" w:cs="Times New Roman"/>
          <w:sz w:val="24"/>
          <w:szCs w:val="24"/>
          <w:lang w:val="pt-BR"/>
        </w:rPr>
        <w:t xml:space="preserve"> precisam ser a</w:t>
      </w:r>
      <w:r w:rsidR="00B33619" w:rsidRPr="001D1744">
        <w:rPr>
          <w:rFonts w:ascii="Times New Roman" w:eastAsia="Times New Roman" w:hAnsi="Times New Roman" w:cs="Times New Roman"/>
          <w:sz w:val="24"/>
          <w:szCs w:val="24"/>
          <w:lang w:val="pt-BR"/>
        </w:rPr>
        <w:t>m</w:t>
      </w:r>
      <w:r w:rsidRPr="001D1744">
        <w:rPr>
          <w:rFonts w:ascii="Times New Roman" w:eastAsia="Times New Roman" w:hAnsi="Times New Roman" w:cs="Times New Roman"/>
          <w:sz w:val="24"/>
          <w:szCs w:val="24"/>
          <w:lang w:val="pt-BR"/>
        </w:rPr>
        <w:t>paradas pelo Estado, afim de que nenhum indivíduo, nesta relação, se</w:t>
      </w:r>
      <w:r w:rsidR="005D45F5" w:rsidRPr="001D1744">
        <w:rPr>
          <w:rFonts w:ascii="Times New Roman" w:eastAsia="Times New Roman" w:hAnsi="Times New Roman" w:cs="Times New Roman"/>
          <w:sz w:val="24"/>
          <w:szCs w:val="24"/>
          <w:lang w:val="pt-BR"/>
        </w:rPr>
        <w:t xml:space="preserve">ja prejudicado. </w:t>
      </w:r>
      <w:r w:rsidRPr="001D1744">
        <w:rPr>
          <w:rFonts w:ascii="Times New Roman" w:eastAsia="Times New Roman" w:hAnsi="Times New Roman" w:cs="Times New Roman"/>
          <w:sz w:val="24"/>
          <w:szCs w:val="24"/>
          <w:lang w:val="pt-BR"/>
        </w:rPr>
        <w:t>Portanto é fundamental realizar estudo aprofundado acerca deste tema, voltado para a relação avoenga, já que esta costuma ser, mais comumente, deixada um pouco de lado pela doutrina, que costuma ter foco na sociedade conjugal e no núcleo principal da família, em que se constitui o poder familiar.</w:t>
      </w:r>
    </w:p>
    <w:p w:rsidR="009E2EAF" w:rsidRPr="001D1744" w:rsidRDefault="009E2EAF" w:rsidP="006A70DB">
      <w:pPr>
        <w:pStyle w:val="Corpo"/>
        <w:tabs>
          <w:tab w:val="left" w:pos="8565"/>
        </w:tabs>
        <w:spacing w:after="0" w:line="360" w:lineRule="auto"/>
        <w:jc w:val="both"/>
        <w:rPr>
          <w:rFonts w:ascii="Times New Roman" w:eastAsia="Times New Roman" w:hAnsi="Times New Roman" w:cs="Times New Roman"/>
          <w:bCs/>
          <w:sz w:val="24"/>
          <w:szCs w:val="24"/>
          <w:lang w:val="pt-BR"/>
        </w:rPr>
      </w:pPr>
    </w:p>
    <w:p w:rsidR="001E0750" w:rsidRPr="001D1744" w:rsidRDefault="00624FDA"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1D1744">
        <w:rPr>
          <w:rFonts w:ascii="Times New Roman" w:eastAsia="Times New Roman" w:hAnsi="Times New Roman" w:cs="Times New Roman"/>
          <w:b/>
          <w:bCs/>
          <w:sz w:val="24"/>
          <w:szCs w:val="24"/>
          <w:lang w:val="pt-BR"/>
        </w:rPr>
        <w:t>1</w:t>
      </w:r>
      <w:proofErr w:type="gramEnd"/>
      <w:r w:rsidRPr="001D1744">
        <w:rPr>
          <w:rFonts w:ascii="Times New Roman" w:eastAsia="Times New Roman" w:hAnsi="Times New Roman" w:cs="Times New Roman"/>
          <w:b/>
          <w:bCs/>
          <w:sz w:val="24"/>
          <w:szCs w:val="24"/>
          <w:lang w:val="pt-BR"/>
        </w:rPr>
        <w:t xml:space="preserve"> DIREITO DE FAMÍLIA</w:t>
      </w:r>
    </w:p>
    <w:p w:rsidR="00EB459F" w:rsidRPr="001D1744" w:rsidRDefault="00EB459F"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4474D4" w:rsidRPr="001D1744" w:rsidRDefault="008332FC"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O direito de família consiste </w:t>
      </w:r>
      <w:r w:rsidR="004474D4" w:rsidRPr="001D1744">
        <w:rPr>
          <w:rFonts w:ascii="Times New Roman" w:eastAsia="Times New Roman" w:hAnsi="Times New Roman" w:cs="Times New Roman"/>
          <w:bCs/>
          <w:sz w:val="24"/>
          <w:szCs w:val="24"/>
          <w:lang w:val="pt-BR"/>
        </w:rPr>
        <w:t>no complexo de normas</w:t>
      </w:r>
      <w:r w:rsidRPr="001D1744">
        <w:rPr>
          <w:rFonts w:ascii="Times New Roman" w:eastAsia="Times New Roman" w:hAnsi="Times New Roman" w:cs="Times New Roman"/>
          <w:bCs/>
          <w:sz w:val="24"/>
          <w:szCs w:val="24"/>
          <w:lang w:val="pt-BR"/>
        </w:rPr>
        <w:t xml:space="preserve"> em que serão regulados os direitos e deveres concernentes aos participantes de determinada família, porém, essa matéria não se restringe apenas no regulamento das relações de parentesco. Maria Helena Diniz (2007) propõe que o direito de família é constituído pelo conjunto de normas que irá regular o casamento, a sociedade conjugal, a união estável, relações decorrentes do parentesco, a tutela e a curatela. Essas normas, no entanto, não terão interesse de regular patrimônio ou importância econômica.</w:t>
      </w:r>
      <w:r w:rsidR="00B01F95" w:rsidRPr="001D1744">
        <w:rPr>
          <w:rFonts w:ascii="Times New Roman" w:eastAsia="Times New Roman" w:hAnsi="Times New Roman" w:cs="Times New Roman"/>
          <w:bCs/>
          <w:sz w:val="24"/>
          <w:szCs w:val="24"/>
          <w:lang w:val="pt-BR"/>
        </w:rPr>
        <w:t xml:space="preserve"> Diniz (2007) afirma</w:t>
      </w:r>
      <w:r w:rsidRPr="001D1744">
        <w:rPr>
          <w:rFonts w:ascii="Times New Roman" w:eastAsia="Times New Roman" w:hAnsi="Times New Roman" w:cs="Times New Roman"/>
          <w:bCs/>
          <w:sz w:val="24"/>
          <w:szCs w:val="24"/>
          <w:lang w:val="pt-BR"/>
        </w:rPr>
        <w:t xml:space="preserve"> que o direito de família irá regular conteúdo econômico apenas de forma indireta, quando tratar sobre o r</w:t>
      </w:r>
      <w:r w:rsidR="00EB459F" w:rsidRPr="001D1744">
        <w:rPr>
          <w:rFonts w:ascii="Times New Roman" w:eastAsia="Times New Roman" w:hAnsi="Times New Roman" w:cs="Times New Roman"/>
          <w:bCs/>
          <w:sz w:val="24"/>
          <w:szCs w:val="24"/>
          <w:lang w:val="pt-BR"/>
        </w:rPr>
        <w:t>egime de bens no casamento, obrigação de prestação</w:t>
      </w:r>
      <w:r w:rsidRPr="001D1744">
        <w:rPr>
          <w:rFonts w:ascii="Times New Roman" w:eastAsia="Times New Roman" w:hAnsi="Times New Roman" w:cs="Times New Roman"/>
          <w:bCs/>
          <w:sz w:val="24"/>
          <w:szCs w:val="24"/>
          <w:lang w:val="pt-BR"/>
        </w:rPr>
        <w:t xml:space="preserve"> de alimentos, ou qualquer outra situação que exija uma prestação que seja associada </w:t>
      </w:r>
      <w:r w:rsidR="00EB459F" w:rsidRPr="001D1744">
        <w:rPr>
          <w:rFonts w:ascii="Times New Roman" w:eastAsia="Times New Roman" w:hAnsi="Times New Roman" w:cs="Times New Roman"/>
          <w:bCs/>
          <w:sz w:val="24"/>
          <w:szCs w:val="24"/>
          <w:lang w:val="pt-BR"/>
        </w:rPr>
        <w:t>à relação dos integrantes de uma</w:t>
      </w:r>
      <w:r w:rsidRPr="001D1744">
        <w:rPr>
          <w:rFonts w:ascii="Times New Roman" w:eastAsia="Times New Roman" w:hAnsi="Times New Roman" w:cs="Times New Roman"/>
          <w:bCs/>
          <w:sz w:val="24"/>
          <w:szCs w:val="24"/>
          <w:lang w:val="pt-BR"/>
        </w:rPr>
        <w:t xml:space="preserve"> família</w:t>
      </w:r>
      <w:r w:rsidR="00EB459F" w:rsidRPr="001D1744">
        <w:rPr>
          <w:rFonts w:ascii="Times New Roman" w:eastAsia="Times New Roman" w:hAnsi="Times New Roman" w:cs="Times New Roman"/>
          <w:bCs/>
          <w:sz w:val="24"/>
          <w:szCs w:val="24"/>
          <w:lang w:val="pt-BR"/>
        </w:rPr>
        <w:t xml:space="preserve"> em si</w:t>
      </w:r>
      <w:r w:rsidRPr="001D1744">
        <w:rPr>
          <w:rFonts w:ascii="Times New Roman" w:eastAsia="Times New Roman" w:hAnsi="Times New Roman" w:cs="Times New Roman"/>
          <w:bCs/>
          <w:sz w:val="24"/>
          <w:szCs w:val="24"/>
          <w:lang w:val="pt-BR"/>
        </w:rPr>
        <w:t>.</w:t>
      </w:r>
      <w:r w:rsidR="00EB459F" w:rsidRPr="001D1744">
        <w:rPr>
          <w:rFonts w:ascii="Times New Roman" w:eastAsia="Times New Roman" w:hAnsi="Times New Roman" w:cs="Times New Roman"/>
          <w:bCs/>
          <w:sz w:val="24"/>
          <w:szCs w:val="24"/>
          <w:lang w:val="pt-BR"/>
        </w:rPr>
        <w:t xml:space="preserve"> Esses direitos “contrapõem-se aos direitos patrimoniais, por não terem valor pecuniário”</w:t>
      </w:r>
      <w:r w:rsidR="004474D4" w:rsidRPr="001D1744">
        <w:rPr>
          <w:rFonts w:ascii="Times New Roman" w:eastAsia="Times New Roman" w:hAnsi="Times New Roman" w:cs="Times New Roman"/>
          <w:bCs/>
          <w:sz w:val="24"/>
          <w:szCs w:val="24"/>
          <w:lang w:val="pt-BR"/>
        </w:rPr>
        <w:t xml:space="preserve"> </w:t>
      </w:r>
      <w:r w:rsidR="00EB459F" w:rsidRPr="001D1744">
        <w:rPr>
          <w:rFonts w:ascii="Times New Roman" w:eastAsia="Times New Roman" w:hAnsi="Times New Roman" w:cs="Times New Roman"/>
          <w:bCs/>
          <w:sz w:val="24"/>
          <w:szCs w:val="24"/>
          <w:lang w:val="pt-BR"/>
        </w:rPr>
        <w:t>(GONÇALVES, 2013, p. 18).</w:t>
      </w:r>
    </w:p>
    <w:p w:rsidR="002C2BE1" w:rsidRPr="001D1744" w:rsidRDefault="00DC7EE9"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Segundo Carlos Roberto Gonçalves (2013</w:t>
      </w:r>
      <w:r w:rsidR="00FA0EC5" w:rsidRPr="001D1744">
        <w:rPr>
          <w:rFonts w:ascii="Times New Roman" w:eastAsia="Times New Roman" w:hAnsi="Times New Roman" w:cs="Times New Roman"/>
          <w:bCs/>
          <w:sz w:val="24"/>
          <w:szCs w:val="24"/>
          <w:lang w:val="pt-BR"/>
        </w:rPr>
        <w:t>), o direito de famí</w:t>
      </w:r>
      <w:r w:rsidR="00770C39" w:rsidRPr="001D1744">
        <w:rPr>
          <w:rFonts w:ascii="Times New Roman" w:eastAsia="Times New Roman" w:hAnsi="Times New Roman" w:cs="Times New Roman"/>
          <w:bCs/>
          <w:sz w:val="24"/>
          <w:szCs w:val="24"/>
          <w:lang w:val="pt-BR"/>
        </w:rPr>
        <w:t>lia, entre todos os ramos do d</w:t>
      </w:r>
      <w:r w:rsidRPr="001D1744">
        <w:rPr>
          <w:rFonts w:ascii="Times New Roman" w:eastAsia="Times New Roman" w:hAnsi="Times New Roman" w:cs="Times New Roman"/>
          <w:bCs/>
          <w:sz w:val="24"/>
          <w:szCs w:val="24"/>
          <w:lang w:val="pt-BR"/>
        </w:rPr>
        <w:t>ire</w:t>
      </w:r>
      <w:r w:rsidR="00770C39" w:rsidRPr="001D1744">
        <w:rPr>
          <w:rFonts w:ascii="Times New Roman" w:eastAsia="Times New Roman" w:hAnsi="Times New Roman" w:cs="Times New Roman"/>
          <w:bCs/>
          <w:sz w:val="24"/>
          <w:szCs w:val="24"/>
          <w:lang w:val="pt-BR"/>
        </w:rPr>
        <w:t>ito</w:t>
      </w:r>
      <w:r w:rsidRPr="001D1744">
        <w:rPr>
          <w:rFonts w:ascii="Times New Roman" w:eastAsia="Times New Roman" w:hAnsi="Times New Roman" w:cs="Times New Roman"/>
          <w:bCs/>
          <w:sz w:val="24"/>
          <w:szCs w:val="24"/>
          <w:lang w:val="pt-BR"/>
        </w:rPr>
        <w:t xml:space="preserve">, é o que mais se insere na vida intima das pessoas. </w:t>
      </w:r>
      <w:r w:rsidR="00B33619" w:rsidRPr="001D1744">
        <w:rPr>
          <w:rFonts w:ascii="Times New Roman" w:eastAsia="Times New Roman" w:hAnsi="Times New Roman" w:cs="Times New Roman"/>
          <w:bCs/>
          <w:sz w:val="24"/>
          <w:szCs w:val="24"/>
          <w:lang w:val="pt-BR"/>
        </w:rPr>
        <w:t>Ele contrapõe que o</w:t>
      </w:r>
      <w:r w:rsidR="00FA0EC5" w:rsidRPr="001D1744">
        <w:rPr>
          <w:rFonts w:ascii="Times New Roman" w:eastAsia="Times New Roman" w:hAnsi="Times New Roman" w:cs="Times New Roman"/>
          <w:bCs/>
          <w:sz w:val="24"/>
          <w:szCs w:val="24"/>
          <w:lang w:val="pt-BR"/>
        </w:rPr>
        <w:t xml:space="preserve"> indivíduo já nasce com uma ligação familiar, e essa ligação irá se perpetuar até o fim da vida, mesmo que haja a constituiç</w:t>
      </w:r>
      <w:r w:rsidR="00770C39" w:rsidRPr="001D1744">
        <w:rPr>
          <w:rFonts w:ascii="Times New Roman" w:eastAsia="Times New Roman" w:hAnsi="Times New Roman" w:cs="Times New Roman"/>
          <w:bCs/>
          <w:sz w:val="24"/>
          <w:szCs w:val="24"/>
          <w:lang w:val="pt-BR"/>
        </w:rPr>
        <w:t>ão de uma nova</w:t>
      </w:r>
      <w:r w:rsidR="00FA0EC5" w:rsidRPr="001D1744">
        <w:rPr>
          <w:rFonts w:ascii="Times New Roman" w:eastAsia="Times New Roman" w:hAnsi="Times New Roman" w:cs="Times New Roman"/>
          <w:bCs/>
          <w:sz w:val="24"/>
          <w:szCs w:val="24"/>
          <w:lang w:val="pt-BR"/>
        </w:rPr>
        <w:t xml:space="preserve"> </w:t>
      </w:r>
      <w:r w:rsidR="005669E4" w:rsidRPr="001D1744">
        <w:rPr>
          <w:rFonts w:ascii="Times New Roman" w:eastAsia="Times New Roman" w:hAnsi="Times New Roman" w:cs="Times New Roman"/>
          <w:bCs/>
          <w:sz w:val="24"/>
          <w:szCs w:val="24"/>
          <w:lang w:val="pt-BR"/>
        </w:rPr>
        <w:t>família</w:t>
      </w:r>
      <w:r w:rsidR="00FA0EC5" w:rsidRPr="001D1744">
        <w:rPr>
          <w:rFonts w:ascii="Times New Roman" w:eastAsia="Times New Roman" w:hAnsi="Times New Roman" w:cs="Times New Roman"/>
          <w:bCs/>
          <w:sz w:val="24"/>
          <w:szCs w:val="24"/>
          <w:lang w:val="pt-BR"/>
        </w:rPr>
        <w:t>.</w:t>
      </w:r>
      <w:r w:rsidR="002E586D" w:rsidRPr="001D1744">
        <w:rPr>
          <w:rFonts w:ascii="Times New Roman" w:eastAsia="Times New Roman" w:hAnsi="Times New Roman" w:cs="Times New Roman"/>
          <w:bCs/>
          <w:sz w:val="24"/>
          <w:szCs w:val="24"/>
          <w:lang w:val="pt-BR"/>
        </w:rPr>
        <w:t xml:space="preserve"> </w:t>
      </w:r>
      <w:r w:rsidR="00770C39" w:rsidRPr="001D1744">
        <w:rPr>
          <w:rFonts w:ascii="Times New Roman" w:eastAsia="Times New Roman" w:hAnsi="Times New Roman" w:cs="Times New Roman"/>
          <w:bCs/>
          <w:sz w:val="24"/>
          <w:szCs w:val="24"/>
          <w:lang w:val="pt-BR"/>
        </w:rPr>
        <w:t xml:space="preserve">Os direitos de família “são direitos irrenunciáveis, intransferíveis, por </w:t>
      </w:r>
      <w:proofErr w:type="gramStart"/>
      <w:r w:rsidR="00770C39" w:rsidRPr="001D1744">
        <w:rPr>
          <w:rFonts w:ascii="Times New Roman" w:eastAsia="Times New Roman" w:hAnsi="Times New Roman" w:cs="Times New Roman"/>
          <w:bCs/>
          <w:sz w:val="24"/>
          <w:szCs w:val="24"/>
          <w:lang w:val="pt-BR"/>
        </w:rPr>
        <w:t>ato voluntário, e imprescritíveis, que admitem, em certos casos de inadimplemento das obrigações, a execução compulsória em vez do ressarcimento das perdas e danos”</w:t>
      </w:r>
      <w:proofErr w:type="gramEnd"/>
      <w:r w:rsidR="00770C39" w:rsidRPr="001D1744">
        <w:rPr>
          <w:rFonts w:ascii="Times New Roman" w:eastAsia="Times New Roman" w:hAnsi="Times New Roman" w:cs="Times New Roman"/>
          <w:bCs/>
          <w:sz w:val="24"/>
          <w:szCs w:val="24"/>
          <w:lang w:val="pt-BR"/>
        </w:rPr>
        <w:t xml:space="preserve"> (WALD, 2005, p. 6).</w:t>
      </w:r>
    </w:p>
    <w:p w:rsidR="004474D4" w:rsidRPr="001D1744" w:rsidRDefault="00B01F95"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Esses direitos irão</w:t>
      </w:r>
      <w:r w:rsidR="00D65808" w:rsidRPr="001D1744">
        <w:rPr>
          <w:rFonts w:ascii="Times New Roman" w:eastAsia="Times New Roman" w:hAnsi="Times New Roman" w:cs="Times New Roman"/>
          <w:bCs/>
          <w:sz w:val="24"/>
          <w:szCs w:val="24"/>
          <w:lang w:val="pt-BR"/>
        </w:rPr>
        <w:t xml:space="preserve"> se caracteriza</w:t>
      </w:r>
      <w:r w:rsidRPr="001D1744">
        <w:rPr>
          <w:rFonts w:ascii="Times New Roman" w:eastAsia="Times New Roman" w:hAnsi="Times New Roman" w:cs="Times New Roman"/>
          <w:bCs/>
          <w:sz w:val="24"/>
          <w:szCs w:val="24"/>
          <w:lang w:val="pt-BR"/>
        </w:rPr>
        <w:t>r</w:t>
      </w:r>
      <w:r w:rsidR="00D65808" w:rsidRPr="001D1744">
        <w:rPr>
          <w:rFonts w:ascii="Times New Roman" w:eastAsia="Times New Roman" w:hAnsi="Times New Roman" w:cs="Times New Roman"/>
          <w:bCs/>
          <w:sz w:val="24"/>
          <w:szCs w:val="24"/>
          <w:lang w:val="pt-BR"/>
        </w:rPr>
        <w:t xml:space="preserve"> pela sua adequação aos valores adotados pela realidade social</w:t>
      </w:r>
      <w:r w:rsidR="00A758D0" w:rsidRPr="001D1744">
        <w:rPr>
          <w:rFonts w:ascii="Times New Roman" w:eastAsia="Times New Roman" w:hAnsi="Times New Roman" w:cs="Times New Roman"/>
          <w:bCs/>
          <w:sz w:val="24"/>
          <w:szCs w:val="24"/>
          <w:lang w:val="pt-BR"/>
        </w:rPr>
        <w:t>, Arnoldo Wald (2005)</w:t>
      </w:r>
      <w:r w:rsidR="00A758D0" w:rsidRPr="001D1744">
        <w:rPr>
          <w:rFonts w:ascii="Times New Roman" w:eastAsia="Times New Roman" w:hAnsi="Times New Roman" w:cs="Times New Roman"/>
          <w:bCs/>
          <w:color w:val="FF0000"/>
          <w:sz w:val="24"/>
          <w:szCs w:val="24"/>
          <w:lang w:val="pt-BR"/>
        </w:rPr>
        <w:t xml:space="preserve"> </w:t>
      </w:r>
      <w:r w:rsidR="00A758D0" w:rsidRPr="001D1744">
        <w:rPr>
          <w:rFonts w:ascii="Times New Roman" w:eastAsia="Times New Roman" w:hAnsi="Times New Roman" w:cs="Times New Roman"/>
          <w:bCs/>
          <w:color w:val="auto"/>
          <w:sz w:val="24"/>
          <w:szCs w:val="24"/>
          <w:lang w:val="pt-BR"/>
        </w:rPr>
        <w:t>destaca que o direito de fam</w:t>
      </w:r>
      <w:r w:rsidR="002C2BE1" w:rsidRPr="001D1744">
        <w:rPr>
          <w:rFonts w:ascii="Times New Roman" w:eastAsia="Times New Roman" w:hAnsi="Times New Roman" w:cs="Times New Roman"/>
          <w:bCs/>
          <w:color w:val="auto"/>
          <w:sz w:val="24"/>
          <w:szCs w:val="24"/>
          <w:lang w:val="pt-BR"/>
        </w:rPr>
        <w:t xml:space="preserve">ília se diferencia </w:t>
      </w:r>
      <w:r w:rsidR="002C2BE1" w:rsidRPr="001D1744">
        <w:rPr>
          <w:rFonts w:ascii="Times New Roman" w:eastAsia="Times New Roman" w:hAnsi="Times New Roman" w:cs="Times New Roman"/>
          <w:bCs/>
          <w:color w:val="auto"/>
          <w:sz w:val="24"/>
          <w:szCs w:val="24"/>
          <w:lang w:val="pt-BR"/>
        </w:rPr>
        <w:lastRenderedPageBreak/>
        <w:t>essencialmente ao direito das obrigações, já que, enquanto o direito obrigacional adota um critério ló</w:t>
      </w:r>
      <w:r w:rsidR="00D65808" w:rsidRPr="001D1744">
        <w:rPr>
          <w:rFonts w:ascii="Times New Roman" w:eastAsia="Times New Roman" w:hAnsi="Times New Roman" w:cs="Times New Roman"/>
          <w:bCs/>
          <w:color w:val="auto"/>
          <w:sz w:val="24"/>
          <w:szCs w:val="24"/>
          <w:lang w:val="pt-BR"/>
        </w:rPr>
        <w:t>gico e universal</w:t>
      </w:r>
      <w:r w:rsidR="002C2BE1" w:rsidRPr="001D1744">
        <w:rPr>
          <w:rFonts w:ascii="Times New Roman" w:eastAsia="Times New Roman" w:hAnsi="Times New Roman" w:cs="Times New Roman"/>
          <w:bCs/>
          <w:color w:val="auto"/>
          <w:sz w:val="24"/>
          <w:szCs w:val="24"/>
          <w:lang w:val="pt-BR"/>
        </w:rPr>
        <w:t xml:space="preserve"> quanto à sua matéria, o direito de família adota um critério apegado aos valores e ideologias predominantes</w:t>
      </w:r>
      <w:r w:rsidR="002C2BE1" w:rsidRPr="001D1744">
        <w:rPr>
          <w:rFonts w:ascii="Times New Roman" w:eastAsia="Times New Roman" w:hAnsi="Times New Roman" w:cs="Times New Roman"/>
          <w:bCs/>
          <w:sz w:val="24"/>
          <w:szCs w:val="24"/>
          <w:lang w:val="pt-BR"/>
        </w:rPr>
        <w:t xml:space="preserve">. </w:t>
      </w:r>
      <w:r w:rsidR="004474D4" w:rsidRPr="001D1744">
        <w:rPr>
          <w:rFonts w:ascii="Times New Roman" w:eastAsia="Times New Roman" w:hAnsi="Times New Roman" w:cs="Times New Roman"/>
          <w:bCs/>
          <w:sz w:val="24"/>
          <w:szCs w:val="24"/>
          <w:lang w:val="pt-BR"/>
        </w:rPr>
        <w:t>Gonçalves (2013) também faz essa distinção e indica que as infrações no direito das obrigações são resolvidas de forma muito diferente de como é tratado no que tange a fam</w:t>
      </w:r>
      <w:r w:rsidR="00EB459F" w:rsidRPr="001D1744">
        <w:rPr>
          <w:rFonts w:ascii="Times New Roman" w:eastAsia="Times New Roman" w:hAnsi="Times New Roman" w:cs="Times New Roman"/>
          <w:bCs/>
          <w:sz w:val="24"/>
          <w:szCs w:val="24"/>
          <w:lang w:val="pt-BR"/>
        </w:rPr>
        <w:t xml:space="preserve">ília. </w:t>
      </w:r>
      <w:r w:rsidR="00B33619" w:rsidRPr="001D1744">
        <w:rPr>
          <w:rFonts w:ascii="Times New Roman" w:eastAsia="Times New Roman" w:hAnsi="Times New Roman" w:cs="Times New Roman"/>
          <w:bCs/>
          <w:sz w:val="24"/>
          <w:szCs w:val="24"/>
          <w:lang w:val="pt-BR"/>
        </w:rPr>
        <w:t>Ele irá indicar que a</w:t>
      </w:r>
      <w:r w:rsidR="004474D4" w:rsidRPr="001D1744">
        <w:rPr>
          <w:rFonts w:ascii="Times New Roman" w:eastAsia="Times New Roman" w:hAnsi="Times New Roman" w:cs="Times New Roman"/>
          <w:bCs/>
          <w:sz w:val="24"/>
          <w:szCs w:val="24"/>
          <w:lang w:val="pt-BR"/>
        </w:rPr>
        <w:t xml:space="preserve">qui não haverá perdas e danos, mas pode haver perda de direitos voltados ao poder familiar, à sociedade conjugal, entre outros direitos ou deveres familiares. Os direitos de família então, “distinguem-se, nesse aspecto, dos direitos das obrigações, pois </w:t>
      </w:r>
      <w:proofErr w:type="gramStart"/>
      <w:r w:rsidR="004474D4" w:rsidRPr="001D1744">
        <w:rPr>
          <w:rFonts w:ascii="Times New Roman" w:eastAsia="Times New Roman" w:hAnsi="Times New Roman" w:cs="Times New Roman"/>
          <w:bCs/>
          <w:sz w:val="24"/>
          <w:szCs w:val="24"/>
          <w:lang w:val="pt-BR"/>
        </w:rPr>
        <w:t>caracterizam-se</w:t>
      </w:r>
      <w:proofErr w:type="gramEnd"/>
      <w:r w:rsidR="004474D4" w:rsidRPr="001D1744">
        <w:rPr>
          <w:rFonts w:ascii="Times New Roman" w:eastAsia="Times New Roman" w:hAnsi="Times New Roman" w:cs="Times New Roman"/>
          <w:bCs/>
          <w:sz w:val="24"/>
          <w:szCs w:val="24"/>
          <w:lang w:val="pt-BR"/>
        </w:rPr>
        <w:t xml:space="preserve"> pelo </w:t>
      </w:r>
      <w:r w:rsidR="004474D4" w:rsidRPr="001D1744">
        <w:rPr>
          <w:rFonts w:ascii="Times New Roman" w:eastAsia="Times New Roman" w:hAnsi="Times New Roman" w:cs="Times New Roman"/>
          <w:bCs/>
          <w:i/>
          <w:sz w:val="24"/>
          <w:szCs w:val="24"/>
          <w:lang w:val="pt-BR"/>
        </w:rPr>
        <w:t>fim ético</w:t>
      </w:r>
      <w:r w:rsidR="004474D4" w:rsidRPr="001D1744">
        <w:rPr>
          <w:rFonts w:ascii="Times New Roman" w:eastAsia="Times New Roman" w:hAnsi="Times New Roman" w:cs="Times New Roman"/>
          <w:bCs/>
          <w:sz w:val="24"/>
          <w:szCs w:val="24"/>
          <w:lang w:val="pt-BR"/>
        </w:rPr>
        <w:t xml:space="preserve"> e </w:t>
      </w:r>
      <w:r w:rsidR="004474D4" w:rsidRPr="001D1744">
        <w:rPr>
          <w:rFonts w:ascii="Times New Roman" w:eastAsia="Times New Roman" w:hAnsi="Times New Roman" w:cs="Times New Roman"/>
          <w:bCs/>
          <w:i/>
          <w:sz w:val="24"/>
          <w:szCs w:val="24"/>
          <w:lang w:val="pt-BR"/>
        </w:rPr>
        <w:t>social</w:t>
      </w:r>
      <w:r w:rsidR="004474D4" w:rsidRPr="001D1744">
        <w:rPr>
          <w:rFonts w:ascii="Times New Roman" w:eastAsia="Times New Roman" w:hAnsi="Times New Roman" w:cs="Times New Roman"/>
          <w:bCs/>
          <w:sz w:val="24"/>
          <w:szCs w:val="24"/>
          <w:lang w:val="pt-BR"/>
        </w:rPr>
        <w:t xml:space="preserve">. Embora sejam também direitos </w:t>
      </w:r>
      <w:r w:rsidR="004474D4" w:rsidRPr="001D1744">
        <w:rPr>
          <w:rFonts w:ascii="Times New Roman" w:eastAsia="Times New Roman" w:hAnsi="Times New Roman" w:cs="Times New Roman"/>
          <w:bCs/>
          <w:i/>
          <w:sz w:val="24"/>
          <w:szCs w:val="24"/>
          <w:lang w:val="pt-BR"/>
        </w:rPr>
        <w:t>relativos</w:t>
      </w:r>
      <w:r w:rsidR="004474D4" w:rsidRPr="001D1744">
        <w:rPr>
          <w:rFonts w:ascii="Times New Roman" w:eastAsia="Times New Roman" w:hAnsi="Times New Roman" w:cs="Times New Roman"/>
          <w:bCs/>
          <w:sz w:val="24"/>
          <w:szCs w:val="24"/>
          <w:lang w:val="pt-BR"/>
        </w:rPr>
        <w:t>, não visam uma certa atividade do devedor, mas envolvem a inteira pessoa do direito passivo” (GONÇALVES, 2013, p.18).</w:t>
      </w:r>
    </w:p>
    <w:p w:rsidR="001324B6" w:rsidRPr="001D1744" w:rsidRDefault="002C2BE1"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Existe uma proximidade dessa matéria com tradições </w:t>
      </w:r>
      <w:r w:rsidR="006C06E3" w:rsidRPr="001D1744">
        <w:rPr>
          <w:rFonts w:ascii="Times New Roman" w:eastAsia="Times New Roman" w:hAnsi="Times New Roman" w:cs="Times New Roman"/>
          <w:bCs/>
          <w:sz w:val="24"/>
          <w:szCs w:val="24"/>
          <w:lang w:val="pt-BR"/>
        </w:rPr>
        <w:t>e valores sociais.</w:t>
      </w:r>
      <w:r w:rsidR="00D65808" w:rsidRPr="001D1744">
        <w:rPr>
          <w:rFonts w:ascii="Times New Roman" w:eastAsia="Times New Roman" w:hAnsi="Times New Roman" w:cs="Times New Roman"/>
          <w:bCs/>
          <w:sz w:val="24"/>
          <w:szCs w:val="24"/>
          <w:lang w:val="pt-BR"/>
        </w:rPr>
        <w:t xml:space="preserve"> Caio Mário da Silva Pereira (2006) entende que, o direito de família</w:t>
      </w:r>
      <w:r w:rsidR="001324B6" w:rsidRPr="001D1744">
        <w:rPr>
          <w:rFonts w:ascii="Times New Roman" w:eastAsia="Times New Roman" w:hAnsi="Times New Roman" w:cs="Times New Roman"/>
          <w:bCs/>
          <w:sz w:val="24"/>
          <w:szCs w:val="24"/>
          <w:lang w:val="pt-BR"/>
        </w:rPr>
        <w:t>,</w:t>
      </w:r>
      <w:r w:rsidR="00D65808" w:rsidRPr="001D1744">
        <w:rPr>
          <w:rFonts w:ascii="Times New Roman" w:eastAsia="Times New Roman" w:hAnsi="Times New Roman" w:cs="Times New Roman"/>
          <w:bCs/>
          <w:sz w:val="24"/>
          <w:szCs w:val="24"/>
          <w:lang w:val="pt-BR"/>
        </w:rPr>
        <w:t xml:space="preserve"> vigente no có</w:t>
      </w:r>
      <w:r w:rsidR="001324B6" w:rsidRPr="001D1744">
        <w:rPr>
          <w:rFonts w:ascii="Times New Roman" w:eastAsia="Times New Roman" w:hAnsi="Times New Roman" w:cs="Times New Roman"/>
          <w:bCs/>
          <w:sz w:val="24"/>
          <w:szCs w:val="24"/>
          <w:lang w:val="pt-BR"/>
        </w:rPr>
        <w:t>digo civil atual, deu margem para os princípios constitucionais propostos pela Constituição Federal de 1988, abrindo um rol de novos direitos que irão ter como base a realidade atual da sociedade.</w:t>
      </w:r>
      <w:r w:rsidR="00EB459F" w:rsidRPr="001D1744">
        <w:rPr>
          <w:rFonts w:ascii="Times New Roman" w:eastAsia="Times New Roman" w:hAnsi="Times New Roman" w:cs="Times New Roman"/>
          <w:bCs/>
          <w:sz w:val="24"/>
          <w:szCs w:val="24"/>
          <w:lang w:val="pt-BR"/>
        </w:rPr>
        <w:t xml:space="preserve"> </w:t>
      </w:r>
      <w:r w:rsidR="008820AA" w:rsidRPr="001D1744">
        <w:rPr>
          <w:rFonts w:ascii="Times New Roman" w:eastAsia="Times New Roman" w:hAnsi="Times New Roman" w:cs="Times New Roman"/>
          <w:bCs/>
          <w:sz w:val="24"/>
          <w:szCs w:val="24"/>
          <w:lang w:val="pt-BR"/>
        </w:rPr>
        <w:t>Diniz (2007) também procura explanar que o Código Civil atual objetivou-se a se adequar às mudanças ocorridas à cultura e valores decorrentes da evolução da sociedade, o legislador procurou atualizar o Código de acor</w:t>
      </w:r>
      <w:r w:rsidR="00E54959" w:rsidRPr="001D1744">
        <w:rPr>
          <w:rFonts w:ascii="Times New Roman" w:eastAsia="Times New Roman" w:hAnsi="Times New Roman" w:cs="Times New Roman"/>
          <w:bCs/>
          <w:sz w:val="24"/>
          <w:szCs w:val="24"/>
          <w:lang w:val="pt-BR"/>
        </w:rPr>
        <w:t>do com as mudanças legislativas</w:t>
      </w:r>
      <w:r w:rsidR="008820AA" w:rsidRPr="001D1744">
        <w:rPr>
          <w:rFonts w:ascii="Times New Roman" w:eastAsia="Times New Roman" w:hAnsi="Times New Roman" w:cs="Times New Roman"/>
          <w:bCs/>
          <w:sz w:val="24"/>
          <w:szCs w:val="24"/>
          <w:lang w:val="pt-BR"/>
        </w:rPr>
        <w:t xml:space="preserve"> e</w:t>
      </w:r>
      <w:r w:rsidR="00E54959" w:rsidRPr="001D1744">
        <w:rPr>
          <w:rFonts w:ascii="Times New Roman" w:eastAsia="Times New Roman" w:hAnsi="Times New Roman" w:cs="Times New Roman"/>
          <w:bCs/>
          <w:sz w:val="24"/>
          <w:szCs w:val="24"/>
          <w:lang w:val="pt-BR"/>
        </w:rPr>
        <w:t>,</w:t>
      </w:r>
      <w:r w:rsidR="008820AA" w:rsidRPr="001D1744">
        <w:rPr>
          <w:rFonts w:ascii="Times New Roman" w:eastAsia="Times New Roman" w:hAnsi="Times New Roman" w:cs="Times New Roman"/>
          <w:bCs/>
          <w:sz w:val="24"/>
          <w:szCs w:val="24"/>
          <w:lang w:val="pt-BR"/>
        </w:rPr>
        <w:t xml:space="preserve"> atualmente</w:t>
      </w:r>
      <w:r w:rsidR="00E54959" w:rsidRPr="001D1744">
        <w:rPr>
          <w:rFonts w:ascii="Times New Roman" w:eastAsia="Times New Roman" w:hAnsi="Times New Roman" w:cs="Times New Roman"/>
          <w:bCs/>
          <w:sz w:val="24"/>
          <w:szCs w:val="24"/>
          <w:lang w:val="pt-BR"/>
        </w:rPr>
        <w:t>,</w:t>
      </w:r>
      <w:r w:rsidR="008820AA" w:rsidRPr="001D1744">
        <w:rPr>
          <w:rFonts w:ascii="Times New Roman" w:eastAsia="Times New Roman" w:hAnsi="Times New Roman" w:cs="Times New Roman"/>
          <w:bCs/>
          <w:sz w:val="24"/>
          <w:szCs w:val="24"/>
          <w:lang w:val="pt-BR"/>
        </w:rPr>
        <w:t xml:space="preserve"> o direito de família se coloca em posição de acordo com os nossos princípios constitucionais.</w:t>
      </w:r>
    </w:p>
    <w:p w:rsidR="00DA7497" w:rsidRPr="001D1744" w:rsidRDefault="00E54959" w:rsidP="00DA7497">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O direito de família segue alguns princípios, </w:t>
      </w:r>
      <w:r w:rsidR="00065508" w:rsidRPr="001D1744">
        <w:rPr>
          <w:rFonts w:ascii="Times New Roman" w:eastAsia="Times New Roman" w:hAnsi="Times New Roman" w:cs="Times New Roman"/>
          <w:bCs/>
          <w:sz w:val="24"/>
          <w:szCs w:val="24"/>
          <w:lang w:val="pt-BR"/>
        </w:rPr>
        <w:t>dentre estes estão:</w:t>
      </w:r>
      <w:r w:rsidR="00007EEE" w:rsidRPr="001D1744">
        <w:rPr>
          <w:rFonts w:ascii="Times New Roman" w:eastAsia="Times New Roman" w:hAnsi="Times New Roman" w:cs="Times New Roman"/>
          <w:bCs/>
          <w:sz w:val="24"/>
          <w:szCs w:val="24"/>
          <w:lang w:val="pt-BR"/>
        </w:rPr>
        <w:t xml:space="preserve"> o princípio do respeito à dignidade da pessoa humana</w:t>
      </w:r>
      <w:r w:rsidR="00D33315" w:rsidRPr="001D1744">
        <w:rPr>
          <w:rFonts w:ascii="Times New Roman" w:eastAsia="Times New Roman" w:hAnsi="Times New Roman" w:cs="Times New Roman"/>
          <w:bCs/>
          <w:sz w:val="24"/>
          <w:szCs w:val="24"/>
          <w:lang w:val="pt-BR"/>
        </w:rPr>
        <w:t xml:space="preserve">, princípio da igualdade jurídica dos </w:t>
      </w:r>
      <w:r w:rsidR="00F75BC0" w:rsidRPr="001D1744">
        <w:rPr>
          <w:rFonts w:ascii="Times New Roman" w:eastAsia="Times New Roman" w:hAnsi="Times New Roman" w:cs="Times New Roman"/>
          <w:bCs/>
          <w:sz w:val="24"/>
          <w:szCs w:val="24"/>
          <w:lang w:val="pt-BR"/>
        </w:rPr>
        <w:t>cônjuges</w:t>
      </w:r>
      <w:r w:rsidR="00D33315" w:rsidRPr="001D1744">
        <w:rPr>
          <w:rFonts w:ascii="Times New Roman" w:eastAsia="Times New Roman" w:hAnsi="Times New Roman" w:cs="Times New Roman"/>
          <w:bCs/>
          <w:sz w:val="24"/>
          <w:szCs w:val="24"/>
          <w:lang w:val="pt-BR"/>
        </w:rPr>
        <w:t xml:space="preserve"> e dos companheiros, princípio da igualdade jurídica de todos os filhos, </w:t>
      </w:r>
      <w:r w:rsidR="00065508" w:rsidRPr="001D1744">
        <w:rPr>
          <w:rFonts w:ascii="Times New Roman" w:eastAsia="Times New Roman" w:hAnsi="Times New Roman" w:cs="Times New Roman"/>
          <w:bCs/>
          <w:sz w:val="24"/>
          <w:szCs w:val="24"/>
          <w:lang w:val="pt-BR"/>
        </w:rPr>
        <w:t xml:space="preserve">princípio da paternidade responsável e planejamento familiar, princípio da comunhão plena de vida, princípio da liberdade de constituir uma comunhão de vida familiar. Estes princípios são os que objetivam a função </w:t>
      </w:r>
      <w:r w:rsidR="00F75BC0" w:rsidRPr="001D1744">
        <w:rPr>
          <w:rFonts w:ascii="Times New Roman" w:eastAsia="Times New Roman" w:hAnsi="Times New Roman" w:cs="Times New Roman"/>
          <w:bCs/>
          <w:sz w:val="24"/>
          <w:szCs w:val="24"/>
          <w:lang w:val="pt-BR"/>
        </w:rPr>
        <w:t>teleológica</w:t>
      </w:r>
      <w:r w:rsidR="00065508" w:rsidRPr="001D1744">
        <w:rPr>
          <w:rFonts w:ascii="Times New Roman" w:eastAsia="Times New Roman" w:hAnsi="Times New Roman" w:cs="Times New Roman"/>
          <w:bCs/>
          <w:sz w:val="24"/>
          <w:szCs w:val="24"/>
          <w:lang w:val="pt-BR"/>
        </w:rPr>
        <w:t xml:space="preserve"> de algumas normas desse direito e definem as linhas ao qual ele irá reger-se.</w:t>
      </w:r>
    </w:p>
    <w:p w:rsidR="00FA0EC5" w:rsidRPr="001D1744" w:rsidRDefault="00FA0EC5" w:rsidP="006A70DB">
      <w:pPr>
        <w:pStyle w:val="Corpo"/>
        <w:tabs>
          <w:tab w:val="left" w:pos="8565"/>
        </w:tabs>
        <w:spacing w:after="0" w:line="360" w:lineRule="auto"/>
        <w:jc w:val="both"/>
        <w:rPr>
          <w:rFonts w:ascii="Times New Roman" w:eastAsia="Times New Roman" w:hAnsi="Times New Roman" w:cs="Times New Roman"/>
          <w:bCs/>
          <w:sz w:val="24"/>
          <w:szCs w:val="24"/>
          <w:lang w:val="pt-BR"/>
        </w:rPr>
      </w:pPr>
    </w:p>
    <w:p w:rsidR="00164756" w:rsidRPr="001D1744" w:rsidRDefault="00624FDA"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1D1744">
        <w:rPr>
          <w:rFonts w:ascii="Times New Roman" w:eastAsia="Times New Roman" w:hAnsi="Times New Roman" w:cs="Times New Roman"/>
          <w:b/>
          <w:bCs/>
          <w:sz w:val="24"/>
          <w:szCs w:val="24"/>
          <w:lang w:val="pt-BR"/>
        </w:rPr>
        <w:t>2</w:t>
      </w:r>
      <w:proofErr w:type="gramEnd"/>
      <w:r w:rsidRPr="001D1744">
        <w:rPr>
          <w:rFonts w:ascii="Times New Roman" w:eastAsia="Times New Roman" w:hAnsi="Times New Roman" w:cs="Times New Roman"/>
          <w:b/>
          <w:bCs/>
          <w:sz w:val="24"/>
          <w:szCs w:val="24"/>
          <w:lang w:val="pt-BR"/>
        </w:rPr>
        <w:t xml:space="preserve"> RELAÇÃO AVOENGA</w:t>
      </w:r>
    </w:p>
    <w:p w:rsidR="00B33619" w:rsidRDefault="00B33619"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p>
    <w:p w:rsidR="003563C2" w:rsidRDefault="003563C2"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O ordenamento jurídico brasileiro </w:t>
      </w:r>
      <w:r w:rsidR="003F4232">
        <w:rPr>
          <w:rFonts w:ascii="Times New Roman" w:eastAsia="Times New Roman" w:hAnsi="Times New Roman" w:cs="Times New Roman"/>
          <w:bCs/>
          <w:sz w:val="24"/>
          <w:szCs w:val="24"/>
          <w:lang w:val="pt-BR"/>
        </w:rPr>
        <w:t>historicamente não havia delimitado a relação avoenga com grande especificação, por muito tempo foi omisso quanto a esse tipo de relação, tratando-a apenas como qualquer tipo de relação de parentesco. Passou-se a delimitar essa relação apenas com o aumento dos divórcios, já que, quando o divorcio ainda não havia se tornado uma pratica tão comum, a família se mantinha reunida por muito tempo, nada tendo que legislar para proteger essa relação.</w:t>
      </w:r>
    </w:p>
    <w:p w:rsidR="00B23FAA" w:rsidRDefault="003F4232" w:rsidP="00B23FAA">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lastRenderedPageBreak/>
        <w:t>Meados dos anos 70 até os anos atuais começaram a surgir inúmeras relaç</w:t>
      </w:r>
      <w:r w:rsidR="00F3142F">
        <w:rPr>
          <w:rFonts w:ascii="Times New Roman" w:eastAsia="Times New Roman" w:hAnsi="Times New Roman" w:cs="Times New Roman"/>
          <w:bCs/>
          <w:sz w:val="24"/>
          <w:szCs w:val="24"/>
          <w:lang w:val="pt-BR"/>
        </w:rPr>
        <w:t>ões novas decorrentes da crescente dissolução de sociedades conjugais. As pessoas passaram a se divorciar mais e com isso, as famílias começaram a se separar e seus membros passaram a constituir novas relações familiares. Reconheceu-se um problema crescente, intitulado de Alienação Parental, com a separação, os pais passaram a manipular a relação dos filhos com os ex-cônjuges e sua família, sentiu-se uma crescente necessidade de proteger os familiares dessa pratica.</w:t>
      </w:r>
    </w:p>
    <w:p w:rsidR="003563C2" w:rsidRDefault="00F3142F" w:rsidP="00B23FAA">
      <w:pPr>
        <w:pStyle w:val="Corpo"/>
        <w:tabs>
          <w:tab w:val="left" w:pos="8565"/>
        </w:tabs>
        <w:spacing w:after="0" w:line="360" w:lineRule="auto"/>
        <w:ind w:firstLine="1134"/>
        <w:jc w:val="both"/>
        <w:rPr>
          <w:rStyle w:val="Forte"/>
          <w:rFonts w:ascii="Times New Roman" w:hAnsi="Times New Roman" w:cs="Times New Roman"/>
          <w:b w:val="0"/>
          <w:color w:val="auto"/>
          <w:sz w:val="24"/>
          <w:szCs w:val="24"/>
          <w:lang w:val="pt-BR"/>
        </w:rPr>
      </w:pPr>
      <w:r>
        <w:rPr>
          <w:rFonts w:ascii="Times New Roman" w:eastAsia="Times New Roman" w:hAnsi="Times New Roman" w:cs="Times New Roman"/>
          <w:bCs/>
          <w:sz w:val="24"/>
          <w:szCs w:val="24"/>
          <w:lang w:val="pt-BR"/>
        </w:rPr>
        <w:t>Houve uma atenção maior aos avós, já que estes</w:t>
      </w:r>
      <w:r w:rsidR="00B23FAA">
        <w:rPr>
          <w:rFonts w:ascii="Times New Roman" w:eastAsia="Times New Roman" w:hAnsi="Times New Roman" w:cs="Times New Roman"/>
          <w:bCs/>
          <w:sz w:val="24"/>
          <w:szCs w:val="24"/>
          <w:lang w:val="pt-BR"/>
        </w:rPr>
        <w:t xml:space="preserve"> tem o convívio diminuído com os netos, mesmo mantendo-se o casamento dos genitores, porém, havendo a separação, caso os netos ficassem </w:t>
      </w:r>
      <w:proofErr w:type="gramStart"/>
      <w:r w:rsidR="00B23FAA">
        <w:rPr>
          <w:rFonts w:ascii="Times New Roman" w:eastAsia="Times New Roman" w:hAnsi="Times New Roman" w:cs="Times New Roman"/>
          <w:bCs/>
          <w:sz w:val="24"/>
          <w:szCs w:val="24"/>
          <w:lang w:val="pt-BR"/>
        </w:rPr>
        <w:t>sob guarda</w:t>
      </w:r>
      <w:proofErr w:type="gramEnd"/>
      <w:r w:rsidR="00B23FAA">
        <w:rPr>
          <w:rFonts w:ascii="Times New Roman" w:eastAsia="Times New Roman" w:hAnsi="Times New Roman" w:cs="Times New Roman"/>
          <w:bCs/>
          <w:sz w:val="24"/>
          <w:szCs w:val="24"/>
          <w:lang w:val="pt-BR"/>
        </w:rPr>
        <w:t xml:space="preserve"> de um genitor de tronco ancestral diferente, os avós passavam a ter sua relação com os netos extremamente diminuída. Surgiu então a Lei </w:t>
      </w:r>
      <w:r w:rsidR="00B23FAA" w:rsidRPr="001D1744">
        <w:rPr>
          <w:rStyle w:val="Forte"/>
          <w:rFonts w:ascii="Times New Roman" w:hAnsi="Times New Roman" w:cs="Times New Roman"/>
          <w:b w:val="0"/>
          <w:color w:val="auto"/>
          <w:sz w:val="24"/>
          <w:szCs w:val="24"/>
          <w:lang w:val="pt-BR"/>
        </w:rPr>
        <w:t>12.398/11</w:t>
      </w:r>
      <w:r w:rsidR="00B23FAA">
        <w:rPr>
          <w:rStyle w:val="Forte"/>
          <w:rFonts w:ascii="Times New Roman" w:hAnsi="Times New Roman" w:cs="Times New Roman"/>
          <w:b w:val="0"/>
          <w:color w:val="auto"/>
          <w:sz w:val="24"/>
          <w:szCs w:val="24"/>
          <w:lang w:val="pt-BR"/>
        </w:rPr>
        <w:t>, que estendeu o direito de guarda e de visita aos avós</w:t>
      </w:r>
      <w:r w:rsidR="0001426A">
        <w:rPr>
          <w:rStyle w:val="Forte"/>
          <w:rFonts w:ascii="Times New Roman" w:hAnsi="Times New Roman" w:cs="Times New Roman"/>
          <w:b w:val="0"/>
          <w:color w:val="auto"/>
          <w:sz w:val="24"/>
          <w:szCs w:val="24"/>
          <w:lang w:val="pt-BR"/>
        </w:rPr>
        <w:t>.</w:t>
      </w:r>
    </w:p>
    <w:p w:rsidR="0001426A" w:rsidRDefault="0001426A" w:rsidP="00B23FAA">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Style w:val="Forte"/>
          <w:rFonts w:ascii="Times New Roman" w:hAnsi="Times New Roman" w:cs="Times New Roman"/>
          <w:b w:val="0"/>
          <w:color w:val="auto"/>
          <w:sz w:val="24"/>
          <w:szCs w:val="24"/>
          <w:lang w:val="pt-BR"/>
        </w:rPr>
        <w:t>Além dos direitos de guarda e visita, os avós também fazem parte</w:t>
      </w:r>
      <w:r w:rsidR="006127BC">
        <w:rPr>
          <w:rStyle w:val="Forte"/>
          <w:rFonts w:ascii="Times New Roman" w:hAnsi="Times New Roman" w:cs="Times New Roman"/>
          <w:b w:val="0"/>
          <w:color w:val="auto"/>
          <w:sz w:val="24"/>
          <w:szCs w:val="24"/>
          <w:lang w:val="pt-BR"/>
        </w:rPr>
        <w:t xml:space="preserve"> do rol de pessoas que podem ser obrigadas a cumprir com a obrigação alimentar em face dos netos, assim como também podem exigir dos netos que prestem alimentos a eles, </w:t>
      </w:r>
      <w:r w:rsidR="004D5F95">
        <w:rPr>
          <w:rStyle w:val="Forte"/>
          <w:rFonts w:ascii="Times New Roman" w:hAnsi="Times New Roman" w:cs="Times New Roman"/>
          <w:b w:val="0"/>
          <w:color w:val="auto"/>
          <w:sz w:val="24"/>
          <w:szCs w:val="24"/>
          <w:lang w:val="pt-BR"/>
        </w:rPr>
        <w:t>“no que tange aos alimentos devidos em virtude do parentesco, devem fornecê-los os ascendentes aos descendent</w:t>
      </w:r>
      <w:r w:rsidR="003D5C20">
        <w:rPr>
          <w:rStyle w:val="Forte"/>
          <w:rFonts w:ascii="Times New Roman" w:hAnsi="Times New Roman" w:cs="Times New Roman"/>
          <w:b w:val="0"/>
          <w:color w:val="auto"/>
          <w:sz w:val="24"/>
          <w:szCs w:val="24"/>
          <w:lang w:val="pt-BR"/>
        </w:rPr>
        <w:t xml:space="preserve">es, preferindo o parente de grau mais próximo ao mais remoto” (WALD, 2005, p. 44). O Supremo Tribunal da Justiça também já decidiu Recurso Especial que </w:t>
      </w:r>
      <w:r w:rsidR="00C228CC">
        <w:rPr>
          <w:rStyle w:val="Forte"/>
          <w:rFonts w:ascii="Times New Roman" w:hAnsi="Times New Roman" w:cs="Times New Roman"/>
          <w:b w:val="0"/>
          <w:color w:val="auto"/>
          <w:sz w:val="24"/>
          <w:szCs w:val="24"/>
          <w:lang w:val="pt-BR"/>
        </w:rPr>
        <w:t xml:space="preserve">decidia sobre a possibilidade de uma ação declaratória de relação avoenga, anteriormente existia o entendimento de que apenas o sobre o filho poder-se-ia propor ação declaratória de paternidade, mas o tribunal decidiu que o reconhecimento do tronco ancestral seria um direito personalíssimo. </w:t>
      </w:r>
    </w:p>
    <w:p w:rsidR="001324B6" w:rsidRPr="001D1744" w:rsidRDefault="00B33619"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Para que se entenda como se dá a relação avoenga, é necessário conceituar o parentesco, já que é a partir deste que essa relação irá originar-se. </w:t>
      </w:r>
      <w:r w:rsidR="00F351E4" w:rsidRPr="001D1744">
        <w:rPr>
          <w:rFonts w:ascii="Times New Roman" w:eastAsia="Times New Roman" w:hAnsi="Times New Roman" w:cs="Times New Roman"/>
          <w:bCs/>
          <w:sz w:val="24"/>
          <w:szCs w:val="24"/>
          <w:lang w:val="pt-BR"/>
        </w:rPr>
        <w:t xml:space="preserve">O Código Civil irá definir o que caracteriza a relação de parentesco nos artigos 1.591 a 1.595, nesses artigos será determinado o que são os parentes em linha reta, em linha colateral, em graus, o parentesco civil e o parentesco natural. A relação avoenga irá se </w:t>
      </w:r>
      <w:proofErr w:type="gramStart"/>
      <w:r w:rsidR="00F351E4" w:rsidRPr="001D1744">
        <w:rPr>
          <w:rFonts w:ascii="Times New Roman" w:eastAsia="Times New Roman" w:hAnsi="Times New Roman" w:cs="Times New Roman"/>
          <w:bCs/>
          <w:sz w:val="24"/>
          <w:szCs w:val="24"/>
          <w:lang w:val="pt-BR"/>
        </w:rPr>
        <w:t>dar</w:t>
      </w:r>
      <w:proofErr w:type="gramEnd"/>
      <w:r w:rsidR="00F351E4" w:rsidRPr="001D1744">
        <w:rPr>
          <w:rFonts w:ascii="Times New Roman" w:eastAsia="Times New Roman" w:hAnsi="Times New Roman" w:cs="Times New Roman"/>
          <w:bCs/>
          <w:sz w:val="24"/>
          <w:szCs w:val="24"/>
          <w:lang w:val="pt-BR"/>
        </w:rPr>
        <w:t xml:space="preserve"> por meio de parentesco em linha reta e de segundo grau, “há parentesco em linha reta quando as pessoas descendem umas das outras, como, por exemplo, os filhos dos pais, os netos dos avós. [...] O grau de parentesco é o número de gerações que separam os parentes” (WALD, 2005, p. 39). Podem ser parentes de origem natural, quando houver consanguinidade, ou de origem civil, no caso de não haver vinculo de sangue.</w:t>
      </w:r>
    </w:p>
    <w:p w:rsidR="005D45F5" w:rsidRPr="001D1744" w:rsidRDefault="005D45F5"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Decorrente dessa relação de parentesco</w:t>
      </w:r>
      <w:proofErr w:type="gramStart"/>
      <w:r w:rsidRPr="001D1744">
        <w:rPr>
          <w:rFonts w:ascii="Times New Roman" w:eastAsia="Times New Roman" w:hAnsi="Times New Roman" w:cs="Times New Roman"/>
          <w:bCs/>
          <w:sz w:val="24"/>
          <w:szCs w:val="24"/>
          <w:lang w:val="pt-BR"/>
        </w:rPr>
        <w:t>, surgem</w:t>
      </w:r>
      <w:proofErr w:type="gramEnd"/>
      <w:r w:rsidRPr="001D1744">
        <w:rPr>
          <w:rFonts w:ascii="Times New Roman" w:eastAsia="Times New Roman" w:hAnsi="Times New Roman" w:cs="Times New Roman"/>
          <w:bCs/>
          <w:sz w:val="24"/>
          <w:szCs w:val="24"/>
          <w:lang w:val="pt-BR"/>
        </w:rPr>
        <w:t xml:space="preserve"> inúmeros direitos e deverem ao indivíduo, </w:t>
      </w:r>
      <w:r w:rsidR="00FD4A86" w:rsidRPr="001D1744">
        <w:rPr>
          <w:rFonts w:ascii="Times New Roman" w:eastAsia="Times New Roman" w:hAnsi="Times New Roman" w:cs="Times New Roman"/>
          <w:bCs/>
          <w:sz w:val="24"/>
          <w:szCs w:val="24"/>
          <w:lang w:val="pt-BR"/>
        </w:rPr>
        <w:t xml:space="preserve">“reveste-se de grande importância prática, porque a lei lhe atribui efeitos </w:t>
      </w:r>
      <w:r w:rsidR="00FD4A86" w:rsidRPr="001D1744">
        <w:rPr>
          <w:rFonts w:ascii="Times New Roman" w:eastAsia="Times New Roman" w:hAnsi="Times New Roman" w:cs="Times New Roman"/>
          <w:bCs/>
          <w:sz w:val="24"/>
          <w:szCs w:val="24"/>
          <w:lang w:val="pt-BR"/>
        </w:rPr>
        <w:lastRenderedPageBreak/>
        <w:t>relevantes, estatuindo direitos e obrigações recíprocos entre os parentes, de ordem pessoal e patrimonial, e fixando proibições com fundamento em sua existência” (GOMES, 2002, p. 311). Neste trabalho, serão adentrados os direitos e deveres que iram surgir de acordo com a relação de parentesco avoenga.</w:t>
      </w:r>
    </w:p>
    <w:p w:rsidR="0090120F" w:rsidRPr="001D1744" w:rsidRDefault="0090120F"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p>
    <w:p w:rsidR="00164756" w:rsidRPr="001D1744" w:rsidRDefault="00624FDA"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t xml:space="preserve">2.1 ALIMENTOS: NECESSIDADE, POSSIBILIDADE E </w:t>
      </w:r>
      <w:proofErr w:type="gramStart"/>
      <w:r w:rsidRPr="001D1744">
        <w:rPr>
          <w:rFonts w:ascii="Times New Roman" w:eastAsia="Times New Roman" w:hAnsi="Times New Roman" w:cs="Times New Roman"/>
          <w:b/>
          <w:bCs/>
          <w:sz w:val="24"/>
          <w:szCs w:val="24"/>
          <w:lang w:val="pt-BR"/>
        </w:rPr>
        <w:t>OBRIGAÇÃO</w:t>
      </w:r>
      <w:proofErr w:type="gramEnd"/>
    </w:p>
    <w:p w:rsidR="00EE54BD" w:rsidRPr="001D1744" w:rsidRDefault="00EE54BD"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p>
    <w:p w:rsidR="002F4318" w:rsidRPr="001D1744" w:rsidRDefault="005C4590"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Antes de adentrar nos deveres e direitos referentes à prestação de alimentos, é preciso primeiro entender o que seriam estes alimentos.</w:t>
      </w:r>
      <w:r w:rsidRPr="001D1744">
        <w:rPr>
          <w:lang w:val="pt-BR"/>
        </w:rPr>
        <w:t xml:space="preserve"> </w:t>
      </w:r>
      <w:r w:rsidR="002F4318" w:rsidRPr="001D1744">
        <w:rPr>
          <w:rFonts w:ascii="Times New Roman" w:eastAsia="Times New Roman" w:hAnsi="Times New Roman" w:cs="Times New Roman"/>
          <w:bCs/>
          <w:sz w:val="24"/>
          <w:szCs w:val="24"/>
          <w:lang w:val="pt-BR"/>
        </w:rPr>
        <w:t xml:space="preserve">Orlando Gomes (2002) define os alimentos como sendo qualquer coisa que se faça necessária para a vida de alguém, podendo incluir roupas, moradia, manutenção da saúde. A palavra “alimentos” vai se colocar apenas para simbolizar qualquer prestação necessária para a vida de uma pessoa, </w:t>
      </w:r>
      <w:r w:rsidRPr="001D1744">
        <w:rPr>
          <w:rFonts w:ascii="Times New Roman" w:eastAsia="Times New Roman" w:hAnsi="Times New Roman" w:cs="Times New Roman"/>
          <w:bCs/>
          <w:sz w:val="24"/>
          <w:szCs w:val="24"/>
          <w:lang w:val="pt-BR"/>
        </w:rPr>
        <w:t xml:space="preserve">“é possível entender-se por alimentos o conjunto de meios materiais necessários para a existência das pessoas, sob o ponto de vista </w:t>
      </w:r>
      <w:r w:rsidR="00962F55" w:rsidRPr="001D1744">
        <w:rPr>
          <w:rFonts w:ascii="Times New Roman" w:eastAsia="Times New Roman" w:hAnsi="Times New Roman" w:cs="Times New Roman"/>
          <w:bCs/>
          <w:sz w:val="24"/>
          <w:szCs w:val="24"/>
          <w:lang w:val="pt-BR"/>
        </w:rPr>
        <w:t>físico, psíquico e intelectual”</w:t>
      </w:r>
      <w:r w:rsidR="00A40A27" w:rsidRPr="001D1744">
        <w:rPr>
          <w:rFonts w:ascii="Times New Roman" w:eastAsia="Times New Roman" w:hAnsi="Times New Roman" w:cs="Times New Roman"/>
          <w:bCs/>
          <w:sz w:val="24"/>
          <w:szCs w:val="24"/>
          <w:lang w:val="pt-BR"/>
        </w:rPr>
        <w:t xml:space="preserve"> (</w:t>
      </w:r>
      <w:proofErr w:type="gramStart"/>
      <w:r w:rsidR="00A40A27" w:rsidRPr="001D1744">
        <w:rPr>
          <w:rFonts w:ascii="Times New Roman" w:eastAsia="Times New Roman" w:hAnsi="Times New Roman" w:cs="Times New Roman"/>
          <w:bCs/>
          <w:sz w:val="24"/>
          <w:szCs w:val="24"/>
          <w:lang w:val="pt-BR"/>
        </w:rPr>
        <w:t>FARIAS,</w:t>
      </w:r>
      <w:proofErr w:type="gramEnd"/>
      <w:r w:rsidR="00A40A27" w:rsidRPr="001D1744">
        <w:rPr>
          <w:rFonts w:ascii="Times New Roman" w:eastAsia="Times New Roman" w:hAnsi="Times New Roman" w:cs="Times New Roman"/>
          <w:bCs/>
          <w:sz w:val="24"/>
          <w:szCs w:val="24"/>
          <w:lang w:val="pt-BR"/>
        </w:rPr>
        <w:t xml:space="preserve"> 2010, p. 588</w:t>
      </w:r>
      <w:r w:rsidR="00962F55" w:rsidRPr="001D1744">
        <w:rPr>
          <w:rFonts w:ascii="Times New Roman" w:eastAsia="Times New Roman" w:hAnsi="Times New Roman" w:cs="Times New Roman"/>
          <w:bCs/>
          <w:sz w:val="24"/>
          <w:szCs w:val="24"/>
          <w:lang w:val="pt-BR"/>
        </w:rPr>
        <w:t xml:space="preserve">). </w:t>
      </w:r>
    </w:p>
    <w:p w:rsidR="00A41BA0" w:rsidRPr="001D1744" w:rsidRDefault="00AA79B2"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Caio Mário da Silva Pereira (2006) aborda que a subsistência provinda do trabalho é algo definido constitucionalmente, no entanto, ele destaca que quando não havendo a possibilidade do individuo produzir subsistência em favor próprio, o Estado deve lhe garantir meios para haver o sustento daquele que for incapacitado.</w:t>
      </w:r>
      <w:r w:rsidR="0090120F" w:rsidRPr="001D1744">
        <w:rPr>
          <w:rFonts w:ascii="Times New Roman" w:eastAsia="Times New Roman" w:hAnsi="Times New Roman" w:cs="Times New Roman"/>
          <w:bCs/>
          <w:sz w:val="24"/>
          <w:szCs w:val="24"/>
          <w:lang w:val="pt-BR"/>
        </w:rPr>
        <w:t xml:space="preserve"> Destacando-se de onde irá surgir essa obrigação de prestação de alimentos, “o fundamento originário desta obrigação é o vínculo da ‘solidariedade familiar’ ou de sangue ou ainda a lei natural” (PEREIRA, 2006, p. 496).</w:t>
      </w:r>
    </w:p>
    <w:p w:rsidR="00A41BA0" w:rsidRPr="001D1744" w:rsidRDefault="00A41BA0"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Sobre o direcionamento dessa obrigação, Silvio Rodrigues (2004) aborda que no entendimento do direito atual, o normal seria a prestação do Estado sobre o dever de prover subsistência a quem precisa, porém, entendendo este que não é capaz de concluir com essa tarefa, ele lança aos parentes, cônjuges ou companheiro do incapacitado, entendendo que estes sejam capazes de cumprir com essa obrigação.</w:t>
      </w:r>
      <w:r w:rsidR="008F3B86" w:rsidRPr="001D1744">
        <w:rPr>
          <w:rFonts w:ascii="Times New Roman" w:eastAsia="Times New Roman" w:hAnsi="Times New Roman" w:cs="Times New Roman"/>
          <w:bCs/>
          <w:sz w:val="24"/>
          <w:szCs w:val="24"/>
          <w:lang w:val="pt-BR"/>
        </w:rPr>
        <w:t xml:space="preserve"> Essa determinação do direito de família, para que a própria família se coloque no papel de fornecer sustento a quem precisa, aliviando o Estado do encargo</w:t>
      </w:r>
      <w:proofErr w:type="gramStart"/>
      <w:r w:rsidR="008F3B86" w:rsidRPr="001D1744">
        <w:rPr>
          <w:rFonts w:ascii="Times New Roman" w:eastAsia="Times New Roman" w:hAnsi="Times New Roman" w:cs="Times New Roman"/>
          <w:bCs/>
          <w:sz w:val="24"/>
          <w:szCs w:val="24"/>
          <w:lang w:val="pt-BR"/>
        </w:rPr>
        <w:t>, possui</w:t>
      </w:r>
      <w:proofErr w:type="gramEnd"/>
      <w:r w:rsidR="008F3B86" w:rsidRPr="001D1744">
        <w:rPr>
          <w:rFonts w:ascii="Times New Roman" w:eastAsia="Times New Roman" w:hAnsi="Times New Roman" w:cs="Times New Roman"/>
          <w:bCs/>
          <w:sz w:val="24"/>
          <w:szCs w:val="24"/>
          <w:lang w:val="pt-BR"/>
        </w:rPr>
        <w:t xml:space="preserve"> fundamento no dever moral, ético e natural:</w:t>
      </w:r>
    </w:p>
    <w:p w:rsidR="00201467" w:rsidRPr="001D1744" w:rsidRDefault="00A41BA0" w:rsidP="006A70DB">
      <w:pPr>
        <w:pStyle w:val="Corpo"/>
        <w:tabs>
          <w:tab w:val="left" w:pos="8565"/>
        </w:tabs>
        <w:spacing w:after="0" w:line="240" w:lineRule="auto"/>
        <w:ind w:left="2268"/>
        <w:jc w:val="both"/>
        <w:rPr>
          <w:rFonts w:ascii="Times New Roman" w:eastAsia="Times New Roman" w:hAnsi="Times New Roman" w:cs="Times New Roman"/>
          <w:bCs/>
          <w:sz w:val="20"/>
          <w:szCs w:val="24"/>
          <w:lang w:val="pt-BR"/>
        </w:rPr>
      </w:pPr>
      <w:r w:rsidRPr="001D1744">
        <w:rPr>
          <w:rFonts w:ascii="Times New Roman" w:eastAsia="Times New Roman" w:hAnsi="Times New Roman" w:cs="Times New Roman"/>
          <w:bCs/>
          <w:sz w:val="20"/>
          <w:szCs w:val="24"/>
          <w:lang w:val="pt-BR"/>
        </w:rPr>
        <w:t>U</w:t>
      </w:r>
      <w:r w:rsidR="00D565F4" w:rsidRPr="001D1744">
        <w:rPr>
          <w:rFonts w:ascii="Times New Roman" w:eastAsia="Times New Roman" w:hAnsi="Times New Roman" w:cs="Times New Roman"/>
          <w:bCs/>
          <w:sz w:val="20"/>
          <w:szCs w:val="24"/>
          <w:lang w:val="pt-BR"/>
        </w:rPr>
        <w:t xml:space="preserve">m dever legal de mútuo auxílio familiar, transformado em norma, ou mandamento jurídico. Originalmente, não passava de um dever moral, ou uma obrigação </w:t>
      </w:r>
      <w:r w:rsidRPr="001D1744">
        <w:rPr>
          <w:rFonts w:ascii="Times New Roman" w:eastAsia="Times New Roman" w:hAnsi="Times New Roman" w:cs="Times New Roman"/>
          <w:bCs/>
          <w:sz w:val="20"/>
          <w:szCs w:val="24"/>
          <w:lang w:val="pt-BR"/>
        </w:rPr>
        <w:t xml:space="preserve">ética, que no direito romano se expressava na equidade, ou no </w:t>
      </w:r>
      <w:proofErr w:type="spellStart"/>
      <w:r w:rsidRPr="001D1744">
        <w:rPr>
          <w:rFonts w:ascii="Times New Roman" w:eastAsia="Times New Roman" w:hAnsi="Times New Roman" w:cs="Times New Roman"/>
          <w:bCs/>
          <w:i/>
          <w:sz w:val="20"/>
          <w:szCs w:val="24"/>
          <w:lang w:val="pt-BR"/>
        </w:rPr>
        <w:t>officium</w:t>
      </w:r>
      <w:proofErr w:type="spellEnd"/>
      <w:r w:rsidRPr="001D1744">
        <w:rPr>
          <w:rFonts w:ascii="Times New Roman" w:eastAsia="Times New Roman" w:hAnsi="Times New Roman" w:cs="Times New Roman"/>
          <w:bCs/>
          <w:i/>
          <w:sz w:val="20"/>
          <w:szCs w:val="24"/>
          <w:lang w:val="pt-BR"/>
        </w:rPr>
        <w:t xml:space="preserve"> </w:t>
      </w:r>
      <w:proofErr w:type="spellStart"/>
      <w:r w:rsidRPr="001D1744">
        <w:rPr>
          <w:rFonts w:ascii="Times New Roman" w:eastAsia="Times New Roman" w:hAnsi="Times New Roman" w:cs="Times New Roman"/>
          <w:bCs/>
          <w:i/>
          <w:sz w:val="20"/>
          <w:szCs w:val="24"/>
          <w:lang w:val="pt-BR"/>
        </w:rPr>
        <w:t>pietatis</w:t>
      </w:r>
      <w:proofErr w:type="spellEnd"/>
      <w:r w:rsidRPr="001D1744">
        <w:rPr>
          <w:rFonts w:ascii="Times New Roman" w:eastAsia="Times New Roman" w:hAnsi="Times New Roman" w:cs="Times New Roman"/>
          <w:bCs/>
          <w:sz w:val="20"/>
          <w:szCs w:val="24"/>
          <w:lang w:val="pt-BR"/>
        </w:rPr>
        <w:t xml:space="preserve">, ou na </w:t>
      </w:r>
      <w:r w:rsidRPr="001D1744">
        <w:rPr>
          <w:rFonts w:ascii="Times New Roman" w:eastAsia="Times New Roman" w:hAnsi="Times New Roman" w:cs="Times New Roman"/>
          <w:bCs/>
          <w:i/>
          <w:sz w:val="20"/>
          <w:szCs w:val="24"/>
          <w:lang w:val="pt-BR"/>
        </w:rPr>
        <w:t>caritas</w:t>
      </w:r>
      <w:r w:rsidRPr="001D1744">
        <w:rPr>
          <w:rFonts w:ascii="Times New Roman" w:eastAsia="Times New Roman" w:hAnsi="Times New Roman" w:cs="Times New Roman"/>
          <w:bCs/>
          <w:sz w:val="20"/>
          <w:szCs w:val="24"/>
          <w:lang w:val="pt-BR"/>
        </w:rPr>
        <w:t>.</w:t>
      </w:r>
      <w:r w:rsidR="00D565F4" w:rsidRPr="001D1744">
        <w:rPr>
          <w:rFonts w:ascii="Times New Roman" w:eastAsia="Times New Roman" w:hAnsi="Times New Roman" w:cs="Times New Roman"/>
          <w:bCs/>
          <w:sz w:val="20"/>
          <w:szCs w:val="24"/>
          <w:lang w:val="pt-BR"/>
        </w:rPr>
        <w:t xml:space="preserve"> </w:t>
      </w:r>
      <w:r w:rsidRPr="001D1744">
        <w:rPr>
          <w:rFonts w:ascii="Times New Roman" w:eastAsia="Times New Roman" w:hAnsi="Times New Roman" w:cs="Times New Roman"/>
          <w:bCs/>
          <w:sz w:val="20"/>
          <w:szCs w:val="24"/>
          <w:lang w:val="pt-BR"/>
        </w:rPr>
        <w:t>N</w:t>
      </w:r>
      <w:r w:rsidR="00D565F4" w:rsidRPr="001D1744">
        <w:rPr>
          <w:rFonts w:ascii="Times New Roman" w:eastAsia="Times New Roman" w:hAnsi="Times New Roman" w:cs="Times New Roman"/>
          <w:bCs/>
          <w:sz w:val="20"/>
          <w:szCs w:val="24"/>
          <w:lang w:val="pt-BR"/>
        </w:rPr>
        <w:t>o enta</w:t>
      </w:r>
      <w:r w:rsidRPr="001D1744">
        <w:rPr>
          <w:rFonts w:ascii="Times New Roman" w:eastAsia="Times New Roman" w:hAnsi="Times New Roman" w:cs="Times New Roman"/>
          <w:bCs/>
          <w:sz w:val="20"/>
          <w:szCs w:val="24"/>
          <w:lang w:val="pt-BR"/>
        </w:rPr>
        <w:t>nto, as razões que obrigam a sustentar os parentes e dar assistência ao cônjuge transcendem as simples justificativas morais ou sentimentais, encontrando sua origem no próprio direito natural. É inata na pessoa a inclinação para prestar ajudar, socorrer e dar sustento. (RIZZARDO, 2004, p.717)</w:t>
      </w:r>
    </w:p>
    <w:p w:rsidR="00A41BA0" w:rsidRPr="001D1744" w:rsidRDefault="00A41BA0" w:rsidP="006A70DB">
      <w:pPr>
        <w:pStyle w:val="Corpo"/>
        <w:tabs>
          <w:tab w:val="left" w:pos="8565"/>
        </w:tabs>
        <w:spacing w:after="0" w:line="240" w:lineRule="auto"/>
        <w:ind w:left="2268"/>
        <w:jc w:val="both"/>
        <w:rPr>
          <w:rFonts w:ascii="Times New Roman" w:eastAsia="Times New Roman" w:hAnsi="Times New Roman" w:cs="Times New Roman"/>
          <w:bCs/>
          <w:sz w:val="20"/>
          <w:szCs w:val="24"/>
          <w:lang w:val="pt-BR"/>
        </w:rPr>
      </w:pPr>
    </w:p>
    <w:p w:rsidR="008F3B86" w:rsidRPr="001D1744" w:rsidRDefault="008F3B86"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lastRenderedPageBreak/>
        <w:t xml:space="preserve">Gonçalves (2013) discorre que a obrigação que haverá entre pais, filhos (menores), cônjuges e companheiros na verdade não tem um caráter de obrigação alimentar, é um dever familiar que decorre do casamento e união estável. </w:t>
      </w:r>
      <w:r w:rsidR="000F7274" w:rsidRPr="001D1744">
        <w:rPr>
          <w:rFonts w:ascii="Times New Roman" w:eastAsia="Times New Roman" w:hAnsi="Times New Roman" w:cs="Times New Roman"/>
          <w:bCs/>
          <w:sz w:val="24"/>
          <w:szCs w:val="24"/>
          <w:lang w:val="pt-BR"/>
        </w:rPr>
        <w:t xml:space="preserve">Ele continua, afirmando que a obrigação familiar irá se fundar a partir do simples parentesco, estarão vinculados </w:t>
      </w:r>
      <w:r w:rsidR="00B563C0" w:rsidRPr="001D1744">
        <w:rPr>
          <w:rFonts w:ascii="Times New Roman" w:eastAsia="Times New Roman" w:hAnsi="Times New Roman" w:cs="Times New Roman"/>
          <w:bCs/>
          <w:sz w:val="24"/>
          <w:szCs w:val="24"/>
          <w:lang w:val="pt-BR"/>
        </w:rPr>
        <w:t>a</w:t>
      </w:r>
      <w:r w:rsidR="000F7274" w:rsidRPr="001D1744">
        <w:rPr>
          <w:rFonts w:ascii="Times New Roman" w:eastAsia="Times New Roman" w:hAnsi="Times New Roman" w:cs="Times New Roman"/>
          <w:bCs/>
          <w:sz w:val="24"/>
          <w:szCs w:val="24"/>
          <w:lang w:val="pt-BR"/>
        </w:rPr>
        <w:t xml:space="preserve"> esse tipo de obrigação os ascendentes, descendente</w:t>
      </w:r>
      <w:r w:rsidR="00B563C0" w:rsidRPr="001D1744">
        <w:rPr>
          <w:rFonts w:ascii="Times New Roman" w:eastAsia="Times New Roman" w:hAnsi="Times New Roman" w:cs="Times New Roman"/>
          <w:bCs/>
          <w:sz w:val="24"/>
          <w:szCs w:val="24"/>
          <w:lang w:val="pt-BR"/>
        </w:rPr>
        <w:t>s</w:t>
      </w:r>
      <w:r w:rsidR="000F7274" w:rsidRPr="001D1744">
        <w:rPr>
          <w:rFonts w:ascii="Times New Roman" w:eastAsia="Times New Roman" w:hAnsi="Times New Roman" w:cs="Times New Roman"/>
          <w:bCs/>
          <w:sz w:val="24"/>
          <w:szCs w:val="24"/>
          <w:lang w:val="pt-BR"/>
        </w:rPr>
        <w:t xml:space="preserve"> e parentes em linha colateral até o segundo grau.</w:t>
      </w:r>
    </w:p>
    <w:p w:rsidR="0027721A" w:rsidRPr="001D1744" w:rsidRDefault="000F7274"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A obrigação alimentar possui algumas características, dentre elas está </w:t>
      </w:r>
      <w:proofErr w:type="gramStart"/>
      <w:r w:rsidRPr="001D1744">
        <w:rPr>
          <w:rFonts w:ascii="Times New Roman" w:eastAsia="Times New Roman" w:hAnsi="Times New Roman" w:cs="Times New Roman"/>
          <w:bCs/>
          <w:sz w:val="24"/>
          <w:szCs w:val="24"/>
          <w:lang w:val="pt-BR"/>
        </w:rPr>
        <w:t>a</w:t>
      </w:r>
      <w:proofErr w:type="gramEnd"/>
      <w:r w:rsidRPr="001D1744">
        <w:rPr>
          <w:rFonts w:ascii="Times New Roman" w:eastAsia="Times New Roman" w:hAnsi="Times New Roman" w:cs="Times New Roman"/>
          <w:bCs/>
          <w:sz w:val="24"/>
          <w:szCs w:val="24"/>
          <w:lang w:val="pt-BR"/>
        </w:rPr>
        <w:t xml:space="preserve"> transmissibilidade, a capacidade de transmiti-la a outrem.</w:t>
      </w:r>
      <w:r w:rsidR="00802D8D" w:rsidRPr="001D1744">
        <w:rPr>
          <w:rFonts w:ascii="Times New Roman" w:eastAsia="Times New Roman" w:hAnsi="Times New Roman" w:cs="Times New Roman"/>
          <w:bCs/>
          <w:sz w:val="24"/>
          <w:szCs w:val="24"/>
          <w:lang w:val="pt-BR"/>
        </w:rPr>
        <w:t xml:space="preserve"> O art. 1.700 do Código Civil irá dispor que “a obrigação de prestar alimentos transmite-se aos herdeiros do devedor, na forma do art. 1.694” (CÓDIGO CIVIL/02), ao passo que o art. 1.694 coloca “podem os parentes, os cônjuges ou companheiros pedir uns aos outros os alimentos de que necessitem para viver de modo compatível com a sua condição social, inclusive para atender às necessidades de sua educação” (CÓDIGO CIVIL/02). </w:t>
      </w:r>
      <w:r w:rsidR="00C21942" w:rsidRPr="001D1744">
        <w:rPr>
          <w:rFonts w:ascii="Times New Roman" w:eastAsia="Times New Roman" w:hAnsi="Times New Roman" w:cs="Times New Roman"/>
          <w:bCs/>
          <w:sz w:val="24"/>
          <w:szCs w:val="24"/>
          <w:lang w:val="pt-BR"/>
        </w:rPr>
        <w:t xml:space="preserve">Segundo Maria Helena Diniz (2007), esse artigo irá definir a possibilidade de quem quiser reclamar alimentos a fazê-lo em face do herdeiro do falecido devedor, os alimentos vão ter caráter de dívida. </w:t>
      </w:r>
      <w:r w:rsidR="0027721A" w:rsidRPr="001D1744">
        <w:rPr>
          <w:rFonts w:ascii="Times New Roman" w:eastAsia="Times New Roman" w:hAnsi="Times New Roman" w:cs="Times New Roman"/>
          <w:bCs/>
          <w:sz w:val="24"/>
          <w:szCs w:val="24"/>
          <w:lang w:val="pt-BR"/>
        </w:rPr>
        <w:t>Existe intensa discussão na doutrina sobre a aplicação destes artigos, já que não se esclarece se o herdeiro fica responsável de pagar apenas parte vencida da obrigação ou a obrigação alimentar em si, não nos cabe adentrar nessa discussão, apenas explanar que a obrigação alimentar tem característica transmissível.</w:t>
      </w:r>
    </w:p>
    <w:p w:rsidR="00793D5E" w:rsidRPr="001D1744" w:rsidRDefault="0027721A"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A obrigação alimentar também possui divisibilidade, ou seja, a possibilidade de ser dividida entre mais de uma pessoa</w:t>
      </w:r>
      <w:r w:rsidR="00793D5E" w:rsidRPr="001D1744">
        <w:rPr>
          <w:rFonts w:ascii="Times New Roman" w:eastAsia="Times New Roman" w:hAnsi="Times New Roman" w:cs="Times New Roman"/>
          <w:bCs/>
          <w:sz w:val="24"/>
          <w:szCs w:val="24"/>
          <w:lang w:val="pt-BR"/>
        </w:rPr>
        <w:t xml:space="preserve">. O que se entende é que essa divisão se faz de modo a dividir em quinhão a quantidade a ser pagar por cada pessoa responsável, “salvo se o alimentando for idoso, visto que a obrigação alimentar passará, então, a ser solidária </w:t>
      </w:r>
      <w:proofErr w:type="spellStart"/>
      <w:r w:rsidR="00793D5E" w:rsidRPr="001D1744">
        <w:rPr>
          <w:rFonts w:ascii="Times New Roman" w:eastAsia="Times New Roman" w:hAnsi="Times New Roman" w:cs="Times New Roman"/>
          <w:bCs/>
          <w:i/>
          <w:sz w:val="24"/>
          <w:szCs w:val="24"/>
          <w:lang w:val="pt-BR"/>
        </w:rPr>
        <w:t>ex</w:t>
      </w:r>
      <w:proofErr w:type="spellEnd"/>
      <w:r w:rsidR="00793D5E" w:rsidRPr="001D1744">
        <w:rPr>
          <w:rFonts w:ascii="Times New Roman" w:eastAsia="Times New Roman" w:hAnsi="Times New Roman" w:cs="Times New Roman"/>
          <w:bCs/>
          <w:i/>
          <w:sz w:val="24"/>
          <w:szCs w:val="24"/>
          <w:lang w:val="pt-BR"/>
        </w:rPr>
        <w:t xml:space="preserve"> lege</w:t>
      </w:r>
      <w:r w:rsidR="00793D5E" w:rsidRPr="001D1744">
        <w:rPr>
          <w:rFonts w:ascii="Times New Roman" w:eastAsia="Times New Roman" w:hAnsi="Times New Roman" w:cs="Times New Roman"/>
          <w:bCs/>
          <w:sz w:val="24"/>
          <w:szCs w:val="24"/>
          <w:lang w:val="pt-BR"/>
        </w:rPr>
        <w:t>, cabendo-lhe optar entre os prestadores” (DINIZ, 2007, p. 550). A obrigação alimentar também possui a característica de ser condicional, já que esta resulta de uma condiç</w:t>
      </w:r>
      <w:r w:rsidR="002606DE" w:rsidRPr="001D1744">
        <w:rPr>
          <w:rFonts w:ascii="Times New Roman" w:eastAsia="Times New Roman" w:hAnsi="Times New Roman" w:cs="Times New Roman"/>
          <w:bCs/>
          <w:sz w:val="24"/>
          <w:szCs w:val="24"/>
          <w:lang w:val="pt-BR"/>
        </w:rPr>
        <w:t>ão para existir. C</w:t>
      </w:r>
      <w:r w:rsidR="00793D5E" w:rsidRPr="001D1744">
        <w:rPr>
          <w:rFonts w:ascii="Times New Roman" w:eastAsia="Times New Roman" w:hAnsi="Times New Roman" w:cs="Times New Roman"/>
          <w:bCs/>
          <w:sz w:val="24"/>
          <w:szCs w:val="24"/>
          <w:lang w:val="pt-BR"/>
        </w:rPr>
        <w:t>aso o necessitado passe a produzir o próprio sustento, ou o responsável por lhe prover alimentos não tiver mais condições para tal, a condição para essa obrigação se extingue</w:t>
      </w:r>
      <w:r w:rsidR="002606DE" w:rsidRPr="001D1744">
        <w:rPr>
          <w:rFonts w:ascii="Times New Roman" w:eastAsia="Times New Roman" w:hAnsi="Times New Roman" w:cs="Times New Roman"/>
          <w:bCs/>
          <w:sz w:val="24"/>
          <w:szCs w:val="24"/>
          <w:lang w:val="pt-BR"/>
        </w:rPr>
        <w:t>, portanto, a obrigação também.</w:t>
      </w:r>
    </w:p>
    <w:p w:rsidR="002606DE" w:rsidRPr="001D1744" w:rsidRDefault="002606DE"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É uma obrigação dotada de reciprocidade, ou seja, os parentes tem o dever, entre si, de proverem alimentos uns aos outros no caso de algum se encontrar em estado de necessidade para tal</w:t>
      </w:r>
      <w:r w:rsidR="00B23DF9" w:rsidRPr="001D1744">
        <w:rPr>
          <w:rFonts w:ascii="Times New Roman" w:eastAsia="Times New Roman" w:hAnsi="Times New Roman" w:cs="Times New Roman"/>
          <w:bCs/>
          <w:sz w:val="24"/>
          <w:szCs w:val="24"/>
          <w:lang w:val="pt-BR"/>
        </w:rPr>
        <w:t xml:space="preserve">. Por fim, possui a característica da mutabilidade, “sendo </w:t>
      </w:r>
      <w:proofErr w:type="gramStart"/>
      <w:r w:rsidR="00B23DF9" w:rsidRPr="001D1744">
        <w:rPr>
          <w:rFonts w:ascii="Times New Roman" w:eastAsia="Times New Roman" w:hAnsi="Times New Roman" w:cs="Times New Roman"/>
          <w:bCs/>
          <w:sz w:val="24"/>
          <w:szCs w:val="24"/>
          <w:lang w:val="pt-BR"/>
        </w:rPr>
        <w:t>esse elementos</w:t>
      </w:r>
      <w:proofErr w:type="gramEnd"/>
      <w:r w:rsidR="00B23DF9" w:rsidRPr="001D1744">
        <w:rPr>
          <w:rFonts w:ascii="Times New Roman" w:eastAsia="Times New Roman" w:hAnsi="Times New Roman" w:cs="Times New Roman"/>
          <w:bCs/>
          <w:sz w:val="24"/>
          <w:szCs w:val="24"/>
          <w:lang w:val="pt-BR"/>
        </w:rPr>
        <w:t xml:space="preserve"> variáveis em razão de diversas circunstancias, permite a lei que, nesse caso, proceda-se a alteração da pensão, mediante ação revisional ou de exoneração” (GONÇALVES, 2013, p. 522).</w:t>
      </w:r>
    </w:p>
    <w:p w:rsidR="00013DF4" w:rsidRPr="001D1744" w:rsidRDefault="00013DF4"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Para que alguém </w:t>
      </w:r>
      <w:r w:rsidR="00754726" w:rsidRPr="001D1744">
        <w:rPr>
          <w:rFonts w:ascii="Times New Roman" w:eastAsia="Times New Roman" w:hAnsi="Times New Roman" w:cs="Times New Roman"/>
          <w:bCs/>
          <w:sz w:val="24"/>
          <w:szCs w:val="24"/>
          <w:lang w:val="pt-BR"/>
        </w:rPr>
        <w:t xml:space="preserve">possa requerer uma ação de alimentos, </w:t>
      </w:r>
      <w:proofErr w:type="gramStart"/>
      <w:r w:rsidR="00754726" w:rsidRPr="001D1744">
        <w:rPr>
          <w:rFonts w:ascii="Times New Roman" w:eastAsia="Times New Roman" w:hAnsi="Times New Roman" w:cs="Times New Roman"/>
          <w:bCs/>
          <w:sz w:val="24"/>
          <w:szCs w:val="24"/>
          <w:lang w:val="pt-BR"/>
        </w:rPr>
        <w:t>é</w:t>
      </w:r>
      <w:proofErr w:type="gramEnd"/>
      <w:r w:rsidR="00754726" w:rsidRPr="001D1744">
        <w:rPr>
          <w:rFonts w:ascii="Times New Roman" w:eastAsia="Times New Roman" w:hAnsi="Times New Roman" w:cs="Times New Roman"/>
          <w:bCs/>
          <w:sz w:val="24"/>
          <w:szCs w:val="24"/>
          <w:lang w:val="pt-BR"/>
        </w:rPr>
        <w:t xml:space="preserve"> necessário que se atenda alguns requisitos, sendo estes: a possibilidade, necessidade, proporcionalidade e </w:t>
      </w:r>
      <w:r w:rsidR="00754726" w:rsidRPr="001D1744">
        <w:rPr>
          <w:rFonts w:ascii="Times New Roman" w:eastAsia="Times New Roman" w:hAnsi="Times New Roman" w:cs="Times New Roman"/>
          <w:bCs/>
          <w:sz w:val="24"/>
          <w:szCs w:val="24"/>
          <w:lang w:val="pt-BR"/>
        </w:rPr>
        <w:lastRenderedPageBreak/>
        <w:t xml:space="preserve">reciprocidade. A necessidade se faz </w:t>
      </w:r>
      <w:proofErr w:type="gramStart"/>
      <w:r w:rsidR="00754726" w:rsidRPr="001D1744">
        <w:rPr>
          <w:rFonts w:ascii="Times New Roman" w:eastAsia="Times New Roman" w:hAnsi="Times New Roman" w:cs="Times New Roman"/>
          <w:bCs/>
          <w:sz w:val="24"/>
          <w:szCs w:val="24"/>
          <w:lang w:val="pt-BR"/>
        </w:rPr>
        <w:t>mister</w:t>
      </w:r>
      <w:proofErr w:type="gramEnd"/>
      <w:r w:rsidR="00754726" w:rsidRPr="001D1744">
        <w:rPr>
          <w:rFonts w:ascii="Times New Roman" w:eastAsia="Times New Roman" w:hAnsi="Times New Roman" w:cs="Times New Roman"/>
          <w:bCs/>
          <w:sz w:val="24"/>
          <w:szCs w:val="24"/>
          <w:lang w:val="pt-BR"/>
        </w:rPr>
        <w:t xml:space="preserve"> já que ninguém pode exigir tal prestação se n</w:t>
      </w:r>
      <w:r w:rsidR="00A7782E" w:rsidRPr="001D1744">
        <w:rPr>
          <w:rFonts w:ascii="Times New Roman" w:eastAsia="Times New Roman" w:hAnsi="Times New Roman" w:cs="Times New Roman"/>
          <w:bCs/>
          <w:sz w:val="24"/>
          <w:szCs w:val="24"/>
          <w:lang w:val="pt-BR"/>
        </w:rPr>
        <w:t>ão houver, de fa</w:t>
      </w:r>
      <w:r w:rsidR="00754726" w:rsidRPr="001D1744">
        <w:rPr>
          <w:rFonts w:ascii="Times New Roman" w:eastAsia="Times New Roman" w:hAnsi="Times New Roman" w:cs="Times New Roman"/>
          <w:bCs/>
          <w:sz w:val="24"/>
          <w:szCs w:val="24"/>
          <w:lang w:val="pt-BR"/>
        </w:rPr>
        <w:t>to</w:t>
      </w:r>
      <w:r w:rsidR="00A7782E" w:rsidRPr="001D1744">
        <w:rPr>
          <w:rFonts w:ascii="Times New Roman" w:eastAsia="Times New Roman" w:hAnsi="Times New Roman" w:cs="Times New Roman"/>
          <w:bCs/>
          <w:sz w:val="24"/>
          <w:szCs w:val="24"/>
          <w:lang w:val="pt-BR"/>
        </w:rPr>
        <w:t>, precisando. Ela vai dar-se quando o indivíduo for incapaz de prover seu sustento,</w:t>
      </w:r>
      <w:r w:rsidR="00754726" w:rsidRPr="001D1744">
        <w:rPr>
          <w:rFonts w:ascii="Times New Roman" w:eastAsia="Times New Roman" w:hAnsi="Times New Roman" w:cs="Times New Roman"/>
          <w:bCs/>
          <w:sz w:val="24"/>
          <w:szCs w:val="24"/>
          <w:lang w:val="pt-BR"/>
        </w:rPr>
        <w:t xml:space="preserve"> “não importa a causa da incapacidade, seja ela devida a menoridade, ao fortuito, ao desperdício, aos maus negócios, à prodigalidade” (PEREIRA, 2006, p. 497)</w:t>
      </w:r>
      <w:r w:rsidR="00A7782E" w:rsidRPr="001D1744">
        <w:rPr>
          <w:rFonts w:ascii="Times New Roman" w:eastAsia="Times New Roman" w:hAnsi="Times New Roman" w:cs="Times New Roman"/>
          <w:bCs/>
          <w:sz w:val="24"/>
          <w:szCs w:val="24"/>
          <w:lang w:val="pt-BR"/>
        </w:rPr>
        <w:t>. A possibilidade é relacionada ao alimentante, este tem de ser capaz de responder a obrigação alimentar e também manter a si mesmo, caso não tenha essa capacidade, não existe possibilidade da obrigação alimentar.</w:t>
      </w:r>
    </w:p>
    <w:p w:rsidR="00A7782E" w:rsidRPr="001D1744" w:rsidRDefault="00E66C41"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A proporcionalidade é o requisito baseado no tamanho da obrigação, não cabe ao alimentante proporcionar, ao incapaz, mais alimentos do que o necessário para seu sustento. O alimentante deve prover fundos que dizem respeito ao seu nível de vida, ou o nível necessário para que não seja prejudicado pela obrigação alimentar. A reciprocidade tem haver com o vínculo entre o alimentado e o alimentante para que haja essa relação, somente presta alimentos quem tem um vinculo de reciprocidade com aquele que precisa.</w:t>
      </w:r>
    </w:p>
    <w:p w:rsidR="000F7274" w:rsidRPr="001D1744" w:rsidRDefault="00343678"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O deve</w:t>
      </w:r>
      <w:r w:rsidR="00B23DF9" w:rsidRPr="001D1744">
        <w:rPr>
          <w:rFonts w:ascii="Times New Roman" w:eastAsia="Times New Roman" w:hAnsi="Times New Roman" w:cs="Times New Roman"/>
          <w:bCs/>
          <w:sz w:val="24"/>
          <w:szCs w:val="24"/>
          <w:lang w:val="pt-BR"/>
        </w:rPr>
        <w:t>r</w:t>
      </w:r>
      <w:r w:rsidRPr="001D1744">
        <w:rPr>
          <w:rFonts w:ascii="Times New Roman" w:eastAsia="Times New Roman" w:hAnsi="Times New Roman" w:cs="Times New Roman"/>
          <w:bCs/>
          <w:sz w:val="24"/>
          <w:szCs w:val="24"/>
          <w:lang w:val="pt-BR"/>
        </w:rPr>
        <w:t xml:space="preserve"> dos avós de prestar alimentos se define no art. 1.696 do Código Civil, “o direito à prestação de alimentos é reciproco entre pais e filhos, e </w:t>
      </w:r>
      <w:r w:rsidRPr="001D1744">
        <w:rPr>
          <w:rFonts w:ascii="Times New Roman" w:eastAsia="Times New Roman" w:hAnsi="Times New Roman" w:cs="Times New Roman"/>
          <w:b/>
          <w:bCs/>
          <w:sz w:val="24"/>
          <w:szCs w:val="24"/>
          <w:lang w:val="pt-BR"/>
        </w:rPr>
        <w:t>extensivo a todos os ascendentes</w:t>
      </w:r>
      <w:r w:rsidRPr="001D1744">
        <w:rPr>
          <w:rFonts w:ascii="Times New Roman" w:eastAsia="Times New Roman" w:hAnsi="Times New Roman" w:cs="Times New Roman"/>
          <w:bCs/>
          <w:sz w:val="24"/>
          <w:szCs w:val="24"/>
          <w:lang w:val="pt-BR"/>
        </w:rPr>
        <w:t>, recaindo a obrigação nos mais próximos em grau, uns em falta de outros”</w:t>
      </w:r>
      <w:r w:rsidR="0027721A" w:rsidRPr="001D1744">
        <w:rPr>
          <w:rFonts w:ascii="Times New Roman" w:eastAsia="Times New Roman" w:hAnsi="Times New Roman" w:cs="Times New Roman"/>
          <w:bCs/>
          <w:sz w:val="24"/>
          <w:szCs w:val="24"/>
          <w:lang w:val="pt-BR"/>
        </w:rPr>
        <w:t xml:space="preserve"> </w:t>
      </w:r>
      <w:r w:rsidRPr="001D1744">
        <w:rPr>
          <w:rFonts w:ascii="Times New Roman" w:eastAsia="Times New Roman" w:hAnsi="Times New Roman" w:cs="Times New Roman"/>
          <w:bCs/>
          <w:sz w:val="24"/>
          <w:szCs w:val="24"/>
          <w:lang w:val="pt-BR"/>
        </w:rPr>
        <w:t>(CÓDIGO CIVIL/02</w:t>
      </w:r>
      <w:proofErr w:type="gramStart"/>
      <w:r w:rsidR="00052549" w:rsidRPr="001D1744">
        <w:rPr>
          <w:rFonts w:ascii="Times New Roman" w:eastAsia="Times New Roman" w:hAnsi="Times New Roman" w:cs="Times New Roman"/>
          <w:bCs/>
          <w:sz w:val="24"/>
          <w:szCs w:val="24"/>
          <w:lang w:val="pt-BR"/>
        </w:rPr>
        <w:t>, grifou-se</w:t>
      </w:r>
      <w:proofErr w:type="gramEnd"/>
      <w:r w:rsidRPr="001D1744">
        <w:rPr>
          <w:rFonts w:ascii="Times New Roman" w:eastAsia="Times New Roman" w:hAnsi="Times New Roman" w:cs="Times New Roman"/>
          <w:bCs/>
          <w:sz w:val="24"/>
          <w:szCs w:val="24"/>
          <w:lang w:val="pt-BR"/>
        </w:rPr>
        <w:t xml:space="preserve">). </w:t>
      </w:r>
      <w:r w:rsidR="00B563C0" w:rsidRPr="001D1744">
        <w:rPr>
          <w:rFonts w:ascii="Times New Roman" w:eastAsia="Times New Roman" w:hAnsi="Times New Roman" w:cs="Times New Roman"/>
          <w:bCs/>
          <w:sz w:val="24"/>
          <w:szCs w:val="24"/>
          <w:lang w:val="pt-BR"/>
        </w:rPr>
        <w:t xml:space="preserve"> A análise do artigo leva a crer que o dever será extensivo aos avós apenas no caso de haver falta de quem tenha parentesco em grau menor, além disso, também pode se extrair do texto que o dever é reciproco às duas partes, entre descendentes e ascendentes, tanto um como o outro tem dever de cumprir com a obrigação alimentar no caso de necessidade de um destes. </w:t>
      </w:r>
    </w:p>
    <w:p w:rsidR="00013DF4" w:rsidRPr="001D1744" w:rsidRDefault="00052549"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Se fazendo necessária a falta de parentesco de grau menor, entende-se que a obrigação alimentar é dada aos avós de forma subsidiaria, </w:t>
      </w:r>
      <w:r w:rsidR="00013DF4" w:rsidRPr="001D1744">
        <w:rPr>
          <w:rFonts w:ascii="Times New Roman" w:eastAsia="Times New Roman" w:hAnsi="Times New Roman" w:cs="Times New Roman"/>
          <w:bCs/>
          <w:sz w:val="24"/>
          <w:szCs w:val="24"/>
          <w:lang w:val="pt-BR"/>
        </w:rPr>
        <w:t>já que havendo a presença e possibilidade dos pais de fornecerem os alimentos, não caberá aos avós esse pagamento. Portando, deve o neto provar, em juízo, que não existe a condição deste ser sustentado pelos pais, se assim for provado, poderá o neto entrar com uma ação de alimentos contra os avós, para ser requerido o que for necessário para seu sustento.</w:t>
      </w:r>
    </w:p>
    <w:p w:rsidR="00E66C41" w:rsidRPr="001D1744" w:rsidRDefault="00E66C41" w:rsidP="006A70DB">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Pela característica da reciprocidade</w:t>
      </w:r>
      <w:r w:rsidR="00A22774" w:rsidRPr="001D1744">
        <w:rPr>
          <w:rFonts w:ascii="Times New Roman" w:eastAsia="Times New Roman" w:hAnsi="Times New Roman" w:cs="Times New Roman"/>
          <w:bCs/>
          <w:sz w:val="24"/>
          <w:szCs w:val="24"/>
          <w:lang w:val="pt-BR"/>
        </w:rPr>
        <w:t xml:space="preserve"> da obrigação alimentar</w:t>
      </w:r>
      <w:r w:rsidRPr="001D1744">
        <w:rPr>
          <w:rFonts w:ascii="Times New Roman" w:eastAsia="Times New Roman" w:hAnsi="Times New Roman" w:cs="Times New Roman"/>
          <w:bCs/>
          <w:sz w:val="24"/>
          <w:szCs w:val="24"/>
          <w:lang w:val="pt-BR"/>
        </w:rPr>
        <w:t>, é visível que não apenas os netos tem o direito de exigir alimentos dos avós, mas os avós também tem o dire</w:t>
      </w:r>
      <w:r w:rsidR="00A22774" w:rsidRPr="001D1744">
        <w:rPr>
          <w:rFonts w:ascii="Times New Roman" w:eastAsia="Times New Roman" w:hAnsi="Times New Roman" w:cs="Times New Roman"/>
          <w:bCs/>
          <w:sz w:val="24"/>
          <w:szCs w:val="24"/>
          <w:lang w:val="pt-BR"/>
        </w:rPr>
        <w:t>ito de ex</w:t>
      </w:r>
      <w:r w:rsidR="006A70DB" w:rsidRPr="001D1744">
        <w:rPr>
          <w:rFonts w:ascii="Times New Roman" w:eastAsia="Times New Roman" w:hAnsi="Times New Roman" w:cs="Times New Roman"/>
          <w:bCs/>
          <w:sz w:val="24"/>
          <w:szCs w:val="24"/>
          <w:lang w:val="pt-BR"/>
        </w:rPr>
        <w:t xml:space="preserve">igir dos netos, </w:t>
      </w:r>
      <w:proofErr w:type="gramStart"/>
      <w:r w:rsidR="006A70DB" w:rsidRPr="001D1744">
        <w:rPr>
          <w:rFonts w:ascii="Times New Roman" w:eastAsia="Times New Roman" w:hAnsi="Times New Roman" w:cs="Times New Roman"/>
          <w:bCs/>
          <w:sz w:val="24"/>
          <w:szCs w:val="24"/>
          <w:lang w:val="pt-BR"/>
        </w:rPr>
        <w:t>caso</w:t>
      </w:r>
      <w:r w:rsidR="00A22774" w:rsidRPr="001D1744">
        <w:rPr>
          <w:rFonts w:ascii="Times New Roman" w:eastAsia="Times New Roman" w:hAnsi="Times New Roman" w:cs="Times New Roman"/>
          <w:bCs/>
          <w:sz w:val="24"/>
          <w:szCs w:val="24"/>
          <w:lang w:val="pt-BR"/>
        </w:rPr>
        <w:t xml:space="preserve"> se </w:t>
      </w:r>
      <w:r w:rsidRPr="001D1744">
        <w:rPr>
          <w:rFonts w:ascii="Times New Roman" w:eastAsia="Times New Roman" w:hAnsi="Times New Roman" w:cs="Times New Roman"/>
          <w:bCs/>
          <w:sz w:val="24"/>
          <w:szCs w:val="24"/>
          <w:lang w:val="pt-BR"/>
        </w:rPr>
        <w:t>encontrem</w:t>
      </w:r>
      <w:proofErr w:type="gramEnd"/>
      <w:r w:rsidRPr="001D1744">
        <w:rPr>
          <w:rFonts w:ascii="Times New Roman" w:eastAsia="Times New Roman" w:hAnsi="Times New Roman" w:cs="Times New Roman"/>
          <w:bCs/>
          <w:sz w:val="24"/>
          <w:szCs w:val="24"/>
          <w:lang w:val="pt-BR"/>
        </w:rPr>
        <w:t xml:space="preserve"> em situação de necessidade. </w:t>
      </w:r>
      <w:r w:rsidR="00A22774" w:rsidRPr="001D1744">
        <w:rPr>
          <w:rFonts w:ascii="Times New Roman" w:eastAsia="Times New Roman" w:hAnsi="Times New Roman" w:cs="Times New Roman"/>
          <w:bCs/>
          <w:sz w:val="24"/>
          <w:szCs w:val="24"/>
          <w:lang w:val="pt-BR"/>
        </w:rPr>
        <w:t>Nessa análise, há de se generalizar no que tange as condições</w:t>
      </w:r>
      <w:r w:rsidR="006A70DB" w:rsidRPr="001D1744">
        <w:rPr>
          <w:rFonts w:ascii="Times New Roman" w:eastAsia="Times New Roman" w:hAnsi="Times New Roman" w:cs="Times New Roman"/>
          <w:bCs/>
          <w:sz w:val="24"/>
          <w:szCs w:val="24"/>
          <w:lang w:val="pt-BR"/>
        </w:rPr>
        <w:t xml:space="preserve"> físicas</w:t>
      </w:r>
      <w:r w:rsidR="00A22774" w:rsidRPr="001D1744">
        <w:rPr>
          <w:rFonts w:ascii="Times New Roman" w:eastAsia="Times New Roman" w:hAnsi="Times New Roman" w:cs="Times New Roman"/>
          <w:bCs/>
          <w:sz w:val="24"/>
          <w:szCs w:val="24"/>
          <w:lang w:val="pt-BR"/>
        </w:rPr>
        <w:t xml:space="preserve"> da maioria dos av</w:t>
      </w:r>
      <w:r w:rsidR="006A70DB" w:rsidRPr="001D1744">
        <w:rPr>
          <w:rFonts w:ascii="Times New Roman" w:eastAsia="Times New Roman" w:hAnsi="Times New Roman" w:cs="Times New Roman"/>
          <w:bCs/>
          <w:sz w:val="24"/>
          <w:szCs w:val="24"/>
          <w:lang w:val="pt-BR"/>
        </w:rPr>
        <w:t>ós.</w:t>
      </w:r>
      <w:r w:rsidR="00A22774" w:rsidRPr="001D1744">
        <w:rPr>
          <w:rFonts w:ascii="Times New Roman" w:eastAsia="Times New Roman" w:hAnsi="Times New Roman" w:cs="Times New Roman"/>
          <w:bCs/>
          <w:sz w:val="24"/>
          <w:szCs w:val="24"/>
          <w:lang w:val="pt-BR"/>
        </w:rPr>
        <w:t xml:space="preserve"> </w:t>
      </w:r>
      <w:r w:rsidR="006A70DB" w:rsidRPr="001D1744">
        <w:rPr>
          <w:rFonts w:ascii="Times New Roman" w:eastAsia="Times New Roman" w:hAnsi="Times New Roman" w:cs="Times New Roman"/>
          <w:bCs/>
          <w:sz w:val="24"/>
          <w:szCs w:val="24"/>
          <w:lang w:val="pt-BR"/>
        </w:rPr>
        <w:t xml:space="preserve">Ora, não sendo todos, mas a maioria das pessoas na qualidade de avô ou avó se encontra em uma idade avançada, constando como idosos. A proteção e amparo do idoso </w:t>
      </w:r>
      <w:proofErr w:type="gramStart"/>
      <w:r w:rsidR="006A70DB" w:rsidRPr="001D1744">
        <w:rPr>
          <w:rFonts w:ascii="Times New Roman" w:eastAsia="Times New Roman" w:hAnsi="Times New Roman" w:cs="Times New Roman"/>
          <w:bCs/>
          <w:sz w:val="24"/>
          <w:szCs w:val="24"/>
          <w:lang w:val="pt-BR"/>
        </w:rPr>
        <w:t>é definida</w:t>
      </w:r>
      <w:proofErr w:type="gramEnd"/>
      <w:r w:rsidR="006A70DB" w:rsidRPr="001D1744">
        <w:rPr>
          <w:rFonts w:ascii="Times New Roman" w:eastAsia="Times New Roman" w:hAnsi="Times New Roman" w:cs="Times New Roman"/>
          <w:bCs/>
          <w:sz w:val="24"/>
          <w:szCs w:val="24"/>
          <w:lang w:val="pt-BR"/>
        </w:rPr>
        <w:t xml:space="preserve"> constitucionalmente:</w:t>
      </w:r>
    </w:p>
    <w:p w:rsidR="006A70DB" w:rsidRPr="001D1744" w:rsidRDefault="00A22774" w:rsidP="006A70DB">
      <w:pPr>
        <w:pStyle w:val="Corpo"/>
        <w:tabs>
          <w:tab w:val="left" w:pos="8565"/>
        </w:tabs>
        <w:spacing w:after="0" w:line="240" w:lineRule="auto"/>
        <w:ind w:left="2268"/>
        <w:jc w:val="both"/>
        <w:rPr>
          <w:rFonts w:ascii="Times New Roman" w:eastAsia="Times New Roman" w:hAnsi="Times New Roman" w:cs="Times New Roman"/>
          <w:bCs/>
          <w:sz w:val="20"/>
          <w:szCs w:val="24"/>
          <w:lang w:val="pt-BR"/>
        </w:rPr>
      </w:pPr>
      <w:r w:rsidRPr="001D1744">
        <w:rPr>
          <w:rFonts w:ascii="Times New Roman" w:eastAsia="Times New Roman" w:hAnsi="Times New Roman" w:cs="Times New Roman"/>
          <w:bCs/>
          <w:sz w:val="20"/>
          <w:szCs w:val="24"/>
          <w:lang w:val="pt-BR"/>
        </w:rPr>
        <w:lastRenderedPageBreak/>
        <w:t xml:space="preserve">Art. 230. A família, a sociedade e o Estado têm o dever de amparar as pessoas idosas, assegurando sua participação na comunidade, defendendo sua dignidade e bem-estar e garantindo-lhes o direito à vida. § 1º. Os programas de amparo aos idosos serão executados preferencialmente em </w:t>
      </w:r>
      <w:r w:rsidR="006A70DB" w:rsidRPr="001D1744">
        <w:rPr>
          <w:rFonts w:ascii="Times New Roman" w:eastAsia="Times New Roman" w:hAnsi="Times New Roman" w:cs="Times New Roman"/>
          <w:bCs/>
          <w:sz w:val="20"/>
          <w:szCs w:val="24"/>
          <w:lang w:val="pt-BR"/>
        </w:rPr>
        <w:t>seus lares. (CONSTITUIÇÃO FEDERAL/88)</w:t>
      </w:r>
    </w:p>
    <w:p w:rsidR="006A70DB" w:rsidRPr="001D1744" w:rsidRDefault="006A70DB" w:rsidP="006A70DB">
      <w:pPr>
        <w:pStyle w:val="Corpo"/>
        <w:tabs>
          <w:tab w:val="left" w:pos="8565"/>
        </w:tabs>
        <w:spacing w:after="0" w:line="240" w:lineRule="auto"/>
        <w:jc w:val="both"/>
        <w:rPr>
          <w:rFonts w:ascii="Times New Roman" w:eastAsia="Times New Roman" w:hAnsi="Times New Roman" w:cs="Times New Roman"/>
          <w:bCs/>
          <w:sz w:val="20"/>
          <w:szCs w:val="24"/>
          <w:lang w:val="pt-BR"/>
        </w:rPr>
      </w:pPr>
    </w:p>
    <w:p w:rsidR="006A70DB" w:rsidRPr="001D1744" w:rsidRDefault="006A70DB" w:rsidP="00E52E1B">
      <w:pPr>
        <w:pStyle w:val="Corpo"/>
        <w:tabs>
          <w:tab w:val="left" w:pos="8565"/>
        </w:tabs>
        <w:spacing w:after="0" w:line="360" w:lineRule="auto"/>
        <w:ind w:firstLine="1134"/>
        <w:jc w:val="both"/>
        <w:rPr>
          <w:rFonts w:ascii="Times New Roman" w:hAnsi="Times New Roman" w:cs="Times New Roman"/>
          <w:sz w:val="24"/>
          <w:szCs w:val="24"/>
          <w:shd w:val="clear" w:color="auto" w:fill="FFFFFF"/>
          <w:lang w:val="pt-BR"/>
        </w:rPr>
      </w:pPr>
      <w:r w:rsidRPr="001D1744">
        <w:rPr>
          <w:rFonts w:ascii="Times New Roman" w:eastAsia="Times New Roman" w:hAnsi="Times New Roman" w:cs="Times New Roman"/>
          <w:bCs/>
          <w:sz w:val="24"/>
          <w:szCs w:val="24"/>
          <w:lang w:val="pt-BR"/>
        </w:rPr>
        <w:t xml:space="preserve">O dispositivo que transforma </w:t>
      </w:r>
      <w:r w:rsidR="00E52E1B" w:rsidRPr="001D1744">
        <w:rPr>
          <w:rFonts w:ascii="Times New Roman" w:eastAsia="Times New Roman" w:hAnsi="Times New Roman" w:cs="Times New Roman"/>
          <w:bCs/>
          <w:sz w:val="24"/>
          <w:szCs w:val="24"/>
          <w:lang w:val="pt-BR"/>
        </w:rPr>
        <w:t xml:space="preserve">solidária, </w:t>
      </w:r>
      <w:r w:rsidRPr="001D1744">
        <w:rPr>
          <w:rFonts w:ascii="Times New Roman" w:eastAsia="Times New Roman" w:hAnsi="Times New Roman" w:cs="Times New Roman"/>
          <w:bCs/>
          <w:sz w:val="24"/>
          <w:szCs w:val="24"/>
          <w:lang w:val="pt-BR"/>
        </w:rPr>
        <w:t>a prestação de alimentos aos av</w:t>
      </w:r>
      <w:r w:rsidR="00E52E1B" w:rsidRPr="001D1744">
        <w:rPr>
          <w:rFonts w:ascii="Times New Roman" w:eastAsia="Times New Roman" w:hAnsi="Times New Roman" w:cs="Times New Roman"/>
          <w:bCs/>
          <w:sz w:val="24"/>
          <w:szCs w:val="24"/>
          <w:lang w:val="pt-BR"/>
        </w:rPr>
        <w:t xml:space="preserve">ós, </w:t>
      </w:r>
      <w:r w:rsidRPr="001D1744">
        <w:rPr>
          <w:rFonts w:ascii="Times New Roman" w:eastAsia="Times New Roman" w:hAnsi="Times New Roman" w:cs="Times New Roman"/>
          <w:bCs/>
          <w:sz w:val="24"/>
          <w:szCs w:val="24"/>
          <w:lang w:val="pt-BR"/>
        </w:rPr>
        <w:t xml:space="preserve">se encontra no Estatuto do Idoso, </w:t>
      </w:r>
      <w:r w:rsidR="00E52E1B" w:rsidRPr="001D1744">
        <w:rPr>
          <w:rFonts w:ascii="Times New Roman" w:eastAsia="Times New Roman" w:hAnsi="Times New Roman" w:cs="Times New Roman"/>
          <w:bCs/>
          <w:sz w:val="24"/>
          <w:szCs w:val="24"/>
          <w:lang w:val="pt-BR"/>
        </w:rPr>
        <w:t xml:space="preserve">no art. 12 irá definir-se </w:t>
      </w:r>
      <w:r w:rsidR="00E52E1B" w:rsidRPr="001D1744">
        <w:rPr>
          <w:rFonts w:ascii="Times New Roman" w:hAnsi="Times New Roman" w:cs="Times New Roman"/>
          <w:sz w:val="24"/>
          <w:szCs w:val="24"/>
          <w:shd w:val="clear" w:color="auto" w:fill="FFFFFF"/>
          <w:lang w:val="pt-BR"/>
        </w:rPr>
        <w:t xml:space="preserve">“a obrigação alimentar é solidária, podendo o idoso optar entre os prestadores” (ESTATUTO DO IDOSO/03). Assim, a obrigação alimentar em face de </w:t>
      </w:r>
      <w:r w:rsidR="0089175A" w:rsidRPr="001D1744">
        <w:rPr>
          <w:rFonts w:ascii="Times New Roman" w:hAnsi="Times New Roman" w:cs="Times New Roman"/>
          <w:sz w:val="24"/>
          <w:szCs w:val="24"/>
          <w:shd w:val="clear" w:color="auto" w:fill="FFFFFF"/>
          <w:lang w:val="pt-BR"/>
        </w:rPr>
        <w:t>ascendente</w:t>
      </w:r>
      <w:r w:rsidR="00E52E1B" w:rsidRPr="001D1744">
        <w:rPr>
          <w:rFonts w:ascii="Times New Roman" w:hAnsi="Times New Roman" w:cs="Times New Roman"/>
          <w:sz w:val="24"/>
          <w:szCs w:val="24"/>
          <w:shd w:val="clear" w:color="auto" w:fill="FFFFFF"/>
          <w:lang w:val="pt-BR"/>
        </w:rPr>
        <w:t xml:space="preserve"> foi perdendo a </w:t>
      </w:r>
      <w:r w:rsidR="0089175A" w:rsidRPr="001D1744">
        <w:rPr>
          <w:rFonts w:ascii="Times New Roman" w:hAnsi="Times New Roman" w:cs="Times New Roman"/>
          <w:sz w:val="24"/>
          <w:szCs w:val="24"/>
          <w:shd w:val="clear" w:color="auto" w:fill="FFFFFF"/>
          <w:lang w:val="pt-BR"/>
        </w:rPr>
        <w:t>característica</w:t>
      </w:r>
      <w:r w:rsidR="00E52E1B" w:rsidRPr="001D1744">
        <w:rPr>
          <w:rFonts w:ascii="Times New Roman" w:hAnsi="Times New Roman" w:cs="Times New Roman"/>
          <w:sz w:val="24"/>
          <w:szCs w:val="24"/>
          <w:shd w:val="clear" w:color="auto" w:fill="FFFFFF"/>
          <w:lang w:val="pt-BR"/>
        </w:rPr>
        <w:t xml:space="preserve"> da divisibilidade, de acordo com a doutrina. </w:t>
      </w:r>
    </w:p>
    <w:p w:rsidR="0089175A" w:rsidRPr="001D1744" w:rsidRDefault="00E52E1B" w:rsidP="0089175A">
      <w:pPr>
        <w:pStyle w:val="Corpo"/>
        <w:tabs>
          <w:tab w:val="left" w:pos="8565"/>
        </w:tabs>
        <w:spacing w:after="0" w:line="360" w:lineRule="auto"/>
        <w:ind w:firstLine="1134"/>
        <w:jc w:val="both"/>
        <w:rPr>
          <w:rFonts w:ascii="Times New Roman" w:hAnsi="Times New Roman" w:cs="Times New Roman"/>
          <w:sz w:val="24"/>
          <w:szCs w:val="24"/>
          <w:shd w:val="clear" w:color="auto" w:fill="FFFFFF"/>
          <w:lang w:val="pt-BR"/>
        </w:rPr>
      </w:pPr>
      <w:r w:rsidRPr="001D1744">
        <w:rPr>
          <w:rFonts w:ascii="Times New Roman" w:hAnsi="Times New Roman" w:cs="Times New Roman"/>
          <w:sz w:val="24"/>
          <w:szCs w:val="24"/>
          <w:shd w:val="clear" w:color="auto" w:fill="FFFFFF"/>
          <w:lang w:val="pt-BR"/>
        </w:rPr>
        <w:t>A falta de pagamento da obrigação alimentar pode gerar uma prisão civil, são poucos os casos no Brasil que podem gerar prisões por culpa de dívidas, este é um deles. Encontra-se essa disposição no art. 733 do C</w:t>
      </w:r>
      <w:r w:rsidR="0089175A" w:rsidRPr="001D1744">
        <w:rPr>
          <w:rFonts w:ascii="Times New Roman" w:hAnsi="Times New Roman" w:cs="Times New Roman"/>
          <w:sz w:val="24"/>
          <w:szCs w:val="24"/>
          <w:shd w:val="clear" w:color="auto" w:fill="FFFFFF"/>
          <w:lang w:val="pt-BR"/>
        </w:rPr>
        <w:t>ódigo de Processo Civil:</w:t>
      </w:r>
    </w:p>
    <w:p w:rsidR="00E52E1B" w:rsidRPr="001D1744" w:rsidRDefault="00E52E1B" w:rsidP="0089175A">
      <w:pPr>
        <w:pStyle w:val="Corpo"/>
        <w:tabs>
          <w:tab w:val="left" w:pos="8565"/>
        </w:tabs>
        <w:spacing w:after="0" w:line="240" w:lineRule="auto"/>
        <w:ind w:left="2268"/>
        <w:jc w:val="both"/>
        <w:rPr>
          <w:rFonts w:ascii="Times New Roman" w:hAnsi="Times New Roman" w:cs="Times New Roman"/>
          <w:sz w:val="20"/>
          <w:szCs w:val="24"/>
          <w:lang w:val="pt-BR"/>
        </w:rPr>
      </w:pPr>
      <w:r w:rsidRPr="001D1744">
        <w:rPr>
          <w:rFonts w:ascii="Times New Roman" w:hAnsi="Times New Roman" w:cs="Times New Roman"/>
          <w:sz w:val="20"/>
          <w:szCs w:val="24"/>
          <w:lang w:val="pt-BR"/>
        </w:rPr>
        <w:t xml:space="preserve">Na execução de sentença ou de decisão, que fixa os alimentos provisionais, o juiz mandará citar o devedor para, em </w:t>
      </w:r>
      <w:proofErr w:type="gramStart"/>
      <w:r w:rsidRPr="001D1744">
        <w:rPr>
          <w:rFonts w:ascii="Times New Roman" w:hAnsi="Times New Roman" w:cs="Times New Roman"/>
          <w:sz w:val="20"/>
          <w:szCs w:val="24"/>
          <w:lang w:val="pt-BR"/>
        </w:rPr>
        <w:t>3</w:t>
      </w:r>
      <w:proofErr w:type="gramEnd"/>
      <w:r w:rsidRPr="001D1744">
        <w:rPr>
          <w:rFonts w:ascii="Times New Roman" w:hAnsi="Times New Roman" w:cs="Times New Roman"/>
          <w:sz w:val="20"/>
          <w:szCs w:val="24"/>
          <w:lang w:val="pt-BR"/>
        </w:rPr>
        <w:t xml:space="preserve"> (três) dias, efetuar o pagamento, provar que o fez ou justificar a impossibilidade de efetuá-lo.</w:t>
      </w:r>
      <w:r w:rsidR="0089175A" w:rsidRPr="001D1744">
        <w:rPr>
          <w:rFonts w:ascii="Times New Roman" w:hAnsi="Times New Roman" w:cs="Times New Roman"/>
          <w:sz w:val="20"/>
          <w:szCs w:val="24"/>
          <w:lang w:val="pt-BR"/>
        </w:rPr>
        <w:t xml:space="preserve"> </w:t>
      </w:r>
      <w:r w:rsidRPr="001D1744">
        <w:rPr>
          <w:rFonts w:ascii="Times New Roman" w:hAnsi="Times New Roman" w:cs="Times New Roman"/>
          <w:sz w:val="20"/>
          <w:szCs w:val="24"/>
          <w:lang w:val="pt-BR"/>
        </w:rPr>
        <w:t>§ 1</w:t>
      </w:r>
      <w:r w:rsidRPr="001D1744">
        <w:rPr>
          <w:rFonts w:ascii="Times New Roman" w:hAnsi="Times New Roman" w:cs="Times New Roman"/>
          <w:sz w:val="20"/>
          <w:szCs w:val="24"/>
          <w:u w:val="single"/>
          <w:vertAlign w:val="superscript"/>
          <w:lang w:val="pt-BR"/>
        </w:rPr>
        <w:t>o</w:t>
      </w:r>
      <w:r w:rsidRPr="001D1744">
        <w:rPr>
          <w:rStyle w:val="apple-converted-space"/>
          <w:rFonts w:ascii="Times New Roman" w:hAnsi="Times New Roman" w:cs="Times New Roman"/>
          <w:sz w:val="20"/>
          <w:szCs w:val="24"/>
          <w:lang w:val="pt-BR"/>
        </w:rPr>
        <w:t> </w:t>
      </w:r>
      <w:r w:rsidRPr="001D1744">
        <w:rPr>
          <w:rFonts w:ascii="Times New Roman" w:hAnsi="Times New Roman" w:cs="Times New Roman"/>
          <w:sz w:val="20"/>
          <w:szCs w:val="24"/>
          <w:lang w:val="pt-BR"/>
        </w:rPr>
        <w:t xml:space="preserve">Se o devedor não pagar, nem se escusar, o juiz decretar-lhe-á a prisão pelo prazo de </w:t>
      </w:r>
      <w:proofErr w:type="gramStart"/>
      <w:r w:rsidRPr="001D1744">
        <w:rPr>
          <w:rFonts w:ascii="Times New Roman" w:hAnsi="Times New Roman" w:cs="Times New Roman"/>
          <w:sz w:val="20"/>
          <w:szCs w:val="24"/>
          <w:lang w:val="pt-BR"/>
        </w:rPr>
        <w:t>1</w:t>
      </w:r>
      <w:proofErr w:type="gramEnd"/>
      <w:r w:rsidRPr="001D1744">
        <w:rPr>
          <w:rFonts w:ascii="Times New Roman" w:hAnsi="Times New Roman" w:cs="Times New Roman"/>
          <w:sz w:val="20"/>
          <w:szCs w:val="24"/>
          <w:lang w:val="pt-BR"/>
        </w:rPr>
        <w:t xml:space="preserve"> (um) a 3 (três) meses.</w:t>
      </w:r>
      <w:bookmarkStart w:id="0" w:name="art733§2"/>
      <w:bookmarkEnd w:id="0"/>
      <w:r w:rsidRPr="001D1744">
        <w:rPr>
          <w:rFonts w:ascii="Times New Roman" w:hAnsi="Times New Roman" w:cs="Times New Roman"/>
          <w:sz w:val="20"/>
          <w:szCs w:val="24"/>
          <w:lang w:val="pt-BR"/>
        </w:rPr>
        <w:t>§ 2</w:t>
      </w:r>
      <w:r w:rsidRPr="001D1744">
        <w:rPr>
          <w:rFonts w:ascii="Times New Roman" w:hAnsi="Times New Roman" w:cs="Times New Roman"/>
          <w:sz w:val="20"/>
          <w:szCs w:val="24"/>
          <w:vertAlign w:val="superscript"/>
          <w:lang w:val="pt-BR"/>
        </w:rPr>
        <w:t>o</w:t>
      </w:r>
      <w:r w:rsidRPr="001D1744">
        <w:rPr>
          <w:rStyle w:val="apple-converted-space"/>
          <w:rFonts w:ascii="Times New Roman" w:hAnsi="Times New Roman" w:cs="Times New Roman"/>
          <w:sz w:val="20"/>
          <w:szCs w:val="24"/>
          <w:lang w:val="pt-BR"/>
        </w:rPr>
        <w:t> </w:t>
      </w:r>
      <w:r w:rsidRPr="001D1744">
        <w:rPr>
          <w:rFonts w:ascii="Times New Roman" w:hAnsi="Times New Roman" w:cs="Times New Roman"/>
          <w:sz w:val="20"/>
          <w:szCs w:val="24"/>
          <w:lang w:val="pt-BR"/>
        </w:rPr>
        <w:t>O cumprimento da pena não exime o devedor do pagamento das prestações vencidas e vincendas.</w:t>
      </w:r>
      <w:r w:rsidR="0089175A" w:rsidRPr="001D1744">
        <w:rPr>
          <w:rFonts w:ascii="Times New Roman" w:hAnsi="Times New Roman" w:cs="Times New Roman"/>
          <w:sz w:val="20"/>
          <w:szCs w:val="24"/>
          <w:lang w:val="pt-BR"/>
        </w:rPr>
        <w:t xml:space="preserve"> </w:t>
      </w:r>
      <w:r w:rsidRPr="001D1744">
        <w:rPr>
          <w:rFonts w:ascii="Times New Roman" w:hAnsi="Times New Roman" w:cs="Times New Roman"/>
          <w:sz w:val="20"/>
          <w:szCs w:val="24"/>
          <w:lang w:val="pt-BR"/>
        </w:rPr>
        <w:t>§ 3</w:t>
      </w:r>
      <w:r w:rsidRPr="001D1744">
        <w:rPr>
          <w:rFonts w:ascii="Times New Roman" w:hAnsi="Times New Roman" w:cs="Times New Roman"/>
          <w:sz w:val="20"/>
          <w:szCs w:val="24"/>
          <w:u w:val="single"/>
          <w:vertAlign w:val="superscript"/>
          <w:lang w:val="pt-BR"/>
        </w:rPr>
        <w:t>o</w:t>
      </w:r>
      <w:r w:rsidRPr="001D1744">
        <w:rPr>
          <w:rStyle w:val="apple-converted-space"/>
          <w:rFonts w:ascii="Times New Roman" w:hAnsi="Times New Roman" w:cs="Times New Roman"/>
          <w:sz w:val="20"/>
          <w:szCs w:val="24"/>
          <w:lang w:val="pt-BR"/>
        </w:rPr>
        <w:t> </w:t>
      </w:r>
      <w:r w:rsidRPr="001D1744">
        <w:rPr>
          <w:rFonts w:ascii="Times New Roman" w:hAnsi="Times New Roman" w:cs="Times New Roman"/>
          <w:sz w:val="20"/>
          <w:szCs w:val="24"/>
          <w:lang w:val="pt-BR"/>
        </w:rPr>
        <w:t>Paga a prestação alimentícia, o juiz suspenderá o cumprimento da ordem de prisão.</w:t>
      </w:r>
      <w:r w:rsidR="0089175A" w:rsidRPr="001D1744">
        <w:rPr>
          <w:rFonts w:ascii="Times New Roman" w:hAnsi="Times New Roman" w:cs="Times New Roman"/>
          <w:sz w:val="20"/>
          <w:szCs w:val="24"/>
          <w:lang w:val="pt-BR"/>
        </w:rPr>
        <w:t xml:space="preserve"> (CÓDIGO DE PROCESSO CIVIL/73)</w:t>
      </w:r>
    </w:p>
    <w:p w:rsidR="0089175A" w:rsidRPr="001D1744" w:rsidRDefault="0089175A" w:rsidP="0089175A">
      <w:pPr>
        <w:pStyle w:val="Corpo"/>
        <w:tabs>
          <w:tab w:val="left" w:pos="8565"/>
        </w:tabs>
        <w:spacing w:after="0" w:line="240" w:lineRule="auto"/>
        <w:jc w:val="both"/>
        <w:rPr>
          <w:rFonts w:ascii="Times New Roman" w:hAnsi="Times New Roman" w:cs="Times New Roman"/>
          <w:sz w:val="20"/>
          <w:szCs w:val="24"/>
          <w:lang w:val="pt-BR"/>
        </w:rPr>
      </w:pPr>
    </w:p>
    <w:p w:rsidR="0089175A" w:rsidRPr="001D1744" w:rsidRDefault="0089175A" w:rsidP="0089175A">
      <w:pPr>
        <w:pStyle w:val="Corpo"/>
        <w:tabs>
          <w:tab w:val="left" w:pos="8565"/>
        </w:tabs>
        <w:spacing w:after="0" w:line="360" w:lineRule="auto"/>
        <w:ind w:firstLine="1134"/>
        <w:jc w:val="both"/>
        <w:rPr>
          <w:rFonts w:ascii="Times New Roman" w:hAnsi="Times New Roman" w:cs="Times New Roman"/>
          <w:sz w:val="24"/>
          <w:szCs w:val="24"/>
          <w:lang w:val="pt-BR"/>
        </w:rPr>
      </w:pPr>
      <w:r w:rsidRPr="001D1744">
        <w:rPr>
          <w:rFonts w:ascii="Times New Roman" w:hAnsi="Times New Roman" w:cs="Times New Roman"/>
          <w:sz w:val="24"/>
          <w:szCs w:val="24"/>
          <w:lang w:val="pt-BR"/>
        </w:rPr>
        <w:t xml:space="preserve">Houve grande debate na doutrina para que se definisse qual débito poderia ser capaz de gerar essa prisão civil, já que o dispositivo não deixa especificado. Para que ficasse esclarecido quanto ao débito que poderia desencadear essa prisão, o Supremo Tribunal de Justiça (STJ) formulou a Súmula nº 309, que acabou por fixar que essa prisão seria feita apenas a título de cobrar </w:t>
      </w:r>
      <w:proofErr w:type="gramStart"/>
      <w:r w:rsidRPr="001D1744">
        <w:rPr>
          <w:rFonts w:ascii="Times New Roman" w:hAnsi="Times New Roman" w:cs="Times New Roman"/>
          <w:sz w:val="24"/>
          <w:szCs w:val="24"/>
          <w:lang w:val="pt-BR"/>
        </w:rPr>
        <w:t>3</w:t>
      </w:r>
      <w:proofErr w:type="gramEnd"/>
      <w:r w:rsidRPr="001D1744">
        <w:rPr>
          <w:rFonts w:ascii="Times New Roman" w:hAnsi="Times New Roman" w:cs="Times New Roman"/>
          <w:sz w:val="24"/>
          <w:szCs w:val="24"/>
          <w:lang w:val="pt-BR"/>
        </w:rPr>
        <w:t xml:space="preserve"> prestações vencidas da obrigação, também abrangendo qualquer prestação que possa vencer durante o prosseguimento do processo. Sendo assim, somente é possível ajuizar essa ação de execução, quando houver </w:t>
      </w:r>
      <w:proofErr w:type="gramStart"/>
      <w:r w:rsidRPr="001D1744">
        <w:rPr>
          <w:rFonts w:ascii="Times New Roman" w:hAnsi="Times New Roman" w:cs="Times New Roman"/>
          <w:sz w:val="24"/>
          <w:szCs w:val="24"/>
          <w:lang w:val="pt-BR"/>
        </w:rPr>
        <w:t>3</w:t>
      </w:r>
      <w:proofErr w:type="gramEnd"/>
      <w:r w:rsidRPr="001D1744">
        <w:rPr>
          <w:rFonts w:ascii="Times New Roman" w:hAnsi="Times New Roman" w:cs="Times New Roman"/>
          <w:sz w:val="24"/>
          <w:szCs w:val="24"/>
          <w:lang w:val="pt-BR"/>
        </w:rPr>
        <w:t xml:space="preserve"> prestaç</w:t>
      </w:r>
      <w:r w:rsidR="00693916" w:rsidRPr="001D1744">
        <w:rPr>
          <w:rFonts w:ascii="Times New Roman" w:hAnsi="Times New Roman" w:cs="Times New Roman"/>
          <w:sz w:val="24"/>
          <w:szCs w:val="24"/>
          <w:lang w:val="pt-BR"/>
        </w:rPr>
        <w:t>ões a serem cobradas.</w:t>
      </w:r>
    </w:p>
    <w:p w:rsidR="001324B6" w:rsidRPr="001D1744" w:rsidRDefault="001324B6"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164756" w:rsidRPr="001D1744" w:rsidRDefault="00624FDA"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t>2.2 POSICIONAMENTOS JURISPRUDENCIAIS SOBRE AS OBRIGAÇÕES</w:t>
      </w:r>
    </w:p>
    <w:p w:rsidR="00B563C0" w:rsidRPr="001D1744" w:rsidRDefault="00B563C0" w:rsidP="006A70DB">
      <w:pPr>
        <w:pStyle w:val="Corpo"/>
        <w:tabs>
          <w:tab w:val="left" w:pos="8565"/>
        </w:tabs>
        <w:spacing w:after="0" w:line="360" w:lineRule="auto"/>
        <w:ind w:firstLine="1134"/>
        <w:jc w:val="both"/>
        <w:rPr>
          <w:rFonts w:ascii="Times New Roman" w:eastAsia="Times New Roman" w:hAnsi="Times New Roman" w:cs="Times New Roman"/>
          <w:color w:val="202020"/>
          <w:sz w:val="24"/>
          <w:szCs w:val="24"/>
          <w:lang w:val="pt-BR"/>
        </w:rPr>
      </w:pPr>
    </w:p>
    <w:p w:rsidR="00693916" w:rsidRPr="001D1744" w:rsidRDefault="00B13096" w:rsidP="006A70DB">
      <w:pPr>
        <w:pStyle w:val="Corpo"/>
        <w:tabs>
          <w:tab w:val="left" w:pos="8565"/>
        </w:tabs>
        <w:spacing w:after="0" w:line="360" w:lineRule="auto"/>
        <w:ind w:firstLine="1134"/>
        <w:jc w:val="both"/>
        <w:rPr>
          <w:rFonts w:ascii="Times New Roman" w:eastAsia="Times New Roman" w:hAnsi="Times New Roman" w:cs="Times New Roman"/>
          <w:color w:val="202020"/>
          <w:sz w:val="24"/>
          <w:szCs w:val="24"/>
          <w:lang w:val="pt-BR"/>
        </w:rPr>
      </w:pPr>
      <w:r w:rsidRPr="001D1744">
        <w:rPr>
          <w:rFonts w:ascii="Times New Roman" w:eastAsia="Times New Roman" w:hAnsi="Times New Roman" w:cs="Times New Roman"/>
          <w:color w:val="202020"/>
          <w:sz w:val="24"/>
          <w:szCs w:val="24"/>
          <w:lang w:val="pt-BR"/>
        </w:rPr>
        <w:t xml:space="preserve">Faz-se importante relatar algumas decisões de tribunais sobre o assunto, já que algumas questões acabam não ficando perfeitamente delimitadas a luz da lei. </w:t>
      </w:r>
      <w:r w:rsidR="00424BF4" w:rsidRPr="001D1744">
        <w:rPr>
          <w:rFonts w:ascii="Times New Roman" w:eastAsia="Times New Roman" w:hAnsi="Times New Roman" w:cs="Times New Roman"/>
          <w:color w:val="202020"/>
          <w:sz w:val="24"/>
          <w:szCs w:val="24"/>
          <w:lang w:val="pt-BR"/>
        </w:rPr>
        <w:t xml:space="preserve">Quanto </w:t>
      </w:r>
      <w:proofErr w:type="gramStart"/>
      <w:r w:rsidR="00424BF4" w:rsidRPr="001D1744">
        <w:rPr>
          <w:rFonts w:ascii="Times New Roman" w:eastAsia="Times New Roman" w:hAnsi="Times New Roman" w:cs="Times New Roman"/>
          <w:color w:val="202020"/>
          <w:sz w:val="24"/>
          <w:szCs w:val="24"/>
          <w:lang w:val="pt-BR"/>
        </w:rPr>
        <w:t>a</w:t>
      </w:r>
      <w:proofErr w:type="gramEnd"/>
      <w:r w:rsidR="00424BF4" w:rsidRPr="001D1744">
        <w:rPr>
          <w:rFonts w:ascii="Times New Roman" w:eastAsia="Times New Roman" w:hAnsi="Times New Roman" w:cs="Times New Roman"/>
          <w:color w:val="202020"/>
          <w:sz w:val="24"/>
          <w:szCs w:val="24"/>
          <w:lang w:val="pt-BR"/>
        </w:rPr>
        <w:t xml:space="preserve"> obrigação dos avós de prestar alimentos</w:t>
      </w:r>
      <w:r w:rsidRPr="001D1744">
        <w:rPr>
          <w:rFonts w:ascii="Times New Roman" w:eastAsia="Times New Roman" w:hAnsi="Times New Roman" w:cs="Times New Roman"/>
          <w:color w:val="202020"/>
          <w:sz w:val="24"/>
          <w:szCs w:val="24"/>
          <w:lang w:val="pt-BR"/>
        </w:rPr>
        <w:t xml:space="preserve"> ser subsidiaria</w:t>
      </w:r>
      <w:r w:rsidR="00424BF4" w:rsidRPr="001D1744">
        <w:rPr>
          <w:rFonts w:ascii="Times New Roman" w:eastAsia="Times New Roman" w:hAnsi="Times New Roman" w:cs="Times New Roman"/>
          <w:color w:val="202020"/>
          <w:sz w:val="24"/>
          <w:szCs w:val="24"/>
          <w:lang w:val="pt-BR"/>
        </w:rPr>
        <w:t>, o Tribunal de Justiça do Rio Grande do Sul já realizou uma decisão nesse sentido, seguindo:</w:t>
      </w:r>
    </w:p>
    <w:p w:rsidR="00164756" w:rsidRPr="001D1744" w:rsidRDefault="00693916" w:rsidP="00D64422">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A</w:t>
      </w:r>
      <w:r w:rsidR="00343678" w:rsidRPr="001D1744">
        <w:rPr>
          <w:rFonts w:ascii="Times New Roman" w:eastAsia="Times New Roman" w:hAnsi="Times New Roman" w:cs="Times New Roman"/>
          <w:color w:val="202020"/>
          <w:sz w:val="20"/>
          <w:szCs w:val="24"/>
          <w:lang w:val="pt-BR"/>
        </w:rPr>
        <w:t xml:space="preserve">LIMENTOS. OBRIGAÇÃO AVOENGA. A OBRIGAÇÃO ALIMENTAR DOS AVÓS, POR SER SUBSIDIÁRIA E COMPLEMENTAR, SÓ SE CONFIGURA ANTE A ABSOLUTA IMPOSSIBILIDADE DE AMBOS OS GENITORES. OS AVÓS NÃO ESTÃO OBRIGADOS A PROPORCIONAR AO NETO O MESMO PADRÃO DE VIDA POR ELES DESFRUTADO, OBRIGAÇÃO QUE É, SIM, DOS GENITORES, MAS NÃO DOS PROGENITORES. PROVERAM, POR </w:t>
      </w:r>
      <w:r w:rsidR="00490828" w:rsidRPr="001D1744">
        <w:rPr>
          <w:rFonts w:ascii="Times New Roman" w:eastAsia="Times New Roman" w:hAnsi="Times New Roman" w:cs="Times New Roman"/>
          <w:color w:val="202020"/>
          <w:sz w:val="20"/>
          <w:szCs w:val="24"/>
          <w:lang w:val="pt-BR"/>
        </w:rPr>
        <w:t>MAIORIA. (Apelação Cível n</w:t>
      </w:r>
      <w:r w:rsidR="00343678" w:rsidRPr="001D1744">
        <w:rPr>
          <w:rFonts w:ascii="Times New Roman" w:eastAsia="Times New Roman" w:hAnsi="Times New Roman" w:cs="Times New Roman"/>
          <w:color w:val="202020"/>
          <w:sz w:val="20"/>
          <w:szCs w:val="24"/>
          <w:lang w:val="pt-BR"/>
        </w:rPr>
        <w:t xml:space="preserve">º 70002611713, </w:t>
      </w:r>
      <w:r w:rsidR="00490828" w:rsidRPr="001D1744">
        <w:rPr>
          <w:rFonts w:ascii="Times New Roman" w:eastAsia="Times New Roman" w:hAnsi="Times New Roman" w:cs="Times New Roman"/>
          <w:color w:val="202020"/>
          <w:sz w:val="20"/>
          <w:szCs w:val="24"/>
          <w:lang w:val="pt-BR"/>
        </w:rPr>
        <w:t>da 7ª Câmara Cível do</w:t>
      </w:r>
      <w:r w:rsidR="00343678" w:rsidRPr="001D1744">
        <w:rPr>
          <w:rFonts w:ascii="Times New Roman" w:eastAsia="Times New Roman" w:hAnsi="Times New Roman" w:cs="Times New Roman"/>
          <w:color w:val="202020"/>
          <w:sz w:val="20"/>
          <w:szCs w:val="24"/>
          <w:lang w:val="pt-BR"/>
        </w:rPr>
        <w:t xml:space="preserve"> Tribunal de </w:t>
      </w:r>
      <w:r w:rsidR="00343678" w:rsidRPr="001D1744">
        <w:rPr>
          <w:rFonts w:ascii="Times New Roman" w:eastAsia="Times New Roman" w:hAnsi="Times New Roman" w:cs="Times New Roman"/>
          <w:color w:val="202020"/>
          <w:sz w:val="20"/>
          <w:szCs w:val="24"/>
          <w:lang w:val="pt-BR"/>
        </w:rPr>
        <w:lastRenderedPageBreak/>
        <w:t>Justiça do R</w:t>
      </w:r>
      <w:r w:rsidR="00490828" w:rsidRPr="001D1744">
        <w:rPr>
          <w:rFonts w:ascii="Times New Roman" w:eastAsia="Times New Roman" w:hAnsi="Times New Roman" w:cs="Times New Roman"/>
          <w:color w:val="202020"/>
          <w:sz w:val="20"/>
          <w:szCs w:val="24"/>
          <w:lang w:val="pt-BR"/>
        </w:rPr>
        <w:t xml:space="preserve">io Grande do </w:t>
      </w:r>
      <w:r w:rsidR="00343678" w:rsidRPr="001D1744">
        <w:rPr>
          <w:rFonts w:ascii="Times New Roman" w:eastAsia="Times New Roman" w:hAnsi="Times New Roman" w:cs="Times New Roman"/>
          <w:color w:val="202020"/>
          <w:sz w:val="20"/>
          <w:szCs w:val="24"/>
          <w:lang w:val="pt-BR"/>
        </w:rPr>
        <w:t>S</w:t>
      </w:r>
      <w:r w:rsidR="00490828" w:rsidRPr="001D1744">
        <w:rPr>
          <w:rFonts w:ascii="Times New Roman" w:eastAsia="Times New Roman" w:hAnsi="Times New Roman" w:cs="Times New Roman"/>
          <w:color w:val="202020"/>
          <w:sz w:val="20"/>
          <w:szCs w:val="24"/>
          <w:lang w:val="pt-BR"/>
        </w:rPr>
        <w:t>ul</w:t>
      </w:r>
      <w:r w:rsidR="00343678" w:rsidRPr="001D1744">
        <w:rPr>
          <w:rFonts w:ascii="Times New Roman" w:eastAsia="Times New Roman" w:hAnsi="Times New Roman" w:cs="Times New Roman"/>
          <w:color w:val="202020"/>
          <w:sz w:val="20"/>
          <w:szCs w:val="24"/>
          <w:lang w:val="pt-BR"/>
        </w:rPr>
        <w:t xml:space="preserve">, Relator: José Carlos Teixeira </w:t>
      </w:r>
      <w:proofErr w:type="spellStart"/>
      <w:r w:rsidR="00343678" w:rsidRPr="001D1744">
        <w:rPr>
          <w:rFonts w:ascii="Times New Roman" w:eastAsia="Times New Roman" w:hAnsi="Times New Roman" w:cs="Times New Roman"/>
          <w:color w:val="202020"/>
          <w:sz w:val="20"/>
          <w:szCs w:val="24"/>
          <w:lang w:val="pt-BR"/>
        </w:rPr>
        <w:t>Giorgis</w:t>
      </w:r>
      <w:proofErr w:type="spellEnd"/>
      <w:r w:rsidR="00343678" w:rsidRPr="001D1744">
        <w:rPr>
          <w:rFonts w:ascii="Times New Roman" w:eastAsia="Times New Roman" w:hAnsi="Times New Roman" w:cs="Times New Roman"/>
          <w:color w:val="202020"/>
          <w:sz w:val="20"/>
          <w:szCs w:val="24"/>
          <w:lang w:val="pt-BR"/>
        </w:rPr>
        <w:t>, Julgado em 05/11/2001).</w:t>
      </w:r>
    </w:p>
    <w:p w:rsidR="00424BF4" w:rsidRPr="001D1744" w:rsidRDefault="00424BF4" w:rsidP="00D64422">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p>
    <w:p w:rsidR="00B563C0" w:rsidRPr="001D1744" w:rsidRDefault="00424BF4" w:rsidP="006A05E2">
      <w:pPr>
        <w:pStyle w:val="Corpo"/>
        <w:tabs>
          <w:tab w:val="left" w:pos="8565"/>
        </w:tabs>
        <w:spacing w:after="0" w:line="360" w:lineRule="auto"/>
        <w:ind w:firstLine="1134"/>
        <w:jc w:val="both"/>
        <w:rPr>
          <w:rFonts w:ascii="Times New Roman" w:eastAsia="Times New Roman" w:hAnsi="Times New Roman" w:cs="Times New Roman"/>
          <w:color w:val="202020"/>
          <w:sz w:val="24"/>
          <w:szCs w:val="24"/>
          <w:lang w:val="pt-BR"/>
        </w:rPr>
      </w:pPr>
      <w:r w:rsidRPr="001D1744">
        <w:rPr>
          <w:rFonts w:ascii="Times New Roman" w:eastAsia="Times New Roman" w:hAnsi="Times New Roman" w:cs="Times New Roman"/>
          <w:color w:val="202020"/>
          <w:sz w:val="24"/>
          <w:szCs w:val="24"/>
          <w:lang w:val="pt-BR"/>
        </w:rPr>
        <w:t xml:space="preserve">A partir desse entendimento do Tribunal, abstrai-se que a obrigação provinda dos avós é utilizada apenas quando não houver, de fato, nenhuma pessoa de grau de parentesco menor, capacitada a fornecer os alimentos a quem precisa, já que é uma obrigação subsidiaria e </w:t>
      </w:r>
      <w:r w:rsidR="00545542" w:rsidRPr="001D1744">
        <w:rPr>
          <w:rFonts w:ascii="Times New Roman" w:eastAsia="Times New Roman" w:hAnsi="Times New Roman" w:cs="Times New Roman"/>
          <w:color w:val="202020"/>
          <w:sz w:val="24"/>
          <w:szCs w:val="24"/>
          <w:lang w:val="pt-BR"/>
        </w:rPr>
        <w:t>t</w:t>
      </w:r>
      <w:r w:rsidRPr="001D1744">
        <w:rPr>
          <w:rFonts w:ascii="Times New Roman" w:eastAsia="Times New Roman" w:hAnsi="Times New Roman" w:cs="Times New Roman"/>
          <w:color w:val="202020"/>
          <w:sz w:val="24"/>
          <w:szCs w:val="24"/>
          <w:lang w:val="pt-BR"/>
        </w:rPr>
        <w:t xml:space="preserve">em caráter complementar. Esse caráter complementar configura na possibilidade dos avós contribuírem apenas de forma a complementar com a obrigação, não </w:t>
      </w:r>
      <w:proofErr w:type="gramStart"/>
      <w:r w:rsidRPr="001D1744">
        <w:rPr>
          <w:rFonts w:ascii="Times New Roman" w:eastAsia="Times New Roman" w:hAnsi="Times New Roman" w:cs="Times New Roman"/>
          <w:color w:val="202020"/>
          <w:sz w:val="24"/>
          <w:szCs w:val="24"/>
          <w:lang w:val="pt-BR"/>
        </w:rPr>
        <w:t>assumindo-a</w:t>
      </w:r>
      <w:proofErr w:type="gramEnd"/>
      <w:r w:rsidR="00545542" w:rsidRPr="001D1744">
        <w:rPr>
          <w:rFonts w:ascii="Times New Roman" w:eastAsia="Times New Roman" w:hAnsi="Times New Roman" w:cs="Times New Roman"/>
          <w:color w:val="202020"/>
          <w:sz w:val="24"/>
          <w:szCs w:val="24"/>
          <w:lang w:val="pt-BR"/>
        </w:rPr>
        <w:t xml:space="preserve"> por int</w:t>
      </w:r>
      <w:r w:rsidR="006A05E2" w:rsidRPr="001D1744">
        <w:rPr>
          <w:rFonts w:ascii="Times New Roman" w:eastAsia="Times New Roman" w:hAnsi="Times New Roman" w:cs="Times New Roman"/>
          <w:color w:val="202020"/>
          <w:sz w:val="24"/>
          <w:szCs w:val="24"/>
          <w:lang w:val="pt-BR"/>
        </w:rPr>
        <w:t>eiro, sobre o tema</w:t>
      </w:r>
      <w:r w:rsidR="00545542" w:rsidRPr="001D1744">
        <w:rPr>
          <w:rFonts w:ascii="Times New Roman" w:eastAsia="Times New Roman" w:hAnsi="Times New Roman" w:cs="Times New Roman"/>
          <w:color w:val="202020"/>
          <w:sz w:val="24"/>
          <w:szCs w:val="24"/>
          <w:lang w:val="pt-BR"/>
        </w:rPr>
        <w:t>, o Supremo Tribunal Federal (STJ) já se pronunciou:</w:t>
      </w:r>
    </w:p>
    <w:p w:rsidR="00424BF4" w:rsidRPr="001D1744" w:rsidRDefault="00B563C0" w:rsidP="00424BF4">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 xml:space="preserve">Recurso Especial. Direito Civil. Família. Alimentos. Responsabilidade dos avós. Complementar. Reexame de provas. </w:t>
      </w:r>
    </w:p>
    <w:p w:rsidR="00424BF4" w:rsidRPr="001D1744" w:rsidRDefault="00B563C0" w:rsidP="00424BF4">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 xml:space="preserve">- A responsabilidade dos avós de prestar alimentos aos netos não é apenas sucessiva, mas também complementar, quando demonstrada a insuficiência de recursos do genitor. </w:t>
      </w:r>
    </w:p>
    <w:p w:rsidR="00B563C0" w:rsidRPr="001D1744" w:rsidRDefault="00B563C0" w:rsidP="00424BF4">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 Tendo o Tribunal de origem reconhecido a possibilidade econômica do avô e a insuficiência de recursos do genitor, inviável a modificação da conclusão do acórdão recorrido, pois implicaria em revolvimento do conjunto fático-probatório.</w:t>
      </w:r>
      <w:r w:rsidR="00490828" w:rsidRPr="001D1744">
        <w:rPr>
          <w:rFonts w:ascii="Times New Roman" w:eastAsia="Times New Roman" w:hAnsi="Times New Roman" w:cs="Times New Roman"/>
          <w:color w:val="202020"/>
          <w:sz w:val="20"/>
          <w:szCs w:val="24"/>
          <w:lang w:val="pt-BR"/>
        </w:rPr>
        <w:t xml:space="preserve"> </w:t>
      </w:r>
      <w:r w:rsidRPr="001D1744">
        <w:rPr>
          <w:rFonts w:ascii="Times New Roman" w:eastAsia="Times New Roman" w:hAnsi="Times New Roman" w:cs="Times New Roman"/>
          <w:color w:val="202020"/>
          <w:sz w:val="20"/>
          <w:szCs w:val="24"/>
          <w:lang w:val="pt-BR"/>
        </w:rPr>
        <w:t>Recurs</w:t>
      </w:r>
      <w:r w:rsidR="00545542" w:rsidRPr="001D1744">
        <w:rPr>
          <w:rFonts w:ascii="Times New Roman" w:eastAsia="Times New Roman" w:hAnsi="Times New Roman" w:cs="Times New Roman"/>
          <w:color w:val="202020"/>
          <w:sz w:val="20"/>
          <w:szCs w:val="24"/>
          <w:lang w:val="pt-BR"/>
        </w:rPr>
        <w:t>o especial não conhecido. (</w:t>
      </w:r>
      <w:proofErr w:type="spellStart"/>
      <w:proofErr w:type="gramStart"/>
      <w:r w:rsidRPr="001D1744">
        <w:rPr>
          <w:rFonts w:ascii="Times New Roman" w:eastAsia="Times New Roman" w:hAnsi="Times New Roman" w:cs="Times New Roman"/>
          <w:color w:val="202020"/>
          <w:sz w:val="20"/>
          <w:szCs w:val="24"/>
          <w:lang w:val="pt-BR"/>
        </w:rPr>
        <w:t>REsp</w:t>
      </w:r>
      <w:proofErr w:type="spellEnd"/>
      <w:proofErr w:type="gramEnd"/>
      <w:r w:rsidRPr="001D1744">
        <w:rPr>
          <w:rFonts w:ascii="Times New Roman" w:eastAsia="Times New Roman" w:hAnsi="Times New Roman" w:cs="Times New Roman"/>
          <w:color w:val="202020"/>
          <w:sz w:val="20"/>
          <w:szCs w:val="24"/>
          <w:lang w:val="pt-BR"/>
        </w:rPr>
        <w:t xml:space="preserve"> </w:t>
      </w:r>
      <w:r w:rsidR="00490828" w:rsidRPr="001D1744">
        <w:rPr>
          <w:rFonts w:ascii="Times New Roman" w:eastAsia="Times New Roman" w:hAnsi="Times New Roman" w:cs="Times New Roman"/>
          <w:color w:val="202020"/>
          <w:sz w:val="20"/>
          <w:szCs w:val="24"/>
          <w:lang w:val="pt-BR"/>
        </w:rPr>
        <w:t xml:space="preserve">nº </w:t>
      </w:r>
      <w:r w:rsidRPr="001D1744">
        <w:rPr>
          <w:rFonts w:ascii="Times New Roman" w:eastAsia="Times New Roman" w:hAnsi="Times New Roman" w:cs="Times New Roman"/>
          <w:color w:val="202020"/>
          <w:sz w:val="20"/>
          <w:szCs w:val="24"/>
          <w:lang w:val="pt-BR"/>
        </w:rPr>
        <w:t xml:space="preserve">579385/SP, </w:t>
      </w:r>
      <w:r w:rsidR="00490828" w:rsidRPr="001D1744">
        <w:rPr>
          <w:rFonts w:ascii="Times New Roman" w:eastAsia="Times New Roman" w:hAnsi="Times New Roman" w:cs="Times New Roman"/>
          <w:color w:val="202020"/>
          <w:sz w:val="20"/>
          <w:szCs w:val="24"/>
          <w:lang w:val="pt-BR"/>
        </w:rPr>
        <w:t xml:space="preserve">da </w:t>
      </w:r>
      <w:r w:rsidR="00B13096" w:rsidRPr="001D1744">
        <w:rPr>
          <w:rFonts w:ascii="Times New Roman" w:eastAsia="Times New Roman" w:hAnsi="Times New Roman" w:cs="Times New Roman"/>
          <w:color w:val="202020"/>
          <w:sz w:val="20"/>
          <w:szCs w:val="24"/>
          <w:lang w:val="pt-BR"/>
        </w:rPr>
        <w:t>3ª</w:t>
      </w:r>
      <w:r w:rsidR="00490828" w:rsidRPr="001D1744">
        <w:rPr>
          <w:rFonts w:ascii="Times New Roman" w:eastAsia="Times New Roman" w:hAnsi="Times New Roman" w:cs="Times New Roman"/>
          <w:color w:val="202020"/>
          <w:sz w:val="20"/>
          <w:szCs w:val="24"/>
          <w:lang w:val="pt-BR"/>
        </w:rPr>
        <w:t xml:space="preserve"> Turma do</w:t>
      </w:r>
      <w:r w:rsidR="00545542" w:rsidRPr="001D1744">
        <w:rPr>
          <w:rFonts w:ascii="Times New Roman" w:eastAsia="Times New Roman" w:hAnsi="Times New Roman" w:cs="Times New Roman"/>
          <w:color w:val="202020"/>
          <w:sz w:val="20"/>
          <w:szCs w:val="24"/>
          <w:lang w:val="pt-BR"/>
        </w:rPr>
        <w:t xml:space="preserve"> Supremo Tribunal de Justiça,</w:t>
      </w:r>
      <w:r w:rsidRPr="001D1744">
        <w:rPr>
          <w:rFonts w:ascii="Times New Roman" w:eastAsia="Times New Roman" w:hAnsi="Times New Roman" w:cs="Times New Roman"/>
          <w:color w:val="202020"/>
          <w:sz w:val="20"/>
          <w:szCs w:val="24"/>
          <w:lang w:val="pt-BR"/>
        </w:rPr>
        <w:t xml:space="preserve"> Rela</w:t>
      </w:r>
      <w:r w:rsidR="00545542" w:rsidRPr="001D1744">
        <w:rPr>
          <w:rFonts w:ascii="Times New Roman" w:eastAsia="Times New Roman" w:hAnsi="Times New Roman" w:cs="Times New Roman"/>
          <w:color w:val="202020"/>
          <w:sz w:val="20"/>
          <w:szCs w:val="24"/>
          <w:lang w:val="pt-BR"/>
        </w:rPr>
        <w:t xml:space="preserve">tora: Ministra Nancy </w:t>
      </w:r>
      <w:proofErr w:type="spellStart"/>
      <w:r w:rsidR="00545542" w:rsidRPr="001D1744">
        <w:rPr>
          <w:rFonts w:ascii="Times New Roman" w:eastAsia="Times New Roman" w:hAnsi="Times New Roman" w:cs="Times New Roman"/>
          <w:color w:val="202020"/>
          <w:sz w:val="20"/>
          <w:szCs w:val="24"/>
          <w:lang w:val="pt-BR"/>
        </w:rPr>
        <w:t>Andrighi</w:t>
      </w:r>
      <w:proofErr w:type="spellEnd"/>
      <w:r w:rsidR="00545542" w:rsidRPr="001D1744">
        <w:rPr>
          <w:rFonts w:ascii="Times New Roman" w:eastAsia="Times New Roman" w:hAnsi="Times New Roman" w:cs="Times New Roman"/>
          <w:color w:val="202020"/>
          <w:sz w:val="20"/>
          <w:szCs w:val="24"/>
          <w:lang w:val="pt-BR"/>
        </w:rPr>
        <w:t>, J</w:t>
      </w:r>
      <w:r w:rsidRPr="001D1744">
        <w:rPr>
          <w:rFonts w:ascii="Times New Roman" w:eastAsia="Times New Roman" w:hAnsi="Times New Roman" w:cs="Times New Roman"/>
          <w:color w:val="202020"/>
          <w:sz w:val="20"/>
          <w:szCs w:val="24"/>
          <w:lang w:val="pt-BR"/>
        </w:rPr>
        <w:t>ulgado em 26/08/2004).</w:t>
      </w:r>
    </w:p>
    <w:p w:rsidR="00490828" w:rsidRPr="001D1744" w:rsidRDefault="00490828" w:rsidP="00490828">
      <w:pPr>
        <w:pStyle w:val="Corpo"/>
        <w:tabs>
          <w:tab w:val="left" w:pos="8565"/>
        </w:tabs>
        <w:spacing w:after="0" w:line="240" w:lineRule="auto"/>
        <w:jc w:val="both"/>
        <w:rPr>
          <w:rFonts w:ascii="Times New Roman" w:eastAsia="Times New Roman" w:hAnsi="Times New Roman" w:cs="Times New Roman"/>
          <w:color w:val="202020"/>
          <w:sz w:val="20"/>
          <w:szCs w:val="24"/>
          <w:lang w:val="pt-BR"/>
        </w:rPr>
      </w:pPr>
    </w:p>
    <w:p w:rsidR="00343678" w:rsidRPr="001D1744" w:rsidRDefault="00490828" w:rsidP="006A05E2">
      <w:pPr>
        <w:pStyle w:val="Corpo"/>
        <w:tabs>
          <w:tab w:val="left" w:pos="8565"/>
        </w:tabs>
        <w:spacing w:after="0" w:line="360" w:lineRule="auto"/>
        <w:ind w:firstLine="1134"/>
        <w:jc w:val="both"/>
        <w:rPr>
          <w:rFonts w:ascii="Times New Roman" w:eastAsia="Times New Roman" w:hAnsi="Times New Roman" w:cs="Times New Roman"/>
          <w:color w:val="202020"/>
          <w:sz w:val="24"/>
          <w:szCs w:val="24"/>
          <w:lang w:val="pt-BR"/>
        </w:rPr>
      </w:pPr>
      <w:r w:rsidRPr="001D1744">
        <w:rPr>
          <w:rFonts w:ascii="Times New Roman" w:eastAsia="Times New Roman" w:hAnsi="Times New Roman" w:cs="Times New Roman"/>
          <w:color w:val="202020"/>
          <w:sz w:val="24"/>
          <w:szCs w:val="24"/>
          <w:lang w:val="pt-BR"/>
        </w:rPr>
        <w:t>O Supremo Tribunal de Justiça acabou por relatar em decisão que caso os pais não possam prover alimentos ao filho, por insuficiência de recursos, os avós irão complementar esse recurso</w:t>
      </w:r>
      <w:r w:rsidR="00B13096" w:rsidRPr="001D1744">
        <w:rPr>
          <w:rFonts w:ascii="Times New Roman" w:eastAsia="Times New Roman" w:hAnsi="Times New Roman" w:cs="Times New Roman"/>
          <w:color w:val="202020"/>
          <w:sz w:val="24"/>
          <w:szCs w:val="24"/>
          <w:lang w:val="pt-BR"/>
        </w:rPr>
        <w:t xml:space="preserve">. </w:t>
      </w:r>
      <w:r w:rsidR="006A05E2" w:rsidRPr="001D1744">
        <w:rPr>
          <w:rFonts w:ascii="Times New Roman" w:eastAsia="Times New Roman" w:hAnsi="Times New Roman" w:cs="Times New Roman"/>
          <w:color w:val="202020"/>
          <w:sz w:val="24"/>
          <w:szCs w:val="24"/>
          <w:lang w:val="pt-BR"/>
        </w:rPr>
        <w:t xml:space="preserve">Quanto </w:t>
      </w:r>
      <w:proofErr w:type="gramStart"/>
      <w:r w:rsidR="006A05E2" w:rsidRPr="001D1744">
        <w:rPr>
          <w:rFonts w:ascii="Times New Roman" w:eastAsia="Times New Roman" w:hAnsi="Times New Roman" w:cs="Times New Roman"/>
          <w:color w:val="202020"/>
          <w:sz w:val="24"/>
          <w:szCs w:val="24"/>
          <w:lang w:val="pt-BR"/>
        </w:rPr>
        <w:t>a</w:t>
      </w:r>
      <w:proofErr w:type="gramEnd"/>
      <w:r w:rsidR="006A05E2" w:rsidRPr="001D1744">
        <w:rPr>
          <w:rFonts w:ascii="Times New Roman" w:eastAsia="Times New Roman" w:hAnsi="Times New Roman" w:cs="Times New Roman"/>
          <w:color w:val="202020"/>
          <w:sz w:val="24"/>
          <w:szCs w:val="24"/>
          <w:lang w:val="pt-BR"/>
        </w:rPr>
        <w:t xml:space="preserve"> prisão civil, sendo esta em face do ascendente que não prestou os alimentos devidos ao seu descendente, já foi decidido anteriormente pelo Tribunal de Justiça do Rio Grande do Sul, que no caso dos avós, devido a idade avançada e a saúde debilitada, é possível que seja concedida a prisão domiciliar. O tribunal completa dizendo que para a prisão civil, não caberão </w:t>
      </w:r>
      <w:proofErr w:type="gramStart"/>
      <w:r w:rsidR="006A05E2" w:rsidRPr="001D1744">
        <w:rPr>
          <w:rFonts w:ascii="Times New Roman" w:eastAsia="Times New Roman" w:hAnsi="Times New Roman" w:cs="Times New Roman"/>
          <w:color w:val="202020"/>
          <w:sz w:val="24"/>
          <w:szCs w:val="24"/>
          <w:lang w:val="pt-BR"/>
        </w:rPr>
        <w:t>as</w:t>
      </w:r>
      <w:proofErr w:type="gramEnd"/>
      <w:r w:rsidR="006A05E2" w:rsidRPr="001D1744">
        <w:rPr>
          <w:rFonts w:ascii="Times New Roman" w:eastAsia="Times New Roman" w:hAnsi="Times New Roman" w:cs="Times New Roman"/>
          <w:color w:val="202020"/>
          <w:sz w:val="24"/>
          <w:szCs w:val="24"/>
          <w:lang w:val="pt-BR"/>
        </w:rPr>
        <w:t xml:space="preserve"> normas da Lei de Execuções Penais:</w:t>
      </w:r>
    </w:p>
    <w:p w:rsidR="00545542" w:rsidRPr="001D1744" w:rsidRDefault="00545542" w:rsidP="00545542">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 xml:space="preserve">HABEAS CORPUS. PRISÃO CIVIL. OBRIGAÇÃO ALIMENTÍCIA. CUMPRIMENTO DA PENA. ESTABELECIMENTO PRISIONAL. REGIME </w:t>
      </w:r>
      <w:proofErr w:type="gramStart"/>
      <w:r w:rsidRPr="001D1744">
        <w:rPr>
          <w:rFonts w:ascii="Times New Roman" w:eastAsia="Times New Roman" w:hAnsi="Times New Roman" w:cs="Times New Roman"/>
          <w:color w:val="202020"/>
          <w:sz w:val="20"/>
          <w:szCs w:val="24"/>
          <w:lang w:val="pt-BR"/>
        </w:rPr>
        <w:t>SEMI-ABERTO</w:t>
      </w:r>
      <w:proofErr w:type="gramEnd"/>
      <w:r w:rsidRPr="001D1744">
        <w:rPr>
          <w:rFonts w:ascii="Times New Roman" w:eastAsia="Times New Roman" w:hAnsi="Times New Roman" w:cs="Times New Roman"/>
          <w:color w:val="202020"/>
          <w:sz w:val="20"/>
          <w:szCs w:val="24"/>
          <w:lang w:val="pt-BR"/>
        </w:rPr>
        <w:t xml:space="preserve">. LEI DE EXECUÇÕES PENAIS. INAPLICABILIDADE. PRISÃO DOMICILIAR. IDADE AVANÇADA E SAÚDE PRECÁRIA. </w:t>
      </w:r>
    </w:p>
    <w:p w:rsidR="00545542" w:rsidRPr="001D1744" w:rsidRDefault="00545542" w:rsidP="00545542">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 xml:space="preserve">- Em regra, não se aplicam as normas da Lei de Execuções Penais à prisão civil, vez que possuem fundamentos e natureza </w:t>
      </w:r>
      <w:proofErr w:type="gramStart"/>
      <w:r w:rsidRPr="001D1744">
        <w:rPr>
          <w:rFonts w:ascii="Times New Roman" w:eastAsia="Times New Roman" w:hAnsi="Times New Roman" w:cs="Times New Roman"/>
          <w:color w:val="202020"/>
          <w:sz w:val="20"/>
          <w:szCs w:val="24"/>
          <w:lang w:val="pt-BR"/>
        </w:rPr>
        <w:t>jurídica diversos</w:t>
      </w:r>
      <w:proofErr w:type="gramEnd"/>
      <w:r w:rsidRPr="001D1744">
        <w:rPr>
          <w:rFonts w:ascii="Times New Roman" w:eastAsia="Times New Roman" w:hAnsi="Times New Roman" w:cs="Times New Roman"/>
          <w:color w:val="202020"/>
          <w:sz w:val="20"/>
          <w:szCs w:val="24"/>
          <w:lang w:val="pt-BR"/>
        </w:rPr>
        <w:t xml:space="preserve">. </w:t>
      </w:r>
    </w:p>
    <w:p w:rsidR="00DA7497" w:rsidRPr="001D1744" w:rsidRDefault="00545542" w:rsidP="00DA7497">
      <w:pPr>
        <w:pStyle w:val="Corpo"/>
        <w:tabs>
          <w:tab w:val="left" w:pos="8565"/>
        </w:tabs>
        <w:spacing w:after="0" w:line="240" w:lineRule="auto"/>
        <w:ind w:left="2268"/>
        <w:jc w:val="both"/>
        <w:rPr>
          <w:rFonts w:ascii="Times New Roman" w:eastAsia="Times New Roman" w:hAnsi="Times New Roman" w:cs="Times New Roman"/>
          <w:color w:val="202020"/>
          <w:sz w:val="20"/>
          <w:szCs w:val="24"/>
          <w:lang w:val="pt-BR"/>
        </w:rPr>
      </w:pPr>
      <w:r w:rsidRPr="001D1744">
        <w:rPr>
          <w:rFonts w:ascii="Times New Roman" w:eastAsia="Times New Roman" w:hAnsi="Times New Roman" w:cs="Times New Roman"/>
          <w:color w:val="202020"/>
          <w:sz w:val="20"/>
          <w:szCs w:val="24"/>
          <w:lang w:val="pt-BR"/>
        </w:rPr>
        <w:t>- Em homenagem às circunstâncias do caso concreto, é possível a concessão de prisão domiciliar ao devedor de pensão alimentícia. (H</w:t>
      </w:r>
      <w:r w:rsidR="00490828" w:rsidRPr="001D1744">
        <w:rPr>
          <w:rFonts w:ascii="Times New Roman" w:eastAsia="Times New Roman" w:hAnsi="Times New Roman" w:cs="Times New Roman"/>
          <w:color w:val="202020"/>
          <w:sz w:val="20"/>
          <w:szCs w:val="24"/>
          <w:lang w:val="pt-BR"/>
        </w:rPr>
        <w:t xml:space="preserve">abeas </w:t>
      </w:r>
      <w:r w:rsidRPr="001D1744">
        <w:rPr>
          <w:rFonts w:ascii="Times New Roman" w:eastAsia="Times New Roman" w:hAnsi="Times New Roman" w:cs="Times New Roman"/>
          <w:color w:val="202020"/>
          <w:sz w:val="20"/>
          <w:szCs w:val="24"/>
          <w:lang w:val="pt-BR"/>
        </w:rPr>
        <w:t>C</w:t>
      </w:r>
      <w:r w:rsidR="00490828" w:rsidRPr="001D1744">
        <w:rPr>
          <w:rFonts w:ascii="Times New Roman" w:eastAsia="Times New Roman" w:hAnsi="Times New Roman" w:cs="Times New Roman"/>
          <w:color w:val="202020"/>
          <w:sz w:val="20"/>
          <w:szCs w:val="24"/>
          <w:lang w:val="pt-BR"/>
        </w:rPr>
        <w:t>orpus</w:t>
      </w:r>
      <w:r w:rsidRPr="001D1744">
        <w:rPr>
          <w:rFonts w:ascii="Times New Roman" w:eastAsia="Times New Roman" w:hAnsi="Times New Roman" w:cs="Times New Roman"/>
          <w:color w:val="202020"/>
          <w:sz w:val="20"/>
          <w:szCs w:val="24"/>
          <w:lang w:val="pt-BR"/>
        </w:rPr>
        <w:t xml:space="preserve"> </w:t>
      </w:r>
      <w:r w:rsidR="00490828" w:rsidRPr="001D1744">
        <w:rPr>
          <w:rFonts w:ascii="Times New Roman" w:eastAsia="Times New Roman" w:hAnsi="Times New Roman" w:cs="Times New Roman"/>
          <w:color w:val="202020"/>
          <w:sz w:val="20"/>
          <w:szCs w:val="24"/>
          <w:lang w:val="pt-BR"/>
        </w:rPr>
        <w:t>nº 35171</w:t>
      </w:r>
      <w:r w:rsidRPr="001D1744">
        <w:rPr>
          <w:rFonts w:ascii="Times New Roman" w:eastAsia="Times New Roman" w:hAnsi="Times New Roman" w:cs="Times New Roman"/>
          <w:color w:val="202020"/>
          <w:sz w:val="20"/>
          <w:szCs w:val="24"/>
          <w:lang w:val="pt-BR"/>
        </w:rPr>
        <w:t>,</w:t>
      </w:r>
      <w:r w:rsidR="00490828" w:rsidRPr="001D1744">
        <w:rPr>
          <w:rFonts w:ascii="Times New Roman" w:eastAsia="Times New Roman" w:hAnsi="Times New Roman" w:cs="Times New Roman"/>
          <w:color w:val="202020"/>
          <w:sz w:val="20"/>
          <w:szCs w:val="24"/>
          <w:lang w:val="pt-BR"/>
        </w:rPr>
        <w:t xml:space="preserve"> da</w:t>
      </w:r>
      <w:r w:rsidRPr="001D1744">
        <w:rPr>
          <w:rFonts w:ascii="Times New Roman" w:eastAsia="Times New Roman" w:hAnsi="Times New Roman" w:cs="Times New Roman"/>
          <w:color w:val="202020"/>
          <w:sz w:val="20"/>
          <w:szCs w:val="24"/>
          <w:lang w:val="pt-BR"/>
        </w:rPr>
        <w:t xml:space="preserve"> </w:t>
      </w:r>
      <w:r w:rsidR="00490828" w:rsidRPr="001D1744">
        <w:rPr>
          <w:rFonts w:ascii="Times New Roman" w:eastAsia="Times New Roman" w:hAnsi="Times New Roman" w:cs="Times New Roman"/>
          <w:color w:val="202020"/>
          <w:sz w:val="20"/>
          <w:szCs w:val="24"/>
          <w:lang w:val="pt-BR"/>
        </w:rPr>
        <w:t>3ª</w:t>
      </w:r>
      <w:r w:rsidRPr="001D1744">
        <w:rPr>
          <w:rFonts w:ascii="Times New Roman" w:eastAsia="Times New Roman" w:hAnsi="Times New Roman" w:cs="Times New Roman"/>
          <w:color w:val="202020"/>
          <w:sz w:val="20"/>
          <w:szCs w:val="24"/>
          <w:lang w:val="pt-BR"/>
        </w:rPr>
        <w:t xml:space="preserve"> Turma</w:t>
      </w:r>
      <w:r w:rsidR="00490828" w:rsidRPr="001D1744">
        <w:rPr>
          <w:rFonts w:ascii="Times New Roman" w:eastAsia="Times New Roman" w:hAnsi="Times New Roman" w:cs="Times New Roman"/>
          <w:color w:val="202020"/>
          <w:sz w:val="20"/>
          <w:szCs w:val="24"/>
          <w:lang w:val="pt-BR"/>
        </w:rPr>
        <w:t xml:space="preserve"> do Supremo Tribunal de Justiça do Rio Grande do Sul</w:t>
      </w:r>
      <w:r w:rsidRPr="001D1744">
        <w:rPr>
          <w:rFonts w:ascii="Times New Roman" w:eastAsia="Times New Roman" w:hAnsi="Times New Roman" w:cs="Times New Roman"/>
          <w:color w:val="202020"/>
          <w:sz w:val="20"/>
          <w:szCs w:val="24"/>
          <w:lang w:val="pt-BR"/>
        </w:rPr>
        <w:t>, Relator: Ministro Humberto Gomes de Barros, julgado em 03/08</w:t>
      </w:r>
      <w:r w:rsidR="00DA7497" w:rsidRPr="001D1744">
        <w:rPr>
          <w:rFonts w:ascii="Times New Roman" w:eastAsia="Times New Roman" w:hAnsi="Times New Roman" w:cs="Times New Roman"/>
          <w:color w:val="202020"/>
          <w:sz w:val="20"/>
          <w:szCs w:val="24"/>
          <w:lang w:val="pt-BR"/>
        </w:rPr>
        <w:t xml:space="preserve">/2004, DJ 23/08/2004, p. 227). </w:t>
      </w:r>
    </w:p>
    <w:p w:rsidR="00545542" w:rsidRPr="001D1744" w:rsidRDefault="00545542" w:rsidP="00DA7497">
      <w:pPr>
        <w:pStyle w:val="Corpo"/>
        <w:tabs>
          <w:tab w:val="left" w:pos="8565"/>
        </w:tabs>
        <w:spacing w:after="0" w:line="360" w:lineRule="auto"/>
        <w:jc w:val="both"/>
        <w:rPr>
          <w:rFonts w:ascii="Times New Roman" w:eastAsia="Times New Roman" w:hAnsi="Times New Roman" w:cs="Times New Roman"/>
          <w:color w:val="202020"/>
          <w:sz w:val="24"/>
          <w:szCs w:val="24"/>
          <w:lang w:val="pt-BR"/>
        </w:rPr>
      </w:pPr>
    </w:p>
    <w:p w:rsidR="00164756" w:rsidRPr="001D1744" w:rsidRDefault="00624FDA" w:rsidP="006A70DB">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1D1744">
        <w:rPr>
          <w:rFonts w:ascii="Times New Roman" w:eastAsia="Times New Roman" w:hAnsi="Times New Roman" w:cs="Times New Roman"/>
          <w:b/>
          <w:bCs/>
          <w:sz w:val="24"/>
          <w:szCs w:val="24"/>
          <w:lang w:val="pt-BR"/>
        </w:rPr>
        <w:t>3</w:t>
      </w:r>
      <w:proofErr w:type="gramEnd"/>
      <w:r w:rsidRPr="001D1744">
        <w:rPr>
          <w:rFonts w:ascii="Times New Roman" w:eastAsia="Times New Roman" w:hAnsi="Times New Roman" w:cs="Times New Roman"/>
          <w:b/>
          <w:bCs/>
          <w:sz w:val="24"/>
          <w:szCs w:val="24"/>
          <w:lang w:val="pt-BR"/>
        </w:rPr>
        <w:t xml:space="preserve">  DIREITO DE VISITA E GUARDA DOS AVÓS</w:t>
      </w:r>
    </w:p>
    <w:p w:rsidR="00545542" w:rsidRPr="001D1744" w:rsidRDefault="00545542" w:rsidP="006A70DB">
      <w:pPr>
        <w:pStyle w:val="Corpo"/>
        <w:tabs>
          <w:tab w:val="left" w:pos="8565"/>
        </w:tabs>
        <w:spacing w:after="0" w:line="360" w:lineRule="auto"/>
        <w:ind w:firstLine="1276"/>
        <w:jc w:val="both"/>
        <w:rPr>
          <w:rFonts w:ascii="Times New Roman" w:eastAsia="Times New Roman" w:hAnsi="Times New Roman" w:cs="Times New Roman"/>
          <w:sz w:val="24"/>
          <w:szCs w:val="24"/>
          <w:lang w:val="pt-BR"/>
        </w:rPr>
      </w:pPr>
    </w:p>
    <w:p w:rsidR="0032217C" w:rsidRPr="001D1744" w:rsidRDefault="00B13096" w:rsidP="0032217C">
      <w:pPr>
        <w:pStyle w:val="Corpo"/>
        <w:tabs>
          <w:tab w:val="left" w:pos="8565"/>
        </w:tabs>
        <w:spacing w:after="0" w:line="360" w:lineRule="auto"/>
        <w:ind w:firstLine="1276"/>
        <w:jc w:val="both"/>
        <w:rPr>
          <w:rFonts w:ascii="Times New Roman" w:hAnsi="Times New Roman" w:cs="Times New Roman"/>
          <w:bCs/>
          <w:color w:val="auto"/>
          <w:sz w:val="24"/>
          <w:szCs w:val="24"/>
          <w:lang w:val="pt-BR"/>
        </w:rPr>
      </w:pPr>
      <w:r w:rsidRPr="001D1744">
        <w:rPr>
          <w:rFonts w:ascii="Times New Roman" w:eastAsia="Times New Roman" w:hAnsi="Times New Roman" w:cs="Times New Roman"/>
          <w:color w:val="auto"/>
          <w:sz w:val="24"/>
          <w:szCs w:val="24"/>
          <w:lang w:val="pt-BR"/>
        </w:rPr>
        <w:t xml:space="preserve">A </w:t>
      </w:r>
      <w:r w:rsidR="005F3E66" w:rsidRPr="001D1744">
        <w:rPr>
          <w:rFonts w:ascii="Times New Roman" w:eastAsia="Times New Roman" w:hAnsi="Times New Roman" w:cs="Times New Roman"/>
          <w:color w:val="auto"/>
          <w:sz w:val="24"/>
          <w:szCs w:val="24"/>
          <w:lang w:val="pt-BR"/>
        </w:rPr>
        <w:t>Lei</w:t>
      </w:r>
      <w:r w:rsidRPr="001D1744">
        <w:rPr>
          <w:rStyle w:val="Forte"/>
          <w:rFonts w:ascii="Times New Roman" w:hAnsi="Times New Roman" w:cs="Times New Roman"/>
          <w:b w:val="0"/>
          <w:color w:val="auto"/>
          <w:sz w:val="24"/>
          <w:szCs w:val="24"/>
          <w:lang w:val="pt-BR"/>
        </w:rPr>
        <w:t xml:space="preserve"> 12.398/11</w:t>
      </w:r>
      <w:r w:rsidR="005F3E66" w:rsidRPr="001D1744">
        <w:rPr>
          <w:rFonts w:ascii="Times New Roman" w:eastAsia="Times New Roman" w:hAnsi="Times New Roman" w:cs="Times New Roman"/>
          <w:color w:val="auto"/>
          <w:sz w:val="24"/>
          <w:szCs w:val="24"/>
          <w:lang w:val="pt-BR"/>
        </w:rPr>
        <w:t xml:space="preserve"> abriu </w:t>
      </w:r>
      <w:r w:rsidR="008434DE" w:rsidRPr="001D1744">
        <w:rPr>
          <w:rFonts w:ascii="Times New Roman" w:eastAsia="Times New Roman" w:hAnsi="Times New Roman" w:cs="Times New Roman"/>
          <w:color w:val="auto"/>
          <w:sz w:val="24"/>
          <w:szCs w:val="24"/>
          <w:lang w:val="pt-BR"/>
        </w:rPr>
        <w:t xml:space="preserve">a possibilidade aos avós de exercerem dois novos direitos, o direito de visita e o direito de guarda. Essa lei atribui um paragrafo único ao art. </w:t>
      </w:r>
      <w:r w:rsidR="008434DE" w:rsidRPr="001D1744">
        <w:rPr>
          <w:rFonts w:ascii="Times New Roman" w:hAnsi="Times New Roman" w:cs="Times New Roman"/>
          <w:sz w:val="24"/>
          <w:szCs w:val="24"/>
          <w:lang w:val="pt-BR"/>
        </w:rPr>
        <w:t>1.589, que trata sobre o direito de visita, do Código Civil</w:t>
      </w:r>
      <w:r w:rsidR="008434DE" w:rsidRPr="001D1744">
        <w:rPr>
          <w:rFonts w:ascii="Times New Roman" w:eastAsia="Times New Roman" w:hAnsi="Times New Roman" w:cs="Times New Roman"/>
          <w:color w:val="auto"/>
          <w:sz w:val="24"/>
          <w:szCs w:val="24"/>
          <w:lang w:val="pt-BR"/>
        </w:rPr>
        <w:t>, acrescentando-lhe o texto “</w:t>
      </w:r>
      <w:r w:rsidR="008434DE" w:rsidRPr="001D1744">
        <w:rPr>
          <w:rFonts w:ascii="Times New Roman" w:hAnsi="Times New Roman" w:cs="Times New Roman"/>
          <w:sz w:val="24"/>
          <w:szCs w:val="24"/>
          <w:lang w:val="pt-BR"/>
        </w:rPr>
        <w:t xml:space="preserve">o direito de visita estende-se a qualquer dos avós, a critério do juiz, observados os interesses da criança ou do </w:t>
      </w:r>
      <w:r w:rsidR="008434DE" w:rsidRPr="001D1744">
        <w:rPr>
          <w:rFonts w:ascii="Times New Roman" w:hAnsi="Times New Roman" w:cs="Times New Roman"/>
          <w:sz w:val="24"/>
          <w:szCs w:val="24"/>
          <w:lang w:val="pt-BR"/>
        </w:rPr>
        <w:lastRenderedPageBreak/>
        <w:t>adolescente” (</w:t>
      </w:r>
      <w:r w:rsidR="008434DE" w:rsidRPr="001D1744">
        <w:rPr>
          <w:rFonts w:ascii="Times New Roman" w:eastAsia="Times New Roman" w:hAnsi="Times New Roman" w:cs="Times New Roman"/>
          <w:color w:val="auto"/>
          <w:sz w:val="24"/>
          <w:szCs w:val="24"/>
          <w:lang w:val="pt-BR"/>
        </w:rPr>
        <w:t>LEI</w:t>
      </w:r>
      <w:r w:rsidR="008434DE" w:rsidRPr="001D1744">
        <w:rPr>
          <w:rStyle w:val="Forte"/>
          <w:rFonts w:ascii="Times New Roman" w:hAnsi="Times New Roman" w:cs="Times New Roman"/>
          <w:b w:val="0"/>
          <w:color w:val="auto"/>
          <w:sz w:val="24"/>
          <w:szCs w:val="24"/>
          <w:lang w:val="pt-BR"/>
        </w:rPr>
        <w:t xml:space="preserve"> 12.398/11). </w:t>
      </w:r>
      <w:r w:rsidR="0032217C" w:rsidRPr="001D1744">
        <w:rPr>
          <w:rStyle w:val="Forte"/>
          <w:rFonts w:ascii="Times New Roman" w:hAnsi="Times New Roman" w:cs="Times New Roman"/>
          <w:b w:val="0"/>
          <w:color w:val="auto"/>
          <w:sz w:val="24"/>
          <w:szCs w:val="24"/>
          <w:lang w:val="pt-BR"/>
        </w:rPr>
        <w:t xml:space="preserve">Há também a reforma do art. 888 do Código Civil, em que lhe é acrescentado um novo inciso, “VII - </w:t>
      </w:r>
      <w:r w:rsidR="0032217C" w:rsidRPr="001D1744">
        <w:rPr>
          <w:rFonts w:ascii="Times New Roman" w:hAnsi="Times New Roman" w:cs="Times New Roman"/>
          <w:sz w:val="24"/>
          <w:szCs w:val="24"/>
          <w:lang w:val="pt-BR"/>
        </w:rPr>
        <w:t>a guarda e a educação dos filhos, regulado o direito de visita que, no interesse da criança ou do adolescente, pode, a critério do juiz, ser extensivo a cada um dos avós” (</w:t>
      </w:r>
      <w:r w:rsidR="0032217C" w:rsidRPr="001D1744">
        <w:rPr>
          <w:rFonts w:ascii="Times New Roman" w:eastAsia="Times New Roman" w:hAnsi="Times New Roman" w:cs="Times New Roman"/>
          <w:color w:val="auto"/>
          <w:sz w:val="24"/>
          <w:szCs w:val="24"/>
          <w:lang w:val="pt-BR"/>
        </w:rPr>
        <w:t>LEI</w:t>
      </w:r>
      <w:r w:rsidR="0032217C" w:rsidRPr="001D1744">
        <w:rPr>
          <w:rStyle w:val="Forte"/>
          <w:rFonts w:ascii="Times New Roman" w:hAnsi="Times New Roman" w:cs="Times New Roman"/>
          <w:b w:val="0"/>
          <w:color w:val="auto"/>
          <w:sz w:val="24"/>
          <w:szCs w:val="24"/>
          <w:lang w:val="pt-BR"/>
        </w:rPr>
        <w:t xml:space="preserve"> 12.398/11).</w:t>
      </w:r>
    </w:p>
    <w:p w:rsidR="0032217C" w:rsidRPr="001D1744" w:rsidRDefault="008434DE" w:rsidP="0032217C">
      <w:pPr>
        <w:pStyle w:val="Corpo"/>
        <w:tabs>
          <w:tab w:val="left" w:pos="8565"/>
        </w:tabs>
        <w:spacing w:after="0" w:line="360" w:lineRule="auto"/>
        <w:ind w:firstLine="1276"/>
        <w:jc w:val="both"/>
        <w:rPr>
          <w:rFonts w:ascii="Times New Roman" w:eastAsia="Times New Roman" w:hAnsi="Times New Roman" w:cs="Times New Roman"/>
          <w:sz w:val="24"/>
          <w:szCs w:val="24"/>
          <w:lang w:val="pt-BR"/>
        </w:rPr>
      </w:pPr>
      <w:r w:rsidRPr="001D1744">
        <w:rPr>
          <w:rStyle w:val="Forte"/>
          <w:rFonts w:ascii="Times New Roman" w:hAnsi="Times New Roman" w:cs="Times New Roman"/>
          <w:b w:val="0"/>
          <w:color w:val="auto"/>
          <w:sz w:val="24"/>
          <w:szCs w:val="24"/>
          <w:lang w:val="pt-BR"/>
        </w:rPr>
        <w:t xml:space="preserve">O interesse da criança, como é disposto, costuma ser algo tratado de modo diferenciado no direito de família, </w:t>
      </w:r>
      <w:r w:rsidRPr="001D1744">
        <w:rPr>
          <w:rFonts w:ascii="Times New Roman" w:eastAsia="Times New Roman" w:hAnsi="Times New Roman" w:cs="Times New Roman"/>
          <w:sz w:val="24"/>
          <w:szCs w:val="24"/>
          <w:lang w:val="pt-BR"/>
        </w:rPr>
        <w:t>“a máxima ‘no interesse da criança’, preconizada pelo estatuto da criança e do adolescente relativamente à guarda, é principio informador para que o juiz confira a guarda àquele dos pais que efetivamente tenha melhores condições de realizar” (DIAS; PEREIRA, 2002, p. 132)</w:t>
      </w:r>
      <w:r w:rsidR="0032217C" w:rsidRPr="001D1744">
        <w:rPr>
          <w:rFonts w:ascii="Times New Roman" w:eastAsia="Times New Roman" w:hAnsi="Times New Roman" w:cs="Times New Roman"/>
          <w:sz w:val="24"/>
          <w:szCs w:val="24"/>
          <w:lang w:val="pt-BR"/>
        </w:rPr>
        <w:t xml:space="preserve">. O interesse da criança é respeitado quanto </w:t>
      </w:r>
      <w:proofErr w:type="gramStart"/>
      <w:r w:rsidR="0032217C" w:rsidRPr="001D1744">
        <w:rPr>
          <w:rFonts w:ascii="Times New Roman" w:eastAsia="Times New Roman" w:hAnsi="Times New Roman" w:cs="Times New Roman"/>
          <w:sz w:val="24"/>
          <w:szCs w:val="24"/>
          <w:lang w:val="pt-BR"/>
        </w:rPr>
        <w:t>a</w:t>
      </w:r>
      <w:proofErr w:type="gramEnd"/>
      <w:r w:rsidR="0032217C" w:rsidRPr="001D1744">
        <w:rPr>
          <w:rFonts w:ascii="Times New Roman" w:eastAsia="Times New Roman" w:hAnsi="Times New Roman" w:cs="Times New Roman"/>
          <w:sz w:val="24"/>
          <w:szCs w:val="24"/>
          <w:lang w:val="pt-BR"/>
        </w:rPr>
        <w:t xml:space="preserve"> tomada de decisão do juiz pela guarda da criança, este deve levar em conta a opinião da criança para que melhor perceba onde ela terá maior bem estar. </w:t>
      </w:r>
    </w:p>
    <w:p w:rsidR="00164756" w:rsidRPr="001D1744" w:rsidRDefault="0032217C" w:rsidP="0032217C">
      <w:pPr>
        <w:pStyle w:val="Corpo"/>
        <w:tabs>
          <w:tab w:val="left" w:pos="8565"/>
        </w:tabs>
        <w:spacing w:after="0" w:line="360" w:lineRule="auto"/>
        <w:ind w:firstLine="1276"/>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Quando há a dissolução da sociedade conjugal, caso o casal tenha tido filhos, caberá a eles o encargo de decidir qual a melhor maneira para trabalhar com </w:t>
      </w:r>
      <w:r w:rsidR="00ED1014" w:rsidRPr="001D1744">
        <w:rPr>
          <w:rFonts w:ascii="Times New Roman" w:eastAsia="Times New Roman" w:hAnsi="Times New Roman" w:cs="Times New Roman"/>
          <w:sz w:val="24"/>
          <w:szCs w:val="24"/>
          <w:lang w:val="pt-BR"/>
        </w:rPr>
        <w:t xml:space="preserve">o novo modo de convívio com os filhos. Se o casal não conseguir fazer um acordo sobre o modo de exercer a guarda dos filhos após o divorcio, poderá o juiz decidir por eles, escolhendo aquele que for mais apto para exercer a guarda, </w:t>
      </w:r>
      <w:r w:rsidR="005E20E2" w:rsidRPr="001D1744">
        <w:rPr>
          <w:rFonts w:ascii="Times New Roman" w:eastAsia="Times New Roman" w:hAnsi="Times New Roman" w:cs="Times New Roman"/>
          <w:sz w:val="24"/>
          <w:szCs w:val="24"/>
          <w:lang w:val="pt-BR"/>
        </w:rPr>
        <w:t xml:space="preserve">“a guarda dos filhos, </w:t>
      </w:r>
      <w:proofErr w:type="gramStart"/>
      <w:r w:rsidR="005E20E2" w:rsidRPr="001D1744">
        <w:rPr>
          <w:rFonts w:ascii="Times New Roman" w:eastAsia="Times New Roman" w:hAnsi="Times New Roman" w:cs="Times New Roman"/>
          <w:sz w:val="24"/>
          <w:szCs w:val="24"/>
          <w:lang w:val="pt-BR"/>
        </w:rPr>
        <w:t>via de regra</w:t>
      </w:r>
      <w:proofErr w:type="gramEnd"/>
      <w:r w:rsidR="005E20E2" w:rsidRPr="001D1744">
        <w:rPr>
          <w:rFonts w:ascii="Times New Roman" w:eastAsia="Times New Roman" w:hAnsi="Times New Roman" w:cs="Times New Roman"/>
          <w:sz w:val="24"/>
          <w:szCs w:val="24"/>
          <w:lang w:val="pt-BR"/>
        </w:rPr>
        <w:t>, é estabelecida na dissolução da sociedade conjugal, seja por acordo ou por sentença” (DIAS; PEREIRA, 2002, p. 131).</w:t>
      </w:r>
      <w:r w:rsidR="00DA7497" w:rsidRPr="001D1744">
        <w:rPr>
          <w:rFonts w:ascii="Times New Roman" w:eastAsia="Times New Roman" w:hAnsi="Times New Roman" w:cs="Times New Roman"/>
          <w:sz w:val="24"/>
          <w:szCs w:val="24"/>
          <w:lang w:val="pt-BR"/>
        </w:rPr>
        <w:t xml:space="preserve"> </w:t>
      </w:r>
    </w:p>
    <w:p w:rsidR="00DA7497" w:rsidRPr="001D1744" w:rsidRDefault="001B142B" w:rsidP="00DA7497">
      <w:pPr>
        <w:pStyle w:val="Corpo"/>
        <w:tabs>
          <w:tab w:val="left" w:pos="8565"/>
        </w:tabs>
        <w:spacing w:after="0" w:line="360" w:lineRule="auto"/>
        <w:ind w:firstLine="1276"/>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A abrangência do direito de guarda dada aos avós possibilita que estes recorram </w:t>
      </w:r>
      <w:proofErr w:type="gramStart"/>
      <w:r w:rsidRPr="001D1744">
        <w:rPr>
          <w:rFonts w:ascii="Times New Roman" w:eastAsia="Times New Roman" w:hAnsi="Times New Roman" w:cs="Times New Roman"/>
          <w:sz w:val="24"/>
          <w:szCs w:val="24"/>
          <w:lang w:val="pt-BR"/>
        </w:rPr>
        <w:t>a</w:t>
      </w:r>
      <w:proofErr w:type="gramEnd"/>
      <w:r w:rsidRPr="001D1744">
        <w:rPr>
          <w:rFonts w:ascii="Times New Roman" w:eastAsia="Times New Roman" w:hAnsi="Times New Roman" w:cs="Times New Roman"/>
          <w:sz w:val="24"/>
          <w:szCs w:val="24"/>
          <w:lang w:val="pt-BR"/>
        </w:rPr>
        <w:t xml:space="preserve"> guarda da criança caso os pais da mesma estejam agindo de forma abusiva contra ela. Havendo </w:t>
      </w:r>
      <w:r w:rsidR="003A6A27" w:rsidRPr="001D1744">
        <w:rPr>
          <w:rFonts w:ascii="Times New Roman" w:eastAsia="Times New Roman" w:hAnsi="Times New Roman" w:cs="Times New Roman"/>
          <w:sz w:val="24"/>
          <w:szCs w:val="24"/>
          <w:lang w:val="pt-BR"/>
        </w:rPr>
        <w:t>a perda do poder familiar pelos pais, os avós agora</w:t>
      </w:r>
      <w:r w:rsidR="00DA7497" w:rsidRPr="001D1744">
        <w:rPr>
          <w:rFonts w:ascii="Times New Roman" w:eastAsia="Times New Roman" w:hAnsi="Times New Roman" w:cs="Times New Roman"/>
          <w:sz w:val="24"/>
          <w:szCs w:val="24"/>
          <w:lang w:val="pt-BR"/>
        </w:rPr>
        <w:t xml:space="preserve">, com o avanço da </w:t>
      </w:r>
      <w:r w:rsidR="00DA7497" w:rsidRPr="001D1744">
        <w:rPr>
          <w:rFonts w:ascii="Times New Roman" w:eastAsia="Times New Roman" w:hAnsi="Times New Roman" w:cs="Times New Roman"/>
          <w:color w:val="auto"/>
          <w:sz w:val="24"/>
          <w:szCs w:val="24"/>
          <w:lang w:val="pt-BR"/>
        </w:rPr>
        <w:t>Lei</w:t>
      </w:r>
      <w:r w:rsidR="00DA7497" w:rsidRPr="001D1744">
        <w:rPr>
          <w:rStyle w:val="Forte"/>
          <w:rFonts w:ascii="Times New Roman" w:hAnsi="Times New Roman" w:cs="Times New Roman"/>
          <w:b w:val="0"/>
          <w:color w:val="auto"/>
          <w:sz w:val="24"/>
          <w:szCs w:val="24"/>
          <w:lang w:val="pt-BR"/>
        </w:rPr>
        <w:t xml:space="preserve"> 12.398/11</w:t>
      </w:r>
      <w:r w:rsidR="00DA7497" w:rsidRPr="001D1744">
        <w:rPr>
          <w:rFonts w:ascii="Times New Roman" w:eastAsia="Times New Roman" w:hAnsi="Times New Roman" w:cs="Times New Roman"/>
          <w:color w:val="auto"/>
          <w:sz w:val="24"/>
          <w:szCs w:val="24"/>
          <w:lang w:val="pt-BR"/>
        </w:rPr>
        <w:t>,</w:t>
      </w:r>
      <w:r w:rsidR="003A6A27" w:rsidRPr="001D1744">
        <w:rPr>
          <w:rFonts w:ascii="Times New Roman" w:eastAsia="Times New Roman" w:hAnsi="Times New Roman" w:cs="Times New Roman"/>
          <w:sz w:val="24"/>
          <w:szCs w:val="24"/>
          <w:lang w:val="pt-BR"/>
        </w:rPr>
        <w:t xml:space="preserve"> possuem o direito de pleitear a guarda do menor.</w:t>
      </w:r>
      <w:r w:rsidR="00DA7497" w:rsidRPr="001D1744">
        <w:rPr>
          <w:rFonts w:ascii="Times New Roman" w:eastAsia="Times New Roman" w:hAnsi="Times New Roman" w:cs="Times New Roman"/>
          <w:sz w:val="24"/>
          <w:szCs w:val="24"/>
          <w:lang w:val="pt-BR"/>
        </w:rPr>
        <w:t xml:space="preserve"> </w:t>
      </w:r>
    </w:p>
    <w:p w:rsidR="00133742" w:rsidRPr="001D1744" w:rsidRDefault="00C7305E" w:rsidP="00DA7497">
      <w:pPr>
        <w:pStyle w:val="Corpo"/>
        <w:tabs>
          <w:tab w:val="left" w:pos="8565"/>
        </w:tabs>
        <w:spacing w:after="0" w:line="360" w:lineRule="auto"/>
        <w:ind w:firstLine="1276"/>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O cônjuge que não ficar com a guarda do filho, possui o direito de visita a ele</w:t>
      </w:r>
      <w:r w:rsidR="004B70B5" w:rsidRPr="001D1744">
        <w:rPr>
          <w:rFonts w:ascii="Times New Roman" w:eastAsia="Times New Roman" w:hAnsi="Times New Roman" w:cs="Times New Roman"/>
          <w:sz w:val="24"/>
          <w:szCs w:val="24"/>
          <w:lang w:val="pt-BR"/>
        </w:rPr>
        <w:t>. A doutrina afirma que esse direito não é absoluto, ele depende do comportamento do genitor visitante, podendo ser retirado dele, caso não haja de modo esperado</w:t>
      </w:r>
      <w:r w:rsidR="00261D16" w:rsidRPr="001D1744">
        <w:rPr>
          <w:rFonts w:ascii="Times New Roman" w:eastAsia="Times New Roman" w:hAnsi="Times New Roman" w:cs="Times New Roman"/>
          <w:sz w:val="24"/>
          <w:szCs w:val="24"/>
          <w:lang w:val="pt-BR"/>
        </w:rPr>
        <w:t xml:space="preserve">, “o interesse maior do filho justifica toda e qualquer modificação ou supressão do direito sempre que as circunstancias o exigirem” (GONÇALVES, 2013, p. 302). Gonçalves (2013) afirma que anteriormente, mesmo sem nenhuma previsão legislativa, as jurisprudências já asseguravam os direitos dos avós de visita aos netos, </w:t>
      </w:r>
      <w:r w:rsidR="00E3420E" w:rsidRPr="001D1744">
        <w:rPr>
          <w:rFonts w:ascii="Times New Roman" w:eastAsia="Times New Roman" w:hAnsi="Times New Roman" w:cs="Times New Roman"/>
          <w:sz w:val="24"/>
          <w:szCs w:val="24"/>
          <w:lang w:val="pt-BR"/>
        </w:rPr>
        <w:t>fundando-se no fato dos avós serem de grande importância no crescimento e educação dos netos. Afirma, “mesmo sem norma positiva expressa, nosso sistema jurídico assegurava aos avós o salutar direito de visitas aos netos, mediante acordo com os pais ou por regulamentação afeta ao prudente arbítrio do juiz” (GONÇALVES, 2013, p. 305).</w:t>
      </w:r>
    </w:p>
    <w:p w:rsidR="00E3420E" w:rsidRPr="001D1744" w:rsidRDefault="00E3420E" w:rsidP="00E3420E">
      <w:pPr>
        <w:pStyle w:val="Corpo"/>
        <w:tabs>
          <w:tab w:val="left" w:pos="8565"/>
        </w:tabs>
        <w:spacing w:after="0" w:line="360" w:lineRule="auto"/>
        <w:ind w:firstLine="1276"/>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color w:val="auto"/>
          <w:sz w:val="24"/>
          <w:szCs w:val="24"/>
          <w:lang w:val="pt-BR"/>
        </w:rPr>
        <w:lastRenderedPageBreak/>
        <w:t>A Lei</w:t>
      </w:r>
      <w:r w:rsidRPr="001D1744">
        <w:rPr>
          <w:rStyle w:val="Forte"/>
          <w:rFonts w:ascii="Times New Roman" w:hAnsi="Times New Roman" w:cs="Times New Roman"/>
          <w:b w:val="0"/>
          <w:color w:val="auto"/>
          <w:sz w:val="24"/>
          <w:szCs w:val="24"/>
          <w:lang w:val="pt-BR"/>
        </w:rPr>
        <w:t xml:space="preserve"> 12.398/11 foi inicialmente criada com o intuito de não deixar a legislação omissa quanto aos direitos dos avós, já que os genitores que ficassem com a guarda da criança estavam em muitos casos praticando alienação parental em face dos av</w:t>
      </w:r>
      <w:r w:rsidR="000C6B35" w:rsidRPr="001D1744">
        <w:rPr>
          <w:rStyle w:val="Forte"/>
          <w:rFonts w:ascii="Times New Roman" w:hAnsi="Times New Roman" w:cs="Times New Roman"/>
          <w:b w:val="0"/>
          <w:color w:val="auto"/>
          <w:sz w:val="24"/>
          <w:szCs w:val="24"/>
          <w:lang w:val="pt-BR"/>
        </w:rPr>
        <w:t xml:space="preserve">ós, quando estes </w:t>
      </w:r>
      <w:r w:rsidR="00263EEE" w:rsidRPr="001D1744">
        <w:rPr>
          <w:rStyle w:val="Forte"/>
          <w:rFonts w:ascii="Times New Roman" w:hAnsi="Times New Roman" w:cs="Times New Roman"/>
          <w:b w:val="0"/>
          <w:color w:val="auto"/>
          <w:sz w:val="24"/>
          <w:szCs w:val="24"/>
          <w:lang w:val="pt-BR"/>
        </w:rPr>
        <w:t>pertencessem</w:t>
      </w:r>
      <w:r w:rsidR="000C6B35" w:rsidRPr="001D1744">
        <w:rPr>
          <w:rStyle w:val="Forte"/>
          <w:rFonts w:ascii="Times New Roman" w:hAnsi="Times New Roman" w:cs="Times New Roman"/>
          <w:b w:val="0"/>
          <w:color w:val="auto"/>
          <w:sz w:val="24"/>
          <w:szCs w:val="24"/>
          <w:lang w:val="pt-BR"/>
        </w:rPr>
        <w:t xml:space="preserve"> </w:t>
      </w:r>
      <w:proofErr w:type="gramStart"/>
      <w:r w:rsidR="000C6B35" w:rsidRPr="001D1744">
        <w:rPr>
          <w:rStyle w:val="Forte"/>
          <w:rFonts w:ascii="Times New Roman" w:hAnsi="Times New Roman" w:cs="Times New Roman"/>
          <w:b w:val="0"/>
          <w:color w:val="auto"/>
          <w:sz w:val="24"/>
          <w:szCs w:val="24"/>
          <w:lang w:val="pt-BR"/>
        </w:rPr>
        <w:t>a</w:t>
      </w:r>
      <w:proofErr w:type="gramEnd"/>
      <w:r w:rsidRPr="001D1744">
        <w:rPr>
          <w:rStyle w:val="Forte"/>
          <w:rFonts w:ascii="Times New Roman" w:hAnsi="Times New Roman" w:cs="Times New Roman"/>
          <w:b w:val="0"/>
          <w:color w:val="auto"/>
          <w:sz w:val="24"/>
          <w:szCs w:val="24"/>
          <w:lang w:val="pt-BR"/>
        </w:rPr>
        <w:t xml:space="preserve"> família </w:t>
      </w:r>
      <w:r w:rsidR="000C6B35" w:rsidRPr="001D1744">
        <w:rPr>
          <w:rStyle w:val="Forte"/>
          <w:rFonts w:ascii="Times New Roman" w:hAnsi="Times New Roman" w:cs="Times New Roman"/>
          <w:b w:val="0"/>
          <w:color w:val="auto"/>
          <w:sz w:val="24"/>
          <w:szCs w:val="24"/>
          <w:lang w:val="pt-BR"/>
        </w:rPr>
        <w:t xml:space="preserve">do outro genitor. Procurando legislar sobre o assunto, </w:t>
      </w:r>
      <w:r w:rsidR="00EA6313" w:rsidRPr="001D1744">
        <w:rPr>
          <w:rStyle w:val="Forte"/>
          <w:rFonts w:ascii="Times New Roman" w:hAnsi="Times New Roman" w:cs="Times New Roman"/>
          <w:b w:val="0"/>
          <w:color w:val="auto"/>
          <w:sz w:val="24"/>
          <w:szCs w:val="24"/>
          <w:lang w:val="pt-BR"/>
        </w:rPr>
        <w:t>decidiu-se</w:t>
      </w:r>
      <w:r w:rsidR="000C6B35" w:rsidRPr="001D1744">
        <w:rPr>
          <w:rStyle w:val="Forte"/>
          <w:rFonts w:ascii="Times New Roman" w:hAnsi="Times New Roman" w:cs="Times New Roman"/>
          <w:b w:val="0"/>
          <w:color w:val="auto"/>
          <w:sz w:val="24"/>
          <w:szCs w:val="24"/>
          <w:lang w:val="pt-BR"/>
        </w:rPr>
        <w:t xml:space="preserve"> por fazer a reforma de alguns dos artigos do Código Civil, os que definem a guarda e a visita</w:t>
      </w:r>
      <w:r w:rsidR="00825FD3" w:rsidRPr="001D1744">
        <w:rPr>
          <w:rStyle w:val="Forte"/>
          <w:rFonts w:ascii="Times New Roman" w:hAnsi="Times New Roman" w:cs="Times New Roman"/>
          <w:b w:val="0"/>
          <w:color w:val="auto"/>
          <w:sz w:val="24"/>
          <w:szCs w:val="24"/>
          <w:lang w:val="pt-BR"/>
        </w:rPr>
        <w:t xml:space="preserve">, a partir desses artigos, deu-se a maior possibilidade dos avós pleitearem judicialmente </w:t>
      </w:r>
      <w:r w:rsidR="00EA6313" w:rsidRPr="001D1744">
        <w:rPr>
          <w:rStyle w:val="Forte"/>
          <w:rFonts w:ascii="Times New Roman" w:hAnsi="Times New Roman" w:cs="Times New Roman"/>
          <w:b w:val="0"/>
          <w:color w:val="auto"/>
          <w:sz w:val="24"/>
          <w:szCs w:val="24"/>
          <w:lang w:val="pt-BR"/>
        </w:rPr>
        <w:t>por esses direitos.</w:t>
      </w:r>
    </w:p>
    <w:p w:rsidR="00545542" w:rsidRPr="001D1744" w:rsidRDefault="00545542" w:rsidP="00EA6313">
      <w:pPr>
        <w:pStyle w:val="Corpo"/>
        <w:tabs>
          <w:tab w:val="left" w:pos="8565"/>
        </w:tabs>
        <w:spacing w:after="0" w:line="360" w:lineRule="auto"/>
        <w:jc w:val="both"/>
        <w:rPr>
          <w:rFonts w:ascii="Times New Roman" w:eastAsia="Times New Roman" w:hAnsi="Times New Roman" w:cs="Times New Roman"/>
          <w:sz w:val="24"/>
          <w:szCs w:val="24"/>
          <w:lang w:val="pt-BR"/>
        </w:rPr>
      </w:pPr>
    </w:p>
    <w:p w:rsidR="00B75130" w:rsidRPr="001D1744" w:rsidRDefault="00624FDA" w:rsidP="00EA6313">
      <w:pPr>
        <w:pStyle w:val="Corpo"/>
        <w:tabs>
          <w:tab w:val="left" w:pos="8565"/>
        </w:tabs>
        <w:spacing w:after="0" w:line="360" w:lineRule="auto"/>
        <w:jc w:val="both"/>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t>3.1 POSICIONAMENTOS JURISPRUDENCIAIS SOBRE OS DIREITOS</w:t>
      </w:r>
    </w:p>
    <w:p w:rsidR="00EA6313" w:rsidRPr="001D1744" w:rsidRDefault="00EA6313" w:rsidP="00EA6313">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B75130" w:rsidRPr="001D1744" w:rsidRDefault="00B75130" w:rsidP="00EA6313">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Quanto ao direito de visita pelos avós, no caso de haver iniciativa para realizar uma visita, mas o filho do avô ou avó ter feito algo ao neto e ter sido impedido de ter contato com o filho, isso nada interfere no direito de visita dos avós ao neto, já tendo sido matéria de decisão pelo Tribunal de Justiça do Rio Grande do Sul:</w:t>
      </w:r>
    </w:p>
    <w:p w:rsidR="00B75130" w:rsidRPr="001D1744" w:rsidRDefault="00B75130" w:rsidP="00EA6313">
      <w:pPr>
        <w:pStyle w:val="Corpo"/>
        <w:tabs>
          <w:tab w:val="left" w:pos="8565"/>
        </w:tabs>
        <w:spacing w:after="0" w:line="240" w:lineRule="auto"/>
        <w:ind w:left="2268"/>
        <w:jc w:val="both"/>
        <w:rPr>
          <w:rFonts w:ascii="Times New Roman" w:eastAsia="Times New Roman" w:hAnsi="Times New Roman" w:cs="Times New Roman"/>
          <w:sz w:val="20"/>
          <w:szCs w:val="24"/>
          <w:lang w:val="pt-BR"/>
        </w:rPr>
      </w:pPr>
      <w:r w:rsidRPr="001D1744">
        <w:rPr>
          <w:rFonts w:ascii="Times New Roman" w:eastAsia="Times New Roman" w:hAnsi="Times New Roman" w:cs="Times New Roman"/>
          <w:sz w:val="20"/>
          <w:szCs w:val="24"/>
          <w:lang w:val="pt-BR"/>
        </w:rPr>
        <w:t xml:space="preserve">REGULAMENTAÇÃO DE VISITAS. PEDIDO FORMULADO PELO AVÔ PATERNO, QUANDO O PAI TEVE SUSPENSO O PODER FAMILIAR. 1. É cabível a regulamentação do direito de visita pelo avô paterno, na medida em que o genitor teve suspenso o poder familiar, podendo a visitação ser aproveitada pelos tios, pois não se pode estabelecer uma barreira absoluta e intransponível do infante com a família paterna, como se a conduta do genitor fosse avalizada pelos seus familiares ou se todos tivessem o propósito de prejudicar o infante. 2. Existindo uma relação de afeto, a criança tem o direito de receber também o carinho e as atenções da sua família paterna. 3. Estando proibida qualquer forma de aproximação do genitor com o filho, a visitação ao infante pelo avô não pode ser livre, não podendo ser tratadas com a criança questões relativas ao genitor, pois está sendo submetida a tratamento psiquiátrico, precisamente para elaborar melhor as situações traumáticas que foram vivenciadas. 4. É adequada a regulamentação provisória da visitação do avô paterno ao infante de forma quinzenal, aos sábados, com duas horas de duração, devendo ser acompanhado por assistente social ou por psicólogo a ser indicado pelo juiz e remunerado pelo recorrente. Recurso provido em parte. (Agravo de Instrumento nº 70014242176, da 7ª Câmara Cível do Tribunal de Justiça do Rio Grande do Sul, Relator: Sérgio Fernando de Vasconcellos </w:t>
      </w:r>
      <w:r w:rsidR="005E2730" w:rsidRPr="001D1744">
        <w:rPr>
          <w:rFonts w:ascii="Times New Roman" w:eastAsia="Times New Roman" w:hAnsi="Times New Roman" w:cs="Times New Roman"/>
          <w:sz w:val="20"/>
          <w:szCs w:val="24"/>
          <w:lang w:val="pt-BR"/>
        </w:rPr>
        <w:t>Chaves, Julgado em 03/05/2006</w:t>
      </w:r>
      <w:proofErr w:type="gramStart"/>
      <w:r w:rsidR="005E2730" w:rsidRPr="001D1744">
        <w:rPr>
          <w:rFonts w:ascii="Times New Roman" w:eastAsia="Times New Roman" w:hAnsi="Times New Roman" w:cs="Times New Roman"/>
          <w:sz w:val="20"/>
          <w:szCs w:val="24"/>
          <w:lang w:val="pt-BR"/>
        </w:rPr>
        <w:t>)</w:t>
      </w:r>
      <w:proofErr w:type="gramEnd"/>
      <w:r w:rsidR="005E2730" w:rsidRPr="001D1744">
        <w:rPr>
          <w:rFonts w:ascii="Times New Roman" w:eastAsia="Times New Roman" w:hAnsi="Times New Roman" w:cs="Times New Roman"/>
          <w:sz w:val="20"/>
          <w:szCs w:val="24"/>
          <w:lang w:val="pt-BR"/>
        </w:rPr>
        <w:t xml:space="preserve"> </w:t>
      </w:r>
    </w:p>
    <w:p w:rsidR="005E2730" w:rsidRPr="001D1744" w:rsidRDefault="005E2730" w:rsidP="005E2730">
      <w:pPr>
        <w:pStyle w:val="Corpo"/>
        <w:tabs>
          <w:tab w:val="left" w:pos="8565"/>
        </w:tabs>
        <w:spacing w:after="0"/>
        <w:ind w:left="2268"/>
        <w:jc w:val="both"/>
        <w:rPr>
          <w:rFonts w:ascii="Times New Roman" w:eastAsia="Times New Roman" w:hAnsi="Times New Roman" w:cs="Times New Roman"/>
          <w:sz w:val="20"/>
          <w:szCs w:val="24"/>
          <w:lang w:val="pt-BR"/>
        </w:rPr>
      </w:pPr>
    </w:p>
    <w:p w:rsidR="00B75130" w:rsidRPr="001D1744" w:rsidRDefault="00B75130" w:rsidP="005E273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O Tribunal fundou-se na ideia de que</w:t>
      </w:r>
      <w:r w:rsidR="005E2730" w:rsidRPr="001D1744">
        <w:rPr>
          <w:rFonts w:ascii="Times New Roman" w:eastAsia="Times New Roman" w:hAnsi="Times New Roman" w:cs="Times New Roman"/>
          <w:sz w:val="24"/>
          <w:szCs w:val="24"/>
          <w:lang w:val="pt-BR"/>
        </w:rPr>
        <w:t>,</w:t>
      </w:r>
      <w:r w:rsidRPr="001D1744">
        <w:rPr>
          <w:rFonts w:ascii="Times New Roman" w:eastAsia="Times New Roman" w:hAnsi="Times New Roman" w:cs="Times New Roman"/>
          <w:sz w:val="24"/>
          <w:szCs w:val="24"/>
          <w:lang w:val="pt-BR"/>
        </w:rPr>
        <w:t xml:space="preserve"> o fato do pai ter feito algo ao filho que o fez perder seu poder familiar sobre ele, não significa que a </w:t>
      </w:r>
      <w:r w:rsidR="005E2730" w:rsidRPr="001D1744">
        <w:rPr>
          <w:rFonts w:ascii="Times New Roman" w:eastAsia="Times New Roman" w:hAnsi="Times New Roman" w:cs="Times New Roman"/>
          <w:sz w:val="24"/>
          <w:szCs w:val="24"/>
          <w:lang w:val="pt-BR"/>
        </w:rPr>
        <w:t>família</w:t>
      </w:r>
      <w:r w:rsidRPr="001D1744">
        <w:rPr>
          <w:rFonts w:ascii="Times New Roman" w:eastAsia="Times New Roman" w:hAnsi="Times New Roman" w:cs="Times New Roman"/>
          <w:sz w:val="24"/>
          <w:szCs w:val="24"/>
          <w:lang w:val="pt-BR"/>
        </w:rPr>
        <w:t xml:space="preserve"> paterna inteira possui a mesma intenção de causar algum mau à criança, por esse motivo, os avós paternos foram agraciados com a decisão de possibilitar aos mesmo</w:t>
      </w:r>
      <w:r w:rsidR="005E2730" w:rsidRPr="001D1744">
        <w:rPr>
          <w:rFonts w:ascii="Times New Roman" w:eastAsia="Times New Roman" w:hAnsi="Times New Roman" w:cs="Times New Roman"/>
          <w:sz w:val="24"/>
          <w:szCs w:val="24"/>
          <w:lang w:val="pt-BR"/>
        </w:rPr>
        <w:t>s</w:t>
      </w:r>
      <w:r w:rsidRPr="001D1744">
        <w:rPr>
          <w:rFonts w:ascii="Times New Roman" w:eastAsia="Times New Roman" w:hAnsi="Times New Roman" w:cs="Times New Roman"/>
          <w:sz w:val="24"/>
          <w:szCs w:val="24"/>
          <w:lang w:val="pt-BR"/>
        </w:rPr>
        <w:t>, a exercerem seu direito de visita ao neto.</w:t>
      </w:r>
      <w:r w:rsidR="005E2730" w:rsidRPr="001D1744">
        <w:rPr>
          <w:rFonts w:ascii="Times New Roman" w:eastAsia="Times New Roman" w:hAnsi="Times New Roman" w:cs="Times New Roman"/>
          <w:sz w:val="24"/>
          <w:szCs w:val="24"/>
          <w:lang w:val="pt-BR"/>
        </w:rPr>
        <w:t xml:space="preserve"> Houve outra decisão, esta proferida pelo Tribunal de Justiça de Minas Gerais, ao qual a genitora da criança havia falecido e a avó materna gostaria de visitar a neta, por</w:t>
      </w:r>
      <w:r w:rsidR="001D1744" w:rsidRPr="001D1744">
        <w:rPr>
          <w:rFonts w:ascii="Times New Roman" w:eastAsia="Times New Roman" w:hAnsi="Times New Roman" w:cs="Times New Roman"/>
          <w:sz w:val="24"/>
          <w:szCs w:val="24"/>
          <w:lang w:val="pt-BR"/>
        </w:rPr>
        <w:t>ém, havendo certa inimizade</w:t>
      </w:r>
      <w:r w:rsidR="005E2730" w:rsidRPr="001D1744">
        <w:rPr>
          <w:rFonts w:ascii="Times New Roman" w:eastAsia="Times New Roman" w:hAnsi="Times New Roman" w:cs="Times New Roman"/>
          <w:sz w:val="24"/>
          <w:szCs w:val="24"/>
          <w:lang w:val="pt-BR"/>
        </w:rPr>
        <w:t xml:space="preserve"> com a família que restou, a avó não conseguia exercer seu direito livremente:</w:t>
      </w:r>
    </w:p>
    <w:p w:rsidR="00164756" w:rsidRPr="001D1744" w:rsidRDefault="00545542" w:rsidP="00F226EC">
      <w:pPr>
        <w:pStyle w:val="Corpo"/>
        <w:tabs>
          <w:tab w:val="left" w:pos="8565"/>
        </w:tabs>
        <w:spacing w:line="240" w:lineRule="auto"/>
        <w:ind w:left="2268"/>
        <w:jc w:val="both"/>
        <w:rPr>
          <w:rFonts w:ascii="Times New Roman" w:eastAsia="Times New Roman" w:hAnsi="Times New Roman" w:cs="Times New Roman"/>
          <w:sz w:val="20"/>
          <w:szCs w:val="24"/>
          <w:lang w:val="pt-BR"/>
        </w:rPr>
      </w:pPr>
      <w:r w:rsidRPr="001D1744">
        <w:rPr>
          <w:rFonts w:ascii="Times New Roman" w:eastAsia="Times New Roman" w:hAnsi="Times New Roman" w:cs="Times New Roman"/>
          <w:sz w:val="20"/>
          <w:szCs w:val="24"/>
          <w:lang w:val="pt-BR"/>
        </w:rPr>
        <w:t>Apelação cível. Ação de regulamentação de visita</w:t>
      </w:r>
      <w:r w:rsidR="00F226EC" w:rsidRPr="001D1744">
        <w:rPr>
          <w:rFonts w:ascii="Times New Roman" w:eastAsia="Times New Roman" w:hAnsi="Times New Roman" w:cs="Times New Roman"/>
          <w:sz w:val="20"/>
          <w:szCs w:val="24"/>
          <w:lang w:val="pt-BR"/>
        </w:rPr>
        <w:t xml:space="preserve">s. Avó materna. Possibilidade. </w:t>
      </w:r>
      <w:r w:rsidRPr="001D1744">
        <w:rPr>
          <w:rFonts w:ascii="Times New Roman" w:eastAsia="Times New Roman" w:hAnsi="Times New Roman" w:cs="Times New Roman"/>
          <w:sz w:val="20"/>
          <w:szCs w:val="24"/>
          <w:lang w:val="pt-BR"/>
        </w:rPr>
        <w:t>Direito à convivência familiar e restabelecimento dos</w:t>
      </w:r>
      <w:r w:rsidR="00F226EC" w:rsidRPr="001D1744">
        <w:rPr>
          <w:rFonts w:ascii="Times New Roman" w:eastAsia="Times New Roman" w:hAnsi="Times New Roman" w:cs="Times New Roman"/>
          <w:sz w:val="20"/>
          <w:szCs w:val="24"/>
          <w:lang w:val="pt-BR"/>
        </w:rPr>
        <w:t xml:space="preserve"> laços familiares. Prevalência </w:t>
      </w:r>
      <w:r w:rsidRPr="001D1744">
        <w:rPr>
          <w:rFonts w:ascii="Times New Roman" w:eastAsia="Times New Roman" w:hAnsi="Times New Roman" w:cs="Times New Roman"/>
          <w:sz w:val="20"/>
          <w:szCs w:val="24"/>
          <w:lang w:val="pt-BR"/>
        </w:rPr>
        <w:lastRenderedPageBreak/>
        <w:t>do melhor interesse da criança. Visitação assistida. R</w:t>
      </w:r>
      <w:r w:rsidR="00F226EC" w:rsidRPr="001D1744">
        <w:rPr>
          <w:rFonts w:ascii="Times New Roman" w:eastAsia="Times New Roman" w:hAnsi="Times New Roman" w:cs="Times New Roman"/>
          <w:sz w:val="20"/>
          <w:szCs w:val="24"/>
          <w:lang w:val="pt-BR"/>
        </w:rPr>
        <w:t xml:space="preserve">ecurso provido. 1. O direito à </w:t>
      </w:r>
      <w:r w:rsidRPr="001D1744">
        <w:rPr>
          <w:rFonts w:ascii="Times New Roman" w:eastAsia="Times New Roman" w:hAnsi="Times New Roman" w:cs="Times New Roman"/>
          <w:sz w:val="20"/>
          <w:szCs w:val="24"/>
          <w:lang w:val="pt-BR"/>
        </w:rPr>
        <w:t>convivência e manutenção de laços familiares, previsto</w:t>
      </w:r>
      <w:r w:rsidR="00F226EC" w:rsidRPr="001D1744">
        <w:rPr>
          <w:rFonts w:ascii="Times New Roman" w:eastAsia="Times New Roman" w:hAnsi="Times New Roman" w:cs="Times New Roman"/>
          <w:sz w:val="20"/>
          <w:szCs w:val="24"/>
          <w:lang w:val="pt-BR"/>
        </w:rPr>
        <w:t xml:space="preserve"> nos artigos 4º e 19 da Lei nº </w:t>
      </w:r>
      <w:r w:rsidRPr="001D1744">
        <w:rPr>
          <w:rFonts w:ascii="Times New Roman" w:eastAsia="Times New Roman" w:hAnsi="Times New Roman" w:cs="Times New Roman"/>
          <w:sz w:val="20"/>
          <w:szCs w:val="24"/>
          <w:lang w:val="pt-BR"/>
        </w:rPr>
        <w:t>8.069, de 13.06.1990 - Estatuto da Criança e do Adolescente</w:t>
      </w:r>
      <w:proofErr w:type="gramStart"/>
      <w:r w:rsidRPr="001D1744">
        <w:rPr>
          <w:rFonts w:ascii="Times New Roman" w:eastAsia="Times New Roman" w:hAnsi="Times New Roman" w:cs="Times New Roman"/>
          <w:sz w:val="20"/>
          <w:szCs w:val="24"/>
          <w:lang w:val="pt-BR"/>
        </w:rPr>
        <w:t>, podem</w:t>
      </w:r>
      <w:proofErr w:type="gramEnd"/>
      <w:r w:rsidRPr="001D1744">
        <w:rPr>
          <w:rFonts w:ascii="Times New Roman" w:eastAsia="Times New Roman" w:hAnsi="Times New Roman" w:cs="Times New Roman"/>
          <w:sz w:val="20"/>
          <w:szCs w:val="24"/>
          <w:lang w:val="pt-BR"/>
        </w:rPr>
        <w:t xml:space="preserve"> embasar a pretensão de avó materna para visitar sua neta. 2. É c</w:t>
      </w:r>
      <w:r w:rsidR="00F226EC" w:rsidRPr="001D1744">
        <w:rPr>
          <w:rFonts w:ascii="Times New Roman" w:eastAsia="Times New Roman" w:hAnsi="Times New Roman" w:cs="Times New Roman"/>
          <w:sz w:val="20"/>
          <w:szCs w:val="24"/>
          <w:lang w:val="pt-BR"/>
        </w:rPr>
        <w:t xml:space="preserve">onveniente que a visita da avó </w:t>
      </w:r>
      <w:r w:rsidRPr="001D1744">
        <w:rPr>
          <w:rFonts w:ascii="Times New Roman" w:eastAsia="Times New Roman" w:hAnsi="Times New Roman" w:cs="Times New Roman"/>
          <w:sz w:val="20"/>
          <w:szCs w:val="24"/>
          <w:lang w:val="pt-BR"/>
        </w:rPr>
        <w:t>materna à neta, tendo em conta que a genitora já é falec</w:t>
      </w:r>
      <w:r w:rsidR="00F226EC" w:rsidRPr="001D1744">
        <w:rPr>
          <w:rFonts w:ascii="Times New Roman" w:eastAsia="Times New Roman" w:hAnsi="Times New Roman" w:cs="Times New Roman"/>
          <w:sz w:val="20"/>
          <w:szCs w:val="24"/>
          <w:lang w:val="pt-BR"/>
        </w:rPr>
        <w:t xml:space="preserve">ida, seja feita na presença de </w:t>
      </w:r>
      <w:r w:rsidRPr="001D1744">
        <w:rPr>
          <w:rFonts w:ascii="Times New Roman" w:eastAsia="Times New Roman" w:hAnsi="Times New Roman" w:cs="Times New Roman"/>
          <w:sz w:val="20"/>
          <w:szCs w:val="24"/>
          <w:lang w:val="pt-BR"/>
        </w:rPr>
        <w:t>pessoa indicada pelo juízo diante da animosidade existe</w:t>
      </w:r>
      <w:r w:rsidR="00F226EC" w:rsidRPr="001D1744">
        <w:rPr>
          <w:rFonts w:ascii="Times New Roman" w:eastAsia="Times New Roman" w:hAnsi="Times New Roman" w:cs="Times New Roman"/>
          <w:sz w:val="20"/>
          <w:szCs w:val="24"/>
          <w:lang w:val="pt-BR"/>
        </w:rPr>
        <w:t xml:space="preserve">nte entre as duas famílias. 3. </w:t>
      </w:r>
      <w:bookmarkStart w:id="1" w:name="_GoBack"/>
      <w:bookmarkEnd w:id="1"/>
      <w:r w:rsidRPr="001D1744">
        <w:rPr>
          <w:rFonts w:ascii="Times New Roman" w:eastAsia="Times New Roman" w:hAnsi="Times New Roman" w:cs="Times New Roman"/>
          <w:sz w:val="20"/>
          <w:szCs w:val="24"/>
          <w:lang w:val="pt-BR"/>
        </w:rPr>
        <w:t>Apelação cível conhecida e provida para deferir o direi</w:t>
      </w:r>
      <w:r w:rsidR="00F226EC" w:rsidRPr="001D1744">
        <w:rPr>
          <w:rFonts w:ascii="Times New Roman" w:eastAsia="Times New Roman" w:hAnsi="Times New Roman" w:cs="Times New Roman"/>
          <w:sz w:val="20"/>
          <w:szCs w:val="24"/>
          <w:lang w:val="pt-BR"/>
        </w:rPr>
        <w:t xml:space="preserve">to de visita da apelante à sua </w:t>
      </w:r>
      <w:r w:rsidRPr="001D1744">
        <w:rPr>
          <w:rFonts w:ascii="Times New Roman" w:eastAsia="Times New Roman" w:hAnsi="Times New Roman" w:cs="Times New Roman"/>
          <w:sz w:val="20"/>
          <w:szCs w:val="24"/>
          <w:lang w:val="pt-BR"/>
        </w:rPr>
        <w:t>neta c</w:t>
      </w:r>
      <w:r w:rsidR="005E2730" w:rsidRPr="001D1744">
        <w:rPr>
          <w:rFonts w:ascii="Times New Roman" w:eastAsia="Times New Roman" w:hAnsi="Times New Roman" w:cs="Times New Roman"/>
          <w:sz w:val="20"/>
          <w:szCs w:val="24"/>
          <w:lang w:val="pt-BR"/>
        </w:rPr>
        <w:t>om restrições. (Apelação Cível n</w:t>
      </w:r>
      <w:r w:rsidRPr="001D1744">
        <w:rPr>
          <w:rFonts w:ascii="Times New Roman" w:eastAsia="Times New Roman" w:hAnsi="Times New Roman" w:cs="Times New Roman"/>
          <w:sz w:val="20"/>
          <w:szCs w:val="24"/>
          <w:lang w:val="pt-BR"/>
        </w:rPr>
        <w:t>° 1.0702.07.</w:t>
      </w:r>
      <w:r w:rsidR="00F226EC" w:rsidRPr="001D1744">
        <w:rPr>
          <w:rFonts w:ascii="Times New Roman" w:eastAsia="Times New Roman" w:hAnsi="Times New Roman" w:cs="Times New Roman"/>
          <w:sz w:val="20"/>
          <w:szCs w:val="24"/>
          <w:lang w:val="pt-BR"/>
        </w:rPr>
        <w:t xml:space="preserve">405527-9/001, </w:t>
      </w:r>
      <w:r w:rsidR="005E2730" w:rsidRPr="001D1744">
        <w:rPr>
          <w:rFonts w:ascii="Times New Roman" w:eastAsia="Times New Roman" w:hAnsi="Times New Roman" w:cs="Times New Roman"/>
          <w:sz w:val="20"/>
          <w:szCs w:val="24"/>
          <w:lang w:val="pt-BR"/>
        </w:rPr>
        <w:t>da 2ª Câmara Cível</w:t>
      </w:r>
      <w:r w:rsidR="00F226EC" w:rsidRPr="001D1744">
        <w:rPr>
          <w:rFonts w:ascii="Times New Roman" w:eastAsia="Times New Roman" w:hAnsi="Times New Roman" w:cs="Times New Roman"/>
          <w:sz w:val="20"/>
          <w:szCs w:val="24"/>
          <w:lang w:val="pt-BR"/>
        </w:rPr>
        <w:t xml:space="preserve"> </w:t>
      </w:r>
      <w:r w:rsidR="005E2730" w:rsidRPr="001D1744">
        <w:rPr>
          <w:rFonts w:ascii="Times New Roman" w:eastAsia="Times New Roman" w:hAnsi="Times New Roman" w:cs="Times New Roman"/>
          <w:sz w:val="20"/>
          <w:szCs w:val="24"/>
          <w:lang w:val="pt-BR"/>
        </w:rPr>
        <w:t xml:space="preserve">do </w:t>
      </w:r>
      <w:r w:rsidRPr="001D1744">
        <w:rPr>
          <w:rFonts w:ascii="Times New Roman" w:eastAsia="Times New Roman" w:hAnsi="Times New Roman" w:cs="Times New Roman"/>
          <w:sz w:val="20"/>
          <w:szCs w:val="24"/>
          <w:lang w:val="pt-BR"/>
        </w:rPr>
        <w:t>Tribunal de Justiça de M</w:t>
      </w:r>
      <w:r w:rsidR="005E2730" w:rsidRPr="001D1744">
        <w:rPr>
          <w:rFonts w:ascii="Times New Roman" w:eastAsia="Times New Roman" w:hAnsi="Times New Roman" w:cs="Times New Roman"/>
          <w:sz w:val="20"/>
          <w:szCs w:val="24"/>
          <w:lang w:val="pt-BR"/>
        </w:rPr>
        <w:t xml:space="preserve">inas </w:t>
      </w:r>
      <w:r w:rsidRPr="001D1744">
        <w:rPr>
          <w:rFonts w:ascii="Times New Roman" w:eastAsia="Times New Roman" w:hAnsi="Times New Roman" w:cs="Times New Roman"/>
          <w:sz w:val="20"/>
          <w:szCs w:val="24"/>
          <w:lang w:val="pt-BR"/>
        </w:rPr>
        <w:t>G</w:t>
      </w:r>
      <w:r w:rsidR="005E2730" w:rsidRPr="001D1744">
        <w:rPr>
          <w:rFonts w:ascii="Times New Roman" w:eastAsia="Times New Roman" w:hAnsi="Times New Roman" w:cs="Times New Roman"/>
          <w:sz w:val="20"/>
          <w:szCs w:val="24"/>
          <w:lang w:val="pt-BR"/>
        </w:rPr>
        <w:t>erais</w:t>
      </w:r>
      <w:r w:rsidRPr="001D1744">
        <w:rPr>
          <w:rFonts w:ascii="Times New Roman" w:eastAsia="Times New Roman" w:hAnsi="Times New Roman" w:cs="Times New Roman"/>
          <w:sz w:val="20"/>
          <w:szCs w:val="24"/>
          <w:lang w:val="pt-BR"/>
        </w:rPr>
        <w:t>, Relator: Caetano Levi Lopes, Julgado em 11/05/2010</w:t>
      </w:r>
      <w:proofErr w:type="gramStart"/>
      <w:r w:rsidRPr="001D1744">
        <w:rPr>
          <w:rFonts w:ascii="Times New Roman" w:eastAsia="Times New Roman" w:hAnsi="Times New Roman" w:cs="Times New Roman"/>
          <w:sz w:val="20"/>
          <w:szCs w:val="24"/>
          <w:lang w:val="pt-BR"/>
        </w:rPr>
        <w:t>)</w:t>
      </w:r>
      <w:proofErr w:type="gramEnd"/>
    </w:p>
    <w:p w:rsidR="00EA6313" w:rsidRPr="001D1744" w:rsidRDefault="005E2730" w:rsidP="00EA6313">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O tribunal decidiu por permitir a visita da avó, porém, mediante a presença de pessoa indicada pelo juízo.</w:t>
      </w:r>
      <w:r w:rsidR="001D1744" w:rsidRPr="001D1744">
        <w:rPr>
          <w:rFonts w:ascii="Times New Roman" w:eastAsia="Times New Roman" w:hAnsi="Times New Roman" w:cs="Times New Roman"/>
          <w:sz w:val="24"/>
          <w:szCs w:val="24"/>
          <w:lang w:val="pt-BR"/>
        </w:rPr>
        <w:t xml:space="preserve"> O afastamento da avó materna pela família paterna pode ser caracterizado como alienação parental.</w:t>
      </w:r>
      <w:r w:rsidR="00EA6313" w:rsidRPr="001D1744">
        <w:rPr>
          <w:rFonts w:ascii="Times New Roman" w:eastAsia="Times New Roman" w:hAnsi="Times New Roman" w:cs="Times New Roman"/>
          <w:sz w:val="24"/>
          <w:szCs w:val="24"/>
          <w:lang w:val="pt-BR"/>
        </w:rPr>
        <w:t xml:space="preserve"> </w:t>
      </w:r>
      <w:r w:rsidR="006C0F84">
        <w:rPr>
          <w:rFonts w:ascii="Times New Roman" w:eastAsia="Times New Roman" w:hAnsi="Times New Roman" w:cs="Times New Roman"/>
          <w:sz w:val="24"/>
          <w:szCs w:val="24"/>
          <w:lang w:val="pt-BR"/>
        </w:rPr>
        <w:t xml:space="preserve">Há de se destacar que o entendimento dos tribunais evoluiu muito com relação ao direito de visitação dos avós, havendo em sua maioria, decisões favoráveis à manutenção da relação avoenga. </w:t>
      </w:r>
    </w:p>
    <w:p w:rsidR="00545542" w:rsidRPr="001D1744" w:rsidRDefault="00545542" w:rsidP="006A70DB">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p>
    <w:p w:rsidR="00164756" w:rsidRPr="001D1744" w:rsidRDefault="008F5D3A" w:rsidP="006A70DB">
      <w:pPr>
        <w:pStyle w:val="Corpo"/>
        <w:tabs>
          <w:tab w:val="left" w:pos="8565"/>
        </w:tabs>
        <w:spacing w:after="0" w:line="360" w:lineRule="auto"/>
        <w:jc w:val="both"/>
        <w:rPr>
          <w:rFonts w:ascii="Times New Roman" w:eastAsia="Times New Roman" w:hAnsi="Times New Roman" w:cs="Times New Roman"/>
          <w:b/>
          <w:sz w:val="24"/>
          <w:szCs w:val="24"/>
          <w:lang w:val="pt-BR"/>
        </w:rPr>
      </w:pPr>
      <w:r w:rsidRPr="001D1744">
        <w:rPr>
          <w:rFonts w:ascii="Times New Roman" w:eastAsia="Times New Roman" w:hAnsi="Times New Roman" w:cs="Times New Roman"/>
          <w:b/>
          <w:sz w:val="24"/>
          <w:szCs w:val="24"/>
          <w:lang w:val="pt-BR"/>
        </w:rPr>
        <w:t>CONCLUSÃO</w:t>
      </w:r>
    </w:p>
    <w:p w:rsidR="00EA6313" w:rsidRPr="001D1744" w:rsidRDefault="00EA6313" w:rsidP="006A70DB">
      <w:pPr>
        <w:pStyle w:val="Corpo"/>
        <w:tabs>
          <w:tab w:val="left" w:pos="8565"/>
        </w:tabs>
        <w:spacing w:after="0" w:line="360" w:lineRule="auto"/>
        <w:jc w:val="both"/>
        <w:rPr>
          <w:rFonts w:ascii="Times New Roman" w:eastAsia="Times New Roman" w:hAnsi="Times New Roman" w:cs="Times New Roman"/>
          <w:b/>
          <w:sz w:val="24"/>
          <w:szCs w:val="24"/>
          <w:lang w:val="pt-BR"/>
        </w:rPr>
      </w:pPr>
    </w:p>
    <w:p w:rsidR="008D6B8B" w:rsidRPr="001D1744" w:rsidRDefault="00EA6313" w:rsidP="001B142B">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Partindo do que foi exposto no presente trabalho, verificou-se </w:t>
      </w:r>
      <w:r w:rsidR="008D6B8B" w:rsidRPr="001D1744">
        <w:rPr>
          <w:rFonts w:ascii="Times New Roman" w:eastAsia="Times New Roman" w:hAnsi="Times New Roman" w:cs="Times New Roman"/>
          <w:sz w:val="24"/>
          <w:szCs w:val="24"/>
          <w:lang w:val="pt-BR"/>
        </w:rPr>
        <w:t>que a relação avoenga tem ganhado maior espaço no direito atual a partir de algumas alterações legislativas. Foi-se exposto que a obrigação alimentar tem fundamento no direito natural, na ética e dever moral, mesmo assim, o Estado procurou colocar tal obrigação no Código Civil. Observou-se que,</w:t>
      </w:r>
      <w:r w:rsidR="001B142B" w:rsidRPr="001D1744">
        <w:rPr>
          <w:rFonts w:ascii="Times New Roman" w:eastAsia="Times New Roman" w:hAnsi="Times New Roman" w:cs="Times New Roman"/>
          <w:sz w:val="24"/>
          <w:szCs w:val="24"/>
          <w:lang w:val="pt-BR"/>
        </w:rPr>
        <w:t xml:space="preserve"> mesmo que a legislação se mantivesse omissa sobre o direito de visita dos avós, o entendimento jurisprudencial e doutrinário sempre foi favorável à participação dos avós na educação das crianças, já que esta faz parte do princípio de convivência familiar saudável. A</w:t>
      </w:r>
      <w:r w:rsidR="008D6B8B" w:rsidRPr="001D1744">
        <w:rPr>
          <w:rFonts w:ascii="Times New Roman" w:eastAsia="Times New Roman" w:hAnsi="Times New Roman" w:cs="Times New Roman"/>
          <w:sz w:val="24"/>
          <w:szCs w:val="24"/>
          <w:lang w:val="pt-BR"/>
        </w:rPr>
        <w:t xml:space="preserve"> partir dos inúmeros casos de alienação parental, o legislador procurou reformar alguns artigos do Código, abrangendo a guarda e o direito de visita aos avós</w:t>
      </w:r>
      <w:r w:rsidR="001B142B" w:rsidRPr="001D1744">
        <w:rPr>
          <w:rFonts w:ascii="Times New Roman" w:eastAsia="Times New Roman" w:hAnsi="Times New Roman" w:cs="Times New Roman"/>
          <w:sz w:val="24"/>
          <w:szCs w:val="24"/>
          <w:lang w:val="pt-BR"/>
        </w:rPr>
        <w:t>.</w:t>
      </w:r>
    </w:p>
    <w:p w:rsidR="001B142B" w:rsidRPr="001D1744" w:rsidRDefault="00EA6313" w:rsidP="0078649A">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Ao i</w:t>
      </w:r>
      <w:r w:rsidR="001B142B" w:rsidRPr="001D1744">
        <w:rPr>
          <w:rFonts w:ascii="Times New Roman" w:eastAsia="Times New Roman" w:hAnsi="Times New Roman" w:cs="Times New Roman"/>
          <w:sz w:val="24"/>
          <w:szCs w:val="24"/>
          <w:lang w:val="pt-BR"/>
        </w:rPr>
        <w:t>nicio do artigo cientí</w:t>
      </w:r>
      <w:r w:rsidRPr="001D1744">
        <w:rPr>
          <w:rFonts w:ascii="Times New Roman" w:eastAsia="Times New Roman" w:hAnsi="Times New Roman" w:cs="Times New Roman"/>
          <w:sz w:val="24"/>
          <w:szCs w:val="24"/>
          <w:lang w:val="pt-BR"/>
        </w:rPr>
        <w:t xml:space="preserve">fico, adentramos no tema primeiramente formando um conceito inicial do direito de família e entendendo seu objeto, já este é o ramo do direito tratado pelo tema. A abordagem misturou uma conceituação histórica, atual e </w:t>
      </w:r>
      <w:r w:rsidR="0078649A" w:rsidRPr="001D1744">
        <w:rPr>
          <w:rFonts w:ascii="Times New Roman" w:eastAsia="Times New Roman" w:hAnsi="Times New Roman" w:cs="Times New Roman"/>
          <w:sz w:val="24"/>
          <w:szCs w:val="24"/>
          <w:lang w:val="pt-BR"/>
        </w:rPr>
        <w:t>legislativa sobre essa área do direito.</w:t>
      </w:r>
    </w:p>
    <w:p w:rsidR="0078649A" w:rsidRPr="001D1744" w:rsidRDefault="0078649A" w:rsidP="0078649A">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Em um segundo momento, foi-se descrita como se dava a relação avoenga, sendo assim, conceituou-se como se dava o parentesco e a que linha de parentesco se dava </w:t>
      </w:r>
      <w:r w:rsidR="001B142B" w:rsidRPr="001D1744">
        <w:rPr>
          <w:rFonts w:ascii="Times New Roman" w:eastAsia="Times New Roman" w:hAnsi="Times New Roman" w:cs="Times New Roman"/>
          <w:sz w:val="24"/>
          <w:szCs w:val="24"/>
          <w:lang w:val="pt-BR"/>
        </w:rPr>
        <w:t>essa relação</w:t>
      </w:r>
      <w:r w:rsidRPr="001D1744">
        <w:rPr>
          <w:rFonts w:ascii="Times New Roman" w:eastAsia="Times New Roman" w:hAnsi="Times New Roman" w:cs="Times New Roman"/>
          <w:sz w:val="24"/>
          <w:szCs w:val="24"/>
          <w:lang w:val="pt-BR"/>
        </w:rPr>
        <w:t>. Chegou-se ao entendimento de que o vinculo de parentesco gera direitos e deveres recíprocos para as partes dessa relação.</w:t>
      </w:r>
    </w:p>
    <w:p w:rsidR="0078649A" w:rsidRPr="001D1744" w:rsidRDefault="0078649A" w:rsidP="0078649A">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A partir da entrada à relação avoenga, procurou-se explanar a obrigação de alimentos, foi feita uma breve descrição das características e requisitos que circulam essa obrigação, bem como a definição do que fundamenta essa obrigação, pelos doutrinadores. A </w:t>
      </w:r>
      <w:r w:rsidRPr="001D1744">
        <w:rPr>
          <w:rFonts w:ascii="Times New Roman" w:eastAsia="Times New Roman" w:hAnsi="Times New Roman" w:cs="Times New Roman"/>
          <w:sz w:val="24"/>
          <w:szCs w:val="24"/>
          <w:lang w:val="pt-BR"/>
        </w:rPr>
        <w:lastRenderedPageBreak/>
        <w:t>abordagem foi feita para que se analisasse</w:t>
      </w:r>
      <w:r w:rsidR="00D361FC" w:rsidRPr="001D1744">
        <w:rPr>
          <w:rFonts w:ascii="Times New Roman" w:eastAsia="Times New Roman" w:hAnsi="Times New Roman" w:cs="Times New Roman"/>
          <w:sz w:val="24"/>
          <w:szCs w:val="24"/>
          <w:lang w:val="pt-BR"/>
        </w:rPr>
        <w:t xml:space="preserve"> a natureza recí</w:t>
      </w:r>
      <w:r w:rsidRPr="001D1744">
        <w:rPr>
          <w:rFonts w:ascii="Times New Roman" w:eastAsia="Times New Roman" w:hAnsi="Times New Roman" w:cs="Times New Roman"/>
          <w:sz w:val="24"/>
          <w:szCs w:val="24"/>
          <w:lang w:val="pt-BR"/>
        </w:rPr>
        <w:t>proca dessa obrigaç</w:t>
      </w:r>
      <w:r w:rsidR="00D361FC" w:rsidRPr="001D1744">
        <w:rPr>
          <w:rFonts w:ascii="Times New Roman" w:eastAsia="Times New Roman" w:hAnsi="Times New Roman" w:cs="Times New Roman"/>
          <w:sz w:val="24"/>
          <w:szCs w:val="24"/>
          <w:lang w:val="pt-BR"/>
        </w:rPr>
        <w:t>ão, falou-se brevemente sobre ação de alimentos e a possibilidade de uma prisão civil cabível no caso do não cumprimento desta obrigação.</w:t>
      </w:r>
    </w:p>
    <w:p w:rsidR="00D361FC" w:rsidRPr="001D1744" w:rsidRDefault="00D361FC" w:rsidP="0078649A">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A partir da análise da obrigação de alimentos, foi feita uma demonstração de jurisprudências sobre o tema, para que se evidenciasse o entendimento dos tribunais sobre o tema e sobre algumas questões ainda não evidenciadas no capítulo anterior.</w:t>
      </w:r>
    </w:p>
    <w:p w:rsidR="008D6B8B" w:rsidRPr="001D1744" w:rsidRDefault="00D361FC" w:rsidP="001D1744">
      <w:pPr>
        <w:pStyle w:val="Corpo"/>
        <w:tabs>
          <w:tab w:val="left" w:pos="8565"/>
        </w:tabs>
        <w:spacing w:after="0" w:line="360" w:lineRule="auto"/>
        <w:ind w:firstLine="1134"/>
        <w:jc w:val="both"/>
        <w:rPr>
          <w:rFonts w:ascii="Times New Roman" w:hAnsi="Times New Roman" w:cs="Times New Roman"/>
          <w:bCs/>
          <w:color w:val="auto"/>
          <w:sz w:val="24"/>
          <w:szCs w:val="24"/>
          <w:lang w:val="pt-BR"/>
        </w:rPr>
      </w:pPr>
      <w:r w:rsidRPr="001D1744">
        <w:rPr>
          <w:rFonts w:ascii="Times New Roman" w:eastAsia="Times New Roman" w:hAnsi="Times New Roman" w:cs="Times New Roman"/>
          <w:sz w:val="24"/>
          <w:szCs w:val="24"/>
          <w:lang w:val="pt-BR"/>
        </w:rPr>
        <w:t xml:space="preserve">No ponto </w:t>
      </w:r>
      <w:proofErr w:type="gramStart"/>
      <w:r w:rsidRPr="001D1744">
        <w:rPr>
          <w:rFonts w:ascii="Times New Roman" w:eastAsia="Times New Roman" w:hAnsi="Times New Roman" w:cs="Times New Roman"/>
          <w:sz w:val="24"/>
          <w:szCs w:val="24"/>
          <w:lang w:val="pt-BR"/>
        </w:rPr>
        <w:t>3</w:t>
      </w:r>
      <w:proofErr w:type="gramEnd"/>
      <w:r w:rsidRPr="001D1744">
        <w:rPr>
          <w:rFonts w:ascii="Times New Roman" w:eastAsia="Times New Roman" w:hAnsi="Times New Roman" w:cs="Times New Roman"/>
          <w:sz w:val="24"/>
          <w:szCs w:val="24"/>
          <w:lang w:val="pt-BR"/>
        </w:rPr>
        <w:t xml:space="preserve"> foram conceituados os direitos de visita e guarda, primeiramente tratando sobre como cada um desses direitos irão se dar com a dissolução da sociedade conjugal, até entrar na alteração feita pela </w:t>
      </w:r>
      <w:r w:rsidRPr="001D1744">
        <w:rPr>
          <w:rFonts w:ascii="Times New Roman" w:eastAsia="Times New Roman" w:hAnsi="Times New Roman" w:cs="Times New Roman"/>
          <w:color w:val="auto"/>
          <w:sz w:val="24"/>
          <w:szCs w:val="24"/>
          <w:lang w:val="pt-BR"/>
        </w:rPr>
        <w:t>Lei</w:t>
      </w:r>
      <w:r w:rsidRPr="001D1744">
        <w:rPr>
          <w:rStyle w:val="Forte"/>
          <w:rFonts w:ascii="Times New Roman" w:hAnsi="Times New Roman" w:cs="Times New Roman"/>
          <w:b w:val="0"/>
          <w:color w:val="auto"/>
          <w:sz w:val="24"/>
          <w:szCs w:val="24"/>
          <w:lang w:val="pt-BR"/>
        </w:rPr>
        <w:t xml:space="preserve"> 12.398/11, que passou a abranger esses direitos aos avós. Foi feita uma conceituação doutrinaria e </w:t>
      </w:r>
      <w:r w:rsidR="008D6B8B" w:rsidRPr="001D1744">
        <w:rPr>
          <w:rStyle w:val="Forte"/>
          <w:rFonts w:ascii="Times New Roman" w:hAnsi="Times New Roman" w:cs="Times New Roman"/>
          <w:b w:val="0"/>
          <w:color w:val="auto"/>
          <w:sz w:val="24"/>
          <w:szCs w:val="24"/>
          <w:lang w:val="pt-BR"/>
        </w:rPr>
        <w:t xml:space="preserve">demonstrados alguns artigos </w:t>
      </w:r>
      <w:r w:rsidR="001D1744" w:rsidRPr="001D1744">
        <w:rPr>
          <w:rStyle w:val="Forte"/>
          <w:rFonts w:ascii="Times New Roman" w:hAnsi="Times New Roman" w:cs="Times New Roman"/>
          <w:b w:val="0"/>
          <w:color w:val="auto"/>
          <w:sz w:val="24"/>
          <w:szCs w:val="24"/>
          <w:lang w:val="pt-BR"/>
        </w:rPr>
        <w:t xml:space="preserve">que tratam sobre esses direitos. Posteriormente </w:t>
      </w:r>
      <w:r w:rsidR="001D1744">
        <w:rPr>
          <w:rStyle w:val="Forte"/>
          <w:rFonts w:ascii="Times New Roman" w:hAnsi="Times New Roman" w:cs="Times New Roman"/>
          <w:b w:val="0"/>
          <w:color w:val="auto"/>
          <w:sz w:val="24"/>
          <w:szCs w:val="24"/>
          <w:lang w:val="pt-BR"/>
        </w:rPr>
        <w:t>a esse capí</w:t>
      </w:r>
      <w:r w:rsidR="001D1744" w:rsidRPr="001D1744">
        <w:rPr>
          <w:rStyle w:val="Forte"/>
          <w:rFonts w:ascii="Times New Roman" w:hAnsi="Times New Roman" w:cs="Times New Roman"/>
          <w:b w:val="0"/>
          <w:color w:val="auto"/>
          <w:sz w:val="24"/>
          <w:szCs w:val="24"/>
          <w:lang w:val="pt-BR"/>
        </w:rPr>
        <w:t xml:space="preserve">tulo, fez-se uma demonstração de jurisprudências sobre determinado tema, para que se expusesse a opinião dos tribunais, estes sempre se propondo favoráveis as participações dos avós na vida dos netos menores. </w:t>
      </w:r>
    </w:p>
    <w:p w:rsidR="00D361FC" w:rsidRPr="001D1744" w:rsidRDefault="00D361FC" w:rsidP="0078649A">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p>
    <w:p w:rsidR="0078649A" w:rsidRPr="001D1744" w:rsidRDefault="0078649A" w:rsidP="0078649A">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p>
    <w:p w:rsidR="000C6B35" w:rsidRPr="001D1744" w:rsidRDefault="000C6B35"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0C6B35" w:rsidRDefault="000C6B35"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C228CC" w:rsidRDefault="00C228CC"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C228CC" w:rsidRDefault="00C228CC"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C228CC" w:rsidRDefault="00C228CC"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7B55C1" w:rsidRDefault="007B55C1"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1D1744" w:rsidRPr="001D1744" w:rsidRDefault="001D1744" w:rsidP="006A70DB">
      <w:pPr>
        <w:pStyle w:val="Corpo"/>
        <w:tabs>
          <w:tab w:val="left" w:pos="8565"/>
        </w:tabs>
        <w:spacing w:after="0" w:line="360" w:lineRule="auto"/>
        <w:jc w:val="both"/>
        <w:rPr>
          <w:rFonts w:ascii="Times New Roman" w:eastAsia="Times New Roman" w:hAnsi="Times New Roman" w:cs="Times New Roman"/>
          <w:sz w:val="24"/>
          <w:szCs w:val="24"/>
          <w:lang w:val="pt-BR"/>
        </w:rPr>
      </w:pPr>
    </w:p>
    <w:p w:rsidR="00490828" w:rsidRPr="001D1744" w:rsidRDefault="00624FDA" w:rsidP="009C77D2">
      <w:pPr>
        <w:pStyle w:val="PargrafodaLista"/>
        <w:spacing w:after="0" w:line="240" w:lineRule="auto"/>
        <w:ind w:left="0"/>
        <w:jc w:val="center"/>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b/>
          <w:bCs/>
          <w:sz w:val="24"/>
          <w:szCs w:val="24"/>
          <w:lang w:val="pt-BR"/>
        </w:rPr>
        <w:lastRenderedPageBreak/>
        <w:t>REFERÊNCIAS</w:t>
      </w:r>
    </w:p>
    <w:p w:rsidR="00164756" w:rsidRPr="001D1744" w:rsidRDefault="00164756" w:rsidP="009C77D2">
      <w:pPr>
        <w:pStyle w:val="PargrafodaLista"/>
        <w:spacing w:after="0" w:line="240" w:lineRule="auto"/>
        <w:ind w:left="0"/>
        <w:rPr>
          <w:rFonts w:ascii="Times New Roman" w:eastAsia="Times New Roman" w:hAnsi="Times New Roman" w:cs="Times New Roman"/>
          <w:bCs/>
          <w:sz w:val="24"/>
          <w:szCs w:val="24"/>
          <w:lang w:val="pt-BR"/>
        </w:rPr>
      </w:pPr>
    </w:p>
    <w:p w:rsidR="00490828" w:rsidRDefault="00490828"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BRASIL. </w:t>
      </w:r>
      <w:r w:rsidRPr="009C77D2">
        <w:rPr>
          <w:rFonts w:ascii="Times New Roman" w:eastAsia="Times New Roman" w:hAnsi="Times New Roman" w:cs="Times New Roman"/>
          <w:b/>
          <w:sz w:val="24"/>
          <w:szCs w:val="24"/>
          <w:lang w:val="pt-BR"/>
        </w:rPr>
        <w:t>Apelação Cível n° 1.0702.07.405527-9/001</w:t>
      </w:r>
      <w:r w:rsidRPr="001D1744">
        <w:rPr>
          <w:rFonts w:ascii="Times New Roman" w:eastAsia="Times New Roman" w:hAnsi="Times New Roman" w:cs="Times New Roman"/>
          <w:sz w:val="24"/>
          <w:szCs w:val="24"/>
          <w:lang w:val="pt-BR"/>
        </w:rPr>
        <w:t>, da 2ª Câmara Cível do Tribunal de Justiça de Minas Gerais, Relator: Caetano Levi Lopes, Julgado em 11/05/2010. Disponível em: &lt;</w:t>
      </w:r>
      <w:proofErr w:type="gramStart"/>
      <w:r w:rsidRPr="001D1744">
        <w:rPr>
          <w:rFonts w:ascii="Times New Roman" w:eastAsia="Times New Roman" w:hAnsi="Times New Roman" w:cs="Times New Roman"/>
          <w:sz w:val="24"/>
          <w:szCs w:val="24"/>
          <w:lang w:val="pt-BR"/>
        </w:rPr>
        <w:t>http://periodicos.pucminas.br/index.</w:t>
      </w:r>
      <w:proofErr w:type="gramEnd"/>
      <w:r w:rsidRPr="001D1744">
        <w:rPr>
          <w:rFonts w:ascii="Times New Roman" w:eastAsia="Times New Roman" w:hAnsi="Times New Roman" w:cs="Times New Roman"/>
          <w:sz w:val="24"/>
          <w:szCs w:val="24"/>
          <w:lang w:val="pt-BR"/>
        </w:rPr>
        <w:t>php/Direito/article/download/P.2318-7999.2013v16n32p396/6095&gt;. Acesso em: 27 de mar. 2014.</w:t>
      </w:r>
    </w:p>
    <w:p w:rsidR="009C77D2" w:rsidRDefault="009C77D2" w:rsidP="009C77D2">
      <w:pPr>
        <w:rPr>
          <w:rFonts w:eastAsia="Times New Roman"/>
          <w:color w:val="000000"/>
          <w:u w:color="000000"/>
          <w:lang w:eastAsia="pt-BR"/>
        </w:rPr>
      </w:pPr>
    </w:p>
    <w:p w:rsidR="009C77D2" w:rsidRDefault="009C77D2"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bCs/>
          <w:sz w:val="24"/>
          <w:szCs w:val="24"/>
          <w:lang w:val="pt-BR"/>
        </w:rPr>
        <w:t xml:space="preserve">BRASIL. </w:t>
      </w:r>
      <w:r w:rsidRPr="009C77D2">
        <w:rPr>
          <w:rFonts w:ascii="Times New Roman" w:eastAsia="Times New Roman" w:hAnsi="Times New Roman" w:cs="Times New Roman"/>
          <w:b/>
          <w:sz w:val="24"/>
          <w:szCs w:val="24"/>
          <w:lang w:val="pt-BR"/>
        </w:rPr>
        <w:t>Agravo de Instrumento nº 70014242176</w:t>
      </w:r>
      <w:r w:rsidRPr="001D1744">
        <w:rPr>
          <w:rFonts w:ascii="Times New Roman" w:eastAsia="Times New Roman" w:hAnsi="Times New Roman" w:cs="Times New Roman"/>
          <w:sz w:val="24"/>
          <w:szCs w:val="24"/>
          <w:lang w:val="pt-BR"/>
        </w:rPr>
        <w:t>, da 7ª Câmara Cível do Tribunal de Justiça do Rio Grande do Sul, Relator: Sérgio Fernando de Vasconcellos Chaves, Julgado em 03/05/2006. Disponível em: &lt;</w:t>
      </w:r>
      <w:proofErr w:type="gramStart"/>
      <w:r w:rsidRPr="001D1744">
        <w:rPr>
          <w:rFonts w:ascii="Times New Roman" w:eastAsia="Times New Roman" w:hAnsi="Times New Roman" w:cs="Times New Roman"/>
          <w:sz w:val="24"/>
          <w:szCs w:val="24"/>
          <w:lang w:val="pt-BR"/>
        </w:rPr>
        <w:t>http://periodicos.pucminas.br/index.</w:t>
      </w:r>
      <w:proofErr w:type="gramEnd"/>
      <w:r w:rsidRPr="001D1744">
        <w:rPr>
          <w:rFonts w:ascii="Times New Roman" w:eastAsia="Times New Roman" w:hAnsi="Times New Roman" w:cs="Times New Roman"/>
          <w:sz w:val="24"/>
          <w:szCs w:val="24"/>
          <w:lang w:val="pt-BR"/>
        </w:rPr>
        <w:t>php/Direito/article/download/P.2318-7999.2013v16n32p396/6095&gt;. Acesso em: 27 de mar. 2014.</w:t>
      </w:r>
    </w:p>
    <w:p w:rsidR="009C77D2" w:rsidRPr="001D1744" w:rsidRDefault="009C77D2" w:rsidP="009C77D2">
      <w:pPr>
        <w:pStyle w:val="PargrafodaLista"/>
        <w:spacing w:after="0" w:line="240" w:lineRule="auto"/>
        <w:ind w:left="0"/>
        <w:rPr>
          <w:rFonts w:ascii="Times New Roman" w:eastAsia="Times New Roman" w:hAnsi="Times New Roman" w:cs="Times New Roman"/>
          <w:bCs/>
          <w:sz w:val="24"/>
          <w:szCs w:val="24"/>
          <w:lang w:val="pt-BR"/>
        </w:rPr>
      </w:pPr>
    </w:p>
    <w:p w:rsidR="009C77D2" w:rsidRPr="009C77D2" w:rsidRDefault="009C77D2" w:rsidP="009C77D2">
      <w:pPr>
        <w:rPr>
          <w:rFonts w:eastAsia="Times New Roman"/>
        </w:rPr>
      </w:pPr>
      <w:r>
        <w:rPr>
          <w:rFonts w:eastAsia="Times New Roman"/>
        </w:rPr>
        <w:t xml:space="preserve">BRASIL. </w:t>
      </w:r>
      <w:r>
        <w:rPr>
          <w:rFonts w:eastAsia="Times New Roman"/>
          <w:b/>
        </w:rPr>
        <w:t xml:space="preserve">Código Civil. </w:t>
      </w:r>
      <w:r>
        <w:rPr>
          <w:rFonts w:eastAsia="Times New Roman"/>
        </w:rPr>
        <w:t xml:space="preserve">In: </w:t>
      </w:r>
      <w:proofErr w:type="spellStart"/>
      <w:r>
        <w:rPr>
          <w:rFonts w:eastAsia="Times New Roman"/>
        </w:rPr>
        <w:t>Vade</w:t>
      </w:r>
      <w:proofErr w:type="spellEnd"/>
      <w:r>
        <w:rPr>
          <w:rFonts w:eastAsia="Times New Roman"/>
        </w:rPr>
        <w:t xml:space="preserve"> </w:t>
      </w:r>
      <w:proofErr w:type="spellStart"/>
      <w:r>
        <w:rPr>
          <w:rFonts w:eastAsia="Times New Roman"/>
        </w:rPr>
        <w:t>Mecum</w:t>
      </w:r>
      <w:proofErr w:type="spellEnd"/>
      <w:r>
        <w:rPr>
          <w:rFonts w:eastAsia="Times New Roman"/>
        </w:rPr>
        <w:t xml:space="preserve"> Saraiva, 2013.</w:t>
      </w:r>
    </w:p>
    <w:p w:rsidR="009C77D2" w:rsidRDefault="009C77D2" w:rsidP="009C77D2">
      <w:pPr>
        <w:rPr>
          <w:rFonts w:eastAsia="Times New Roman"/>
          <w:color w:val="202020"/>
        </w:rPr>
      </w:pPr>
    </w:p>
    <w:p w:rsidR="009C77D2" w:rsidRPr="009C77D2" w:rsidRDefault="009C77D2" w:rsidP="009C77D2">
      <w:pPr>
        <w:rPr>
          <w:rFonts w:eastAsia="Times New Roman"/>
          <w:color w:val="202020"/>
        </w:rPr>
      </w:pPr>
      <w:r w:rsidRPr="009C77D2">
        <w:rPr>
          <w:rFonts w:eastAsia="Times New Roman"/>
          <w:color w:val="202020"/>
        </w:rPr>
        <w:t xml:space="preserve">BRASIL. </w:t>
      </w:r>
      <w:r w:rsidRPr="009C77D2">
        <w:rPr>
          <w:rFonts w:eastAsia="Times New Roman"/>
          <w:b/>
          <w:color w:val="202020"/>
        </w:rPr>
        <w:t>Constituição (1998)</w:t>
      </w:r>
      <w:r w:rsidRPr="009C77D2">
        <w:rPr>
          <w:rFonts w:eastAsia="Times New Roman"/>
          <w:color w:val="202020"/>
        </w:rPr>
        <w:t xml:space="preserve">. Constituição da República Federativa do Brasil. </w:t>
      </w:r>
    </w:p>
    <w:p w:rsidR="009C77D2" w:rsidRDefault="009C77D2" w:rsidP="009C77D2">
      <w:pPr>
        <w:pStyle w:val="PargrafodaLista"/>
        <w:spacing w:after="0" w:line="240" w:lineRule="auto"/>
        <w:ind w:left="0"/>
        <w:rPr>
          <w:rFonts w:ascii="Times New Roman" w:eastAsia="Times New Roman" w:hAnsi="Times New Roman" w:cs="Times New Roman"/>
          <w:color w:val="202020"/>
          <w:sz w:val="24"/>
          <w:szCs w:val="24"/>
          <w:lang w:val="pt-BR"/>
        </w:rPr>
      </w:pPr>
      <w:r w:rsidRPr="009C77D2">
        <w:rPr>
          <w:rFonts w:ascii="Times New Roman" w:eastAsia="Times New Roman" w:hAnsi="Times New Roman" w:cs="Times New Roman"/>
          <w:color w:val="202020"/>
          <w:sz w:val="24"/>
          <w:szCs w:val="24"/>
          <w:lang w:val="pt-BR"/>
        </w:rPr>
        <w:t xml:space="preserve">Brasília: DF, Senado, 1988. </w:t>
      </w:r>
      <w:r w:rsidRPr="009C77D2">
        <w:rPr>
          <w:rFonts w:ascii="Times New Roman" w:eastAsia="Times New Roman" w:hAnsi="Times New Roman" w:cs="Times New Roman"/>
          <w:color w:val="202020"/>
          <w:sz w:val="24"/>
          <w:szCs w:val="24"/>
          <w:lang w:val="pt-BR"/>
        </w:rPr>
        <w:cr/>
      </w:r>
    </w:p>
    <w:p w:rsidR="001D1744" w:rsidRPr="009C77D2" w:rsidRDefault="001D1744" w:rsidP="009C77D2">
      <w:pPr>
        <w:pStyle w:val="PargrafodaLista"/>
        <w:spacing w:after="0" w:line="240" w:lineRule="auto"/>
        <w:ind w:left="0"/>
        <w:rPr>
          <w:rFonts w:ascii="Times New Roman" w:eastAsia="Times New Roman" w:hAnsi="Times New Roman" w:cs="Times New Roman"/>
          <w:sz w:val="24"/>
          <w:szCs w:val="24"/>
          <w:lang w:val="pt-BR"/>
        </w:rPr>
      </w:pPr>
      <w:r w:rsidRPr="009C77D2">
        <w:rPr>
          <w:rFonts w:ascii="Times New Roman" w:eastAsia="Times New Roman" w:hAnsi="Times New Roman" w:cs="Times New Roman"/>
          <w:color w:val="202020"/>
          <w:sz w:val="24"/>
          <w:szCs w:val="24"/>
          <w:lang w:val="pt-BR"/>
        </w:rPr>
        <w:t>BRASIL</w:t>
      </w:r>
      <w:proofErr w:type="gramStart"/>
      <w:r w:rsidRPr="009C77D2">
        <w:rPr>
          <w:rFonts w:ascii="Times New Roman" w:eastAsia="Times New Roman" w:hAnsi="Times New Roman" w:cs="Times New Roman"/>
          <w:color w:val="202020"/>
          <w:sz w:val="24"/>
          <w:szCs w:val="24"/>
          <w:lang w:val="pt-BR"/>
        </w:rPr>
        <w:t xml:space="preserve">. </w:t>
      </w:r>
      <w:r w:rsidRPr="009C77D2">
        <w:rPr>
          <w:rFonts w:ascii="Times New Roman" w:eastAsia="Times New Roman" w:hAnsi="Times New Roman" w:cs="Times New Roman"/>
          <w:b/>
          <w:color w:val="202020"/>
          <w:sz w:val="24"/>
          <w:szCs w:val="24"/>
          <w:lang w:val="pt-BR"/>
        </w:rPr>
        <w:t>Habeas Corpus nº 35171</w:t>
      </w:r>
      <w:r w:rsidRPr="009C77D2">
        <w:rPr>
          <w:rFonts w:ascii="Times New Roman" w:eastAsia="Times New Roman" w:hAnsi="Times New Roman" w:cs="Times New Roman"/>
          <w:color w:val="202020"/>
          <w:sz w:val="24"/>
          <w:szCs w:val="24"/>
          <w:lang w:val="pt-BR"/>
        </w:rPr>
        <w:t>, da 3ª Turma do Supremo Tribunal de Justiça do Rio Grande do Sul, Relator: Ministro Humberto Gomes de Barros, julgado em 03/08/2004, DJ 23/08/2004, p. 227)</w:t>
      </w:r>
      <w:proofErr w:type="gramEnd"/>
      <w:r w:rsidRPr="009C77D2">
        <w:rPr>
          <w:rFonts w:ascii="Times New Roman" w:eastAsia="Times New Roman" w:hAnsi="Times New Roman" w:cs="Times New Roman"/>
          <w:color w:val="202020"/>
          <w:sz w:val="24"/>
          <w:szCs w:val="24"/>
          <w:lang w:val="pt-BR"/>
        </w:rPr>
        <w:t xml:space="preserve">. </w:t>
      </w:r>
      <w:r w:rsidRPr="009C77D2">
        <w:rPr>
          <w:rFonts w:ascii="Times New Roman" w:eastAsia="Times New Roman" w:hAnsi="Times New Roman" w:cs="Times New Roman"/>
          <w:sz w:val="24"/>
          <w:szCs w:val="24"/>
          <w:lang w:val="pt-BR"/>
        </w:rPr>
        <w:t>Disponível em: &lt;</w:t>
      </w:r>
      <w:proofErr w:type="gramStart"/>
      <w:r w:rsidRPr="009C77D2">
        <w:rPr>
          <w:rFonts w:ascii="Times New Roman" w:eastAsia="Times New Roman" w:hAnsi="Times New Roman" w:cs="Times New Roman"/>
          <w:sz w:val="24"/>
          <w:szCs w:val="24"/>
          <w:lang w:val="pt-BR"/>
        </w:rPr>
        <w:t>http://periodicos.pucminas.br/index.</w:t>
      </w:r>
      <w:proofErr w:type="gramEnd"/>
      <w:r w:rsidRPr="009C77D2">
        <w:rPr>
          <w:rFonts w:ascii="Times New Roman" w:eastAsia="Times New Roman" w:hAnsi="Times New Roman" w:cs="Times New Roman"/>
          <w:sz w:val="24"/>
          <w:szCs w:val="24"/>
          <w:lang w:val="pt-BR"/>
        </w:rPr>
        <w:t>php/Direito/article/download/P.2318-7999.2013v16n32p396/6095&gt;. Acesso em: 27 de mar. 2014.</w:t>
      </w:r>
    </w:p>
    <w:p w:rsidR="001D1744" w:rsidRDefault="001D1744" w:rsidP="009C77D2">
      <w:pPr>
        <w:pStyle w:val="PargrafodaLista"/>
        <w:spacing w:after="0" w:line="240" w:lineRule="auto"/>
        <w:ind w:left="0"/>
        <w:rPr>
          <w:rFonts w:ascii="Times New Roman" w:eastAsia="Times New Roman" w:hAnsi="Times New Roman" w:cs="Times New Roman"/>
          <w:sz w:val="24"/>
          <w:szCs w:val="24"/>
          <w:lang w:val="pt-BR"/>
        </w:rPr>
      </w:pPr>
    </w:p>
    <w:p w:rsidR="009C77D2" w:rsidRDefault="009C77D2" w:rsidP="009C77D2">
      <w:pPr>
        <w:pStyle w:val="PargrafodaLista"/>
        <w:spacing w:after="0" w:line="240" w:lineRule="auto"/>
        <w:ind w:left="0"/>
        <w:rPr>
          <w:rStyle w:val="Forte"/>
          <w:rFonts w:ascii="Times New Roman" w:hAnsi="Times New Roman" w:cs="Times New Roman"/>
          <w:b w:val="0"/>
          <w:color w:val="auto"/>
          <w:sz w:val="24"/>
          <w:szCs w:val="24"/>
          <w:lang w:val="pt-BR"/>
        </w:rPr>
      </w:pPr>
      <w:r>
        <w:rPr>
          <w:rFonts w:ascii="Times New Roman" w:eastAsia="Times New Roman" w:hAnsi="Times New Roman" w:cs="Times New Roman"/>
          <w:sz w:val="24"/>
          <w:szCs w:val="24"/>
          <w:lang w:val="pt-BR"/>
        </w:rPr>
        <w:t xml:space="preserve">BRASIL. </w:t>
      </w:r>
      <w:r w:rsidRPr="009C77D2">
        <w:rPr>
          <w:rFonts w:ascii="Times New Roman" w:eastAsia="Times New Roman" w:hAnsi="Times New Roman" w:cs="Times New Roman"/>
          <w:b/>
          <w:color w:val="auto"/>
          <w:sz w:val="24"/>
          <w:szCs w:val="24"/>
          <w:lang w:val="pt-BR"/>
        </w:rPr>
        <w:t>Lei</w:t>
      </w:r>
      <w:r w:rsidRPr="009C77D2">
        <w:rPr>
          <w:rStyle w:val="Forte"/>
          <w:rFonts w:ascii="Times New Roman" w:hAnsi="Times New Roman" w:cs="Times New Roman"/>
          <w:b w:val="0"/>
          <w:color w:val="auto"/>
          <w:sz w:val="24"/>
          <w:szCs w:val="24"/>
          <w:lang w:val="pt-BR"/>
        </w:rPr>
        <w:t xml:space="preserve"> </w:t>
      </w:r>
      <w:r w:rsidRPr="009C77D2">
        <w:rPr>
          <w:rStyle w:val="Forte"/>
          <w:rFonts w:ascii="Times New Roman" w:hAnsi="Times New Roman" w:cs="Times New Roman"/>
          <w:color w:val="auto"/>
          <w:sz w:val="24"/>
          <w:szCs w:val="24"/>
          <w:lang w:val="pt-BR"/>
        </w:rPr>
        <w:t>12.398/11</w:t>
      </w:r>
      <w:r>
        <w:rPr>
          <w:rStyle w:val="Forte"/>
          <w:rFonts w:ascii="Times New Roman" w:hAnsi="Times New Roman" w:cs="Times New Roman"/>
          <w:b w:val="0"/>
          <w:color w:val="auto"/>
          <w:sz w:val="24"/>
          <w:szCs w:val="24"/>
          <w:lang w:val="pt-BR"/>
        </w:rPr>
        <w:t xml:space="preserve">. In: </w:t>
      </w:r>
      <w:proofErr w:type="spellStart"/>
      <w:r>
        <w:rPr>
          <w:rStyle w:val="Forte"/>
          <w:rFonts w:ascii="Times New Roman" w:hAnsi="Times New Roman" w:cs="Times New Roman"/>
          <w:b w:val="0"/>
          <w:color w:val="auto"/>
          <w:sz w:val="24"/>
          <w:szCs w:val="24"/>
          <w:lang w:val="pt-BR"/>
        </w:rPr>
        <w:t>Vade</w:t>
      </w:r>
      <w:proofErr w:type="spellEnd"/>
      <w:r>
        <w:rPr>
          <w:rStyle w:val="Forte"/>
          <w:rFonts w:ascii="Times New Roman" w:hAnsi="Times New Roman" w:cs="Times New Roman"/>
          <w:b w:val="0"/>
          <w:color w:val="auto"/>
          <w:sz w:val="24"/>
          <w:szCs w:val="24"/>
          <w:lang w:val="pt-BR"/>
        </w:rPr>
        <w:t xml:space="preserve"> </w:t>
      </w:r>
      <w:proofErr w:type="spellStart"/>
      <w:r>
        <w:rPr>
          <w:rStyle w:val="Forte"/>
          <w:rFonts w:ascii="Times New Roman" w:hAnsi="Times New Roman" w:cs="Times New Roman"/>
          <w:b w:val="0"/>
          <w:color w:val="auto"/>
          <w:sz w:val="24"/>
          <w:szCs w:val="24"/>
          <w:lang w:val="pt-BR"/>
        </w:rPr>
        <w:t>Mecum</w:t>
      </w:r>
      <w:proofErr w:type="spellEnd"/>
      <w:r>
        <w:rPr>
          <w:rStyle w:val="Forte"/>
          <w:rFonts w:ascii="Times New Roman" w:hAnsi="Times New Roman" w:cs="Times New Roman"/>
          <w:b w:val="0"/>
          <w:color w:val="auto"/>
          <w:sz w:val="24"/>
          <w:szCs w:val="24"/>
          <w:lang w:val="pt-BR"/>
        </w:rPr>
        <w:t xml:space="preserve"> Saraiva, 2013. </w:t>
      </w:r>
    </w:p>
    <w:p w:rsidR="009C77D2" w:rsidRPr="001D1744" w:rsidRDefault="009C77D2" w:rsidP="009C77D2">
      <w:pPr>
        <w:pStyle w:val="PargrafodaLista"/>
        <w:spacing w:after="0" w:line="240" w:lineRule="auto"/>
        <w:ind w:left="0"/>
        <w:rPr>
          <w:rFonts w:ascii="Times New Roman" w:eastAsia="Times New Roman" w:hAnsi="Times New Roman" w:cs="Times New Roman"/>
          <w:sz w:val="24"/>
          <w:szCs w:val="24"/>
          <w:lang w:val="pt-BR"/>
        </w:rPr>
      </w:pPr>
    </w:p>
    <w:p w:rsidR="00490828" w:rsidRPr="009C77D2" w:rsidRDefault="001D1744" w:rsidP="009C77D2">
      <w:pPr>
        <w:pStyle w:val="PargrafodaLista"/>
        <w:spacing w:after="0" w:line="240" w:lineRule="auto"/>
        <w:ind w:left="0"/>
        <w:rPr>
          <w:rFonts w:ascii="Times New Roman" w:eastAsia="Times New Roman" w:hAnsi="Times New Roman" w:cs="Times New Roman"/>
          <w:b/>
          <w:bCs/>
          <w:sz w:val="24"/>
          <w:szCs w:val="24"/>
          <w:lang w:val="pt-BR"/>
        </w:rPr>
      </w:pPr>
      <w:r w:rsidRPr="001D1744">
        <w:rPr>
          <w:rFonts w:ascii="Times New Roman" w:eastAsia="Times New Roman" w:hAnsi="Times New Roman" w:cs="Times New Roman"/>
          <w:color w:val="202020"/>
          <w:sz w:val="24"/>
          <w:szCs w:val="24"/>
          <w:lang w:val="pt-BR"/>
        </w:rPr>
        <w:t xml:space="preserve">BRASIL. </w:t>
      </w:r>
      <w:r w:rsidRPr="009C77D2">
        <w:rPr>
          <w:rFonts w:ascii="Times New Roman" w:eastAsia="Times New Roman" w:hAnsi="Times New Roman" w:cs="Times New Roman"/>
          <w:b/>
          <w:color w:val="202020"/>
          <w:sz w:val="24"/>
          <w:szCs w:val="24"/>
          <w:lang w:val="pt-BR"/>
        </w:rPr>
        <w:t>Recurso Especial nº 579385/SP</w:t>
      </w:r>
      <w:r w:rsidRPr="001D1744">
        <w:rPr>
          <w:rFonts w:ascii="Times New Roman" w:eastAsia="Times New Roman" w:hAnsi="Times New Roman" w:cs="Times New Roman"/>
          <w:color w:val="202020"/>
          <w:sz w:val="24"/>
          <w:szCs w:val="24"/>
          <w:lang w:val="pt-BR"/>
        </w:rPr>
        <w:t>, da</w:t>
      </w:r>
      <w:r>
        <w:rPr>
          <w:rFonts w:ascii="Times New Roman" w:eastAsia="Times New Roman" w:hAnsi="Times New Roman" w:cs="Times New Roman"/>
          <w:color w:val="202020"/>
          <w:sz w:val="24"/>
          <w:szCs w:val="24"/>
          <w:lang w:val="pt-BR"/>
        </w:rPr>
        <w:t xml:space="preserve"> </w:t>
      </w:r>
      <w:r w:rsidRPr="001D1744">
        <w:rPr>
          <w:rFonts w:ascii="Times New Roman" w:eastAsia="Times New Roman" w:hAnsi="Times New Roman" w:cs="Times New Roman"/>
          <w:color w:val="202020"/>
          <w:sz w:val="24"/>
          <w:szCs w:val="24"/>
          <w:lang w:val="pt-BR"/>
        </w:rPr>
        <w:t xml:space="preserve">3ª Turma do Supremo Tribunal de Justiça, Relatora: Ministra Nancy </w:t>
      </w:r>
      <w:proofErr w:type="spellStart"/>
      <w:r w:rsidRPr="001D1744">
        <w:rPr>
          <w:rFonts w:ascii="Times New Roman" w:eastAsia="Times New Roman" w:hAnsi="Times New Roman" w:cs="Times New Roman"/>
          <w:color w:val="202020"/>
          <w:sz w:val="24"/>
          <w:szCs w:val="24"/>
          <w:lang w:val="pt-BR"/>
        </w:rPr>
        <w:t>Andrighi</w:t>
      </w:r>
      <w:proofErr w:type="spellEnd"/>
      <w:r w:rsidRPr="001D1744">
        <w:rPr>
          <w:rFonts w:ascii="Times New Roman" w:eastAsia="Times New Roman" w:hAnsi="Times New Roman" w:cs="Times New Roman"/>
          <w:color w:val="202020"/>
          <w:sz w:val="24"/>
          <w:szCs w:val="24"/>
          <w:lang w:val="pt-BR"/>
        </w:rPr>
        <w:t xml:space="preserve">, Julgado em 26/08/2004. </w:t>
      </w:r>
      <w:r w:rsidRPr="001D1744">
        <w:rPr>
          <w:rFonts w:ascii="Times New Roman" w:eastAsia="Times New Roman" w:hAnsi="Times New Roman" w:cs="Times New Roman"/>
          <w:sz w:val="24"/>
          <w:szCs w:val="24"/>
          <w:lang w:val="pt-BR"/>
        </w:rPr>
        <w:t>Disponível em: &lt;</w:t>
      </w:r>
      <w:proofErr w:type="gramStart"/>
      <w:r w:rsidRPr="001D1744">
        <w:rPr>
          <w:rFonts w:ascii="Times New Roman" w:eastAsia="Times New Roman" w:hAnsi="Times New Roman" w:cs="Times New Roman"/>
          <w:sz w:val="24"/>
          <w:szCs w:val="24"/>
          <w:lang w:val="pt-BR"/>
        </w:rPr>
        <w:t>http://periodicos.pucminas.br/index.</w:t>
      </w:r>
      <w:proofErr w:type="gramEnd"/>
      <w:r w:rsidRPr="001D1744">
        <w:rPr>
          <w:rFonts w:ascii="Times New Roman" w:eastAsia="Times New Roman" w:hAnsi="Times New Roman" w:cs="Times New Roman"/>
          <w:sz w:val="24"/>
          <w:szCs w:val="24"/>
          <w:lang w:val="pt-BR"/>
        </w:rPr>
        <w:t>php/Direito/article/download/P.2318-7999.2013v16n32p396/6095&gt;. Acesso em: 27 de mar. 2014.</w:t>
      </w:r>
    </w:p>
    <w:p w:rsidR="00F226EC" w:rsidRPr="001D1744" w:rsidRDefault="00F226EC" w:rsidP="009C77D2">
      <w:pPr>
        <w:pStyle w:val="PargrafodaLista"/>
        <w:spacing w:after="0" w:line="240" w:lineRule="auto"/>
        <w:ind w:left="0"/>
        <w:rPr>
          <w:rFonts w:ascii="Times New Roman" w:eastAsia="Times New Roman" w:hAnsi="Times New Roman" w:cs="Times New Roman"/>
          <w:bCs/>
          <w:sz w:val="24"/>
          <w:szCs w:val="24"/>
          <w:lang w:val="pt-BR"/>
        </w:rPr>
      </w:pPr>
    </w:p>
    <w:p w:rsidR="005E20E2" w:rsidRPr="001D1744" w:rsidRDefault="005E20E2" w:rsidP="009C77D2">
      <w:pPr>
        <w:pStyle w:val="PargrafodaLista"/>
        <w:spacing w:after="0" w:line="240" w:lineRule="auto"/>
        <w:ind w:left="0"/>
        <w:rPr>
          <w:rFonts w:ascii="Times New Roman" w:eastAsia="Times New Roman" w:hAnsi="Times New Roman" w:cs="Times New Roman"/>
          <w:bCs/>
          <w:sz w:val="24"/>
          <w:szCs w:val="24"/>
          <w:lang w:val="pt-BR"/>
        </w:rPr>
      </w:pPr>
      <w:r w:rsidRPr="001D1744">
        <w:rPr>
          <w:rFonts w:ascii="Times New Roman" w:eastAsia="Times New Roman" w:hAnsi="Times New Roman" w:cs="Times New Roman"/>
          <w:bCs/>
          <w:sz w:val="24"/>
          <w:szCs w:val="24"/>
          <w:lang w:val="pt-BR"/>
        </w:rPr>
        <w:t xml:space="preserve">DIAS, Maria Berenice; PEREIRA, Rodrigo da Cunha. </w:t>
      </w:r>
      <w:r w:rsidRPr="001D1744">
        <w:rPr>
          <w:rFonts w:ascii="Times New Roman" w:eastAsia="Times New Roman" w:hAnsi="Times New Roman" w:cs="Times New Roman"/>
          <w:b/>
          <w:bCs/>
          <w:sz w:val="24"/>
          <w:szCs w:val="24"/>
          <w:lang w:val="pt-BR"/>
        </w:rPr>
        <w:t>Direito de família e o novo código civil</w:t>
      </w:r>
      <w:r w:rsidRPr="001D1744">
        <w:rPr>
          <w:rFonts w:ascii="Times New Roman" w:eastAsia="Times New Roman" w:hAnsi="Times New Roman" w:cs="Times New Roman"/>
          <w:bCs/>
          <w:sz w:val="24"/>
          <w:szCs w:val="24"/>
          <w:lang w:val="pt-BR"/>
        </w:rPr>
        <w:t>. 2. Belo Horizonte: Del Rey, 2002.</w:t>
      </w:r>
    </w:p>
    <w:p w:rsidR="005E20E2" w:rsidRPr="001D1744" w:rsidRDefault="005E20E2" w:rsidP="009C77D2">
      <w:pPr>
        <w:pStyle w:val="PargrafodaLista"/>
        <w:spacing w:after="0" w:line="240" w:lineRule="auto"/>
        <w:ind w:left="0"/>
        <w:rPr>
          <w:rFonts w:ascii="Times New Roman" w:eastAsia="Times New Roman" w:hAnsi="Times New Roman" w:cs="Times New Roman"/>
          <w:sz w:val="24"/>
          <w:szCs w:val="24"/>
          <w:lang w:val="pt-BR"/>
        </w:rPr>
      </w:pPr>
    </w:p>
    <w:p w:rsidR="00164756" w:rsidRPr="001D1744" w:rsidRDefault="00CD556E"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DINIZ, Maria Helena. </w:t>
      </w:r>
      <w:r w:rsidRPr="001D1744">
        <w:rPr>
          <w:rFonts w:ascii="Times New Roman" w:eastAsia="Times New Roman" w:hAnsi="Times New Roman" w:cs="Times New Roman"/>
          <w:b/>
          <w:sz w:val="24"/>
          <w:szCs w:val="24"/>
          <w:lang w:val="pt-BR"/>
        </w:rPr>
        <w:t>Curso de direito civil brasileiro</w:t>
      </w:r>
      <w:r w:rsidRPr="001D1744">
        <w:rPr>
          <w:rFonts w:ascii="Times New Roman" w:eastAsia="Times New Roman" w:hAnsi="Times New Roman" w:cs="Times New Roman"/>
          <w:sz w:val="24"/>
          <w:szCs w:val="24"/>
          <w:lang w:val="pt-BR"/>
        </w:rPr>
        <w:t xml:space="preserve">: direito de </w:t>
      </w:r>
      <w:proofErr w:type="spellStart"/>
      <w:r w:rsidRPr="001D1744">
        <w:rPr>
          <w:rFonts w:ascii="Times New Roman" w:eastAsia="Times New Roman" w:hAnsi="Times New Roman" w:cs="Times New Roman"/>
          <w:sz w:val="24"/>
          <w:szCs w:val="24"/>
          <w:lang w:val="pt-BR"/>
        </w:rPr>
        <w:t>familia</w:t>
      </w:r>
      <w:proofErr w:type="spellEnd"/>
      <w:r w:rsidRPr="001D1744">
        <w:rPr>
          <w:rFonts w:ascii="Times New Roman" w:eastAsia="Times New Roman" w:hAnsi="Times New Roman" w:cs="Times New Roman"/>
          <w:sz w:val="24"/>
          <w:szCs w:val="24"/>
          <w:lang w:val="pt-BR"/>
        </w:rPr>
        <w:t xml:space="preserve">. 22. São Paulo: </w:t>
      </w:r>
      <w:proofErr w:type="gramStart"/>
      <w:r w:rsidRPr="001D1744">
        <w:rPr>
          <w:rFonts w:ascii="Times New Roman" w:eastAsia="Times New Roman" w:hAnsi="Times New Roman" w:cs="Times New Roman"/>
          <w:sz w:val="24"/>
          <w:szCs w:val="24"/>
          <w:lang w:val="pt-BR"/>
        </w:rPr>
        <w:t>Saraiva,</w:t>
      </w:r>
      <w:proofErr w:type="gramEnd"/>
      <w:r w:rsidRPr="001D1744">
        <w:rPr>
          <w:rFonts w:ascii="Times New Roman" w:eastAsia="Times New Roman" w:hAnsi="Times New Roman" w:cs="Times New Roman"/>
          <w:sz w:val="24"/>
          <w:szCs w:val="24"/>
          <w:lang w:val="pt-BR"/>
        </w:rPr>
        <w:t xml:space="preserve"> 2007.</w:t>
      </w:r>
    </w:p>
    <w:p w:rsidR="00CD556E" w:rsidRPr="001D1744" w:rsidRDefault="00CD556E" w:rsidP="009C77D2">
      <w:pPr>
        <w:pStyle w:val="PargrafodaLista"/>
        <w:spacing w:after="0" w:line="240" w:lineRule="auto"/>
        <w:ind w:left="0"/>
        <w:rPr>
          <w:rFonts w:ascii="Times New Roman" w:eastAsia="Times New Roman" w:hAnsi="Times New Roman" w:cs="Times New Roman"/>
          <w:sz w:val="24"/>
          <w:szCs w:val="24"/>
          <w:lang w:val="pt-BR"/>
        </w:rPr>
      </w:pPr>
    </w:p>
    <w:p w:rsidR="00A40A27" w:rsidRPr="001D1744" w:rsidRDefault="00A40A27" w:rsidP="009C77D2">
      <w:pPr>
        <w:pStyle w:val="PargrafodaLista"/>
        <w:spacing w:after="0" w:line="240" w:lineRule="auto"/>
        <w:ind w:left="0"/>
        <w:rPr>
          <w:rFonts w:ascii="Times New Roman" w:hAnsi="Times New Roman" w:cs="Times New Roman"/>
          <w:sz w:val="24"/>
          <w:szCs w:val="24"/>
          <w:lang w:val="pt-BR"/>
        </w:rPr>
      </w:pPr>
      <w:proofErr w:type="gramStart"/>
      <w:r w:rsidRPr="001D1744">
        <w:rPr>
          <w:rFonts w:ascii="Times New Roman" w:hAnsi="Times New Roman" w:cs="Times New Roman"/>
          <w:sz w:val="24"/>
          <w:szCs w:val="24"/>
          <w:shd w:val="clear" w:color="auto" w:fill="FFFFFF"/>
          <w:lang w:val="pt-BR"/>
        </w:rPr>
        <w:t>FARIAS,</w:t>
      </w:r>
      <w:proofErr w:type="gramEnd"/>
      <w:r w:rsidRPr="001D1744">
        <w:rPr>
          <w:rFonts w:ascii="Times New Roman" w:hAnsi="Times New Roman" w:cs="Times New Roman"/>
          <w:sz w:val="24"/>
          <w:szCs w:val="24"/>
          <w:shd w:val="clear" w:color="auto" w:fill="FFFFFF"/>
          <w:lang w:val="pt-BR"/>
        </w:rPr>
        <w:t xml:space="preserve"> Cristiano Chaves; ROSENVALD, Nelson.</w:t>
      </w:r>
      <w:r w:rsidRPr="001D1744">
        <w:rPr>
          <w:rStyle w:val="apple-converted-space"/>
          <w:rFonts w:ascii="Times New Roman" w:hAnsi="Times New Roman" w:cs="Times New Roman"/>
          <w:sz w:val="24"/>
          <w:szCs w:val="24"/>
          <w:shd w:val="clear" w:color="auto" w:fill="FFFFFF"/>
          <w:lang w:val="pt-BR"/>
        </w:rPr>
        <w:t> </w:t>
      </w:r>
      <w:r w:rsidR="002F4318" w:rsidRPr="001D1744">
        <w:rPr>
          <w:rStyle w:val="Forte"/>
          <w:rFonts w:ascii="Times New Roman" w:hAnsi="Times New Roman" w:cs="Times New Roman"/>
          <w:sz w:val="24"/>
          <w:szCs w:val="24"/>
          <w:lang w:val="pt-BR"/>
        </w:rPr>
        <w:t>Direito das f</w:t>
      </w:r>
      <w:r w:rsidRPr="001D1744">
        <w:rPr>
          <w:rStyle w:val="Forte"/>
          <w:rFonts w:ascii="Times New Roman" w:hAnsi="Times New Roman" w:cs="Times New Roman"/>
          <w:sz w:val="24"/>
          <w:szCs w:val="24"/>
          <w:lang w:val="pt-BR"/>
        </w:rPr>
        <w:t>amílias</w:t>
      </w:r>
      <w:r w:rsidRPr="001D1744">
        <w:rPr>
          <w:rFonts w:ascii="Times New Roman" w:hAnsi="Times New Roman" w:cs="Times New Roman"/>
          <w:sz w:val="24"/>
          <w:szCs w:val="24"/>
          <w:shd w:val="clear" w:color="auto" w:fill="FFFFFF"/>
          <w:lang w:val="pt-BR"/>
        </w:rPr>
        <w:t xml:space="preserve">. 2. Rio de Janeiro: </w:t>
      </w:r>
      <w:proofErr w:type="spellStart"/>
      <w:r w:rsidRPr="001D1744">
        <w:rPr>
          <w:rFonts w:ascii="Times New Roman" w:hAnsi="Times New Roman" w:cs="Times New Roman"/>
          <w:sz w:val="24"/>
          <w:szCs w:val="24"/>
          <w:shd w:val="clear" w:color="auto" w:fill="FFFFFF"/>
          <w:lang w:val="pt-BR"/>
        </w:rPr>
        <w:t>Lumen</w:t>
      </w:r>
      <w:proofErr w:type="spellEnd"/>
      <w:r w:rsidRPr="001D1744">
        <w:rPr>
          <w:rFonts w:ascii="Times New Roman" w:hAnsi="Times New Roman" w:cs="Times New Roman"/>
          <w:sz w:val="24"/>
          <w:szCs w:val="24"/>
          <w:shd w:val="clear" w:color="auto" w:fill="FFFFFF"/>
          <w:lang w:val="pt-BR"/>
        </w:rPr>
        <w:t xml:space="preserve"> Juris, 2010.</w:t>
      </w:r>
    </w:p>
    <w:p w:rsidR="00DD043D" w:rsidRPr="001D1744" w:rsidRDefault="00A40A27"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 </w:t>
      </w:r>
    </w:p>
    <w:p w:rsidR="002F4318" w:rsidRPr="001D1744" w:rsidRDefault="002F4318"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GOMES, Orlando. </w:t>
      </w:r>
      <w:r w:rsidRPr="001D1744">
        <w:rPr>
          <w:rFonts w:ascii="Times New Roman" w:eastAsia="Times New Roman" w:hAnsi="Times New Roman" w:cs="Times New Roman"/>
          <w:b/>
          <w:sz w:val="24"/>
          <w:szCs w:val="24"/>
          <w:lang w:val="pt-BR"/>
        </w:rPr>
        <w:t>Direito de família</w:t>
      </w:r>
      <w:r w:rsidRPr="001D1744">
        <w:rPr>
          <w:rFonts w:ascii="Times New Roman" w:eastAsia="Times New Roman" w:hAnsi="Times New Roman" w:cs="Times New Roman"/>
          <w:sz w:val="24"/>
          <w:szCs w:val="24"/>
          <w:lang w:val="pt-BR"/>
        </w:rPr>
        <w:t>. 14. Rio de Janeiro: Forense, 2002.</w:t>
      </w:r>
    </w:p>
    <w:p w:rsidR="002F4318" w:rsidRPr="001D1744" w:rsidRDefault="002F4318" w:rsidP="009C77D2">
      <w:pPr>
        <w:pStyle w:val="PargrafodaLista"/>
        <w:spacing w:after="0" w:line="240" w:lineRule="auto"/>
        <w:ind w:left="0"/>
        <w:rPr>
          <w:rFonts w:ascii="Times New Roman" w:eastAsia="Times New Roman" w:hAnsi="Times New Roman" w:cs="Times New Roman"/>
          <w:sz w:val="24"/>
          <w:szCs w:val="24"/>
          <w:lang w:val="pt-BR"/>
        </w:rPr>
      </w:pPr>
    </w:p>
    <w:p w:rsidR="00CD556E" w:rsidRPr="001D1744" w:rsidRDefault="00CD556E" w:rsidP="009C77D2">
      <w:pPr>
        <w:pStyle w:val="PargrafodaLista"/>
        <w:spacing w:after="0" w:line="240" w:lineRule="auto"/>
        <w:ind w:left="0"/>
        <w:rPr>
          <w:rFonts w:ascii="Times New Roman" w:hAnsi="Times New Roman" w:cs="Times New Roman"/>
          <w:sz w:val="24"/>
          <w:szCs w:val="24"/>
          <w:lang w:val="pt-BR"/>
        </w:rPr>
      </w:pPr>
      <w:r w:rsidRPr="001D1744">
        <w:rPr>
          <w:rFonts w:ascii="Times New Roman" w:hAnsi="Times New Roman" w:cs="Times New Roman"/>
          <w:sz w:val="24"/>
          <w:szCs w:val="24"/>
          <w:lang w:val="pt-BR"/>
        </w:rPr>
        <w:t xml:space="preserve">GONÇALVES, Carlos Roberto. </w:t>
      </w:r>
      <w:r w:rsidRPr="001D1744">
        <w:rPr>
          <w:rFonts w:ascii="Times New Roman" w:hAnsi="Times New Roman" w:cs="Times New Roman"/>
          <w:b/>
          <w:sz w:val="24"/>
          <w:szCs w:val="24"/>
          <w:lang w:val="pt-BR"/>
        </w:rPr>
        <w:t>Direito civil brasileiro</w:t>
      </w:r>
      <w:r w:rsidRPr="001D1744">
        <w:rPr>
          <w:rFonts w:ascii="Times New Roman" w:hAnsi="Times New Roman" w:cs="Times New Roman"/>
          <w:sz w:val="24"/>
          <w:szCs w:val="24"/>
          <w:lang w:val="pt-BR"/>
        </w:rPr>
        <w:t xml:space="preserve">: direito de família. 10. São Paulo: </w:t>
      </w:r>
      <w:proofErr w:type="gramStart"/>
      <w:r w:rsidRPr="001D1744">
        <w:rPr>
          <w:rFonts w:ascii="Times New Roman" w:hAnsi="Times New Roman" w:cs="Times New Roman"/>
          <w:sz w:val="24"/>
          <w:szCs w:val="24"/>
          <w:lang w:val="pt-BR"/>
        </w:rPr>
        <w:t>Saraiva,</w:t>
      </w:r>
      <w:proofErr w:type="gramEnd"/>
      <w:r w:rsidRPr="001D1744">
        <w:rPr>
          <w:rFonts w:ascii="Times New Roman" w:hAnsi="Times New Roman" w:cs="Times New Roman"/>
          <w:sz w:val="24"/>
          <w:szCs w:val="24"/>
          <w:lang w:val="pt-BR"/>
        </w:rPr>
        <w:t xml:space="preserve"> 2013.</w:t>
      </w:r>
    </w:p>
    <w:p w:rsidR="00DD043D" w:rsidRPr="001D1744" w:rsidRDefault="00DD043D" w:rsidP="009C77D2">
      <w:pPr>
        <w:pStyle w:val="PargrafodaLista"/>
        <w:spacing w:after="0" w:line="240" w:lineRule="auto"/>
        <w:ind w:left="0"/>
        <w:rPr>
          <w:rFonts w:ascii="Times New Roman" w:hAnsi="Times New Roman" w:cs="Times New Roman"/>
          <w:sz w:val="24"/>
          <w:szCs w:val="24"/>
          <w:lang w:val="pt-BR"/>
        </w:rPr>
      </w:pPr>
    </w:p>
    <w:p w:rsidR="00CD556E" w:rsidRPr="001D1744" w:rsidRDefault="00CD556E" w:rsidP="009C77D2">
      <w:pPr>
        <w:pStyle w:val="PargrafodaLista"/>
        <w:spacing w:after="0" w:line="240" w:lineRule="auto"/>
        <w:ind w:left="0"/>
        <w:rPr>
          <w:rFonts w:ascii="Times New Roman" w:hAnsi="Times New Roman" w:cs="Times New Roman"/>
          <w:sz w:val="24"/>
          <w:szCs w:val="24"/>
          <w:lang w:val="pt-BR"/>
        </w:rPr>
      </w:pPr>
      <w:r w:rsidRPr="001D1744">
        <w:rPr>
          <w:rFonts w:ascii="Times New Roman" w:hAnsi="Times New Roman" w:cs="Times New Roman"/>
          <w:sz w:val="24"/>
          <w:szCs w:val="24"/>
          <w:lang w:val="pt-BR"/>
        </w:rPr>
        <w:t>PEREIRA</w:t>
      </w:r>
      <w:proofErr w:type="gramStart"/>
      <w:r w:rsidRPr="001D1744">
        <w:rPr>
          <w:rFonts w:ascii="Times New Roman" w:hAnsi="Times New Roman" w:cs="Times New Roman"/>
          <w:sz w:val="24"/>
          <w:szCs w:val="24"/>
          <w:lang w:val="pt-BR"/>
        </w:rPr>
        <w:t>, Caio</w:t>
      </w:r>
      <w:proofErr w:type="gramEnd"/>
      <w:r w:rsidRPr="001D1744">
        <w:rPr>
          <w:rFonts w:ascii="Times New Roman" w:hAnsi="Times New Roman" w:cs="Times New Roman"/>
          <w:sz w:val="24"/>
          <w:szCs w:val="24"/>
          <w:lang w:val="pt-BR"/>
        </w:rPr>
        <w:t xml:space="preserve"> Mário da Silva. </w:t>
      </w:r>
      <w:r w:rsidRPr="001D1744">
        <w:rPr>
          <w:rFonts w:ascii="Times New Roman" w:hAnsi="Times New Roman" w:cs="Times New Roman"/>
          <w:b/>
          <w:sz w:val="24"/>
          <w:szCs w:val="24"/>
          <w:lang w:val="pt-BR"/>
        </w:rPr>
        <w:t>Instituições de direito civil</w:t>
      </w:r>
      <w:r w:rsidRPr="001D1744">
        <w:rPr>
          <w:rFonts w:ascii="Times New Roman" w:hAnsi="Times New Roman" w:cs="Times New Roman"/>
          <w:sz w:val="24"/>
          <w:szCs w:val="24"/>
          <w:lang w:val="pt-BR"/>
        </w:rPr>
        <w:t>: direito de família. 16. Rio de Janeiro: Forense, 2006.</w:t>
      </w:r>
    </w:p>
    <w:p w:rsidR="00CD556E" w:rsidRPr="001D1744" w:rsidRDefault="00CD556E" w:rsidP="009C77D2">
      <w:pPr>
        <w:pStyle w:val="PargrafodaLista"/>
        <w:spacing w:after="0" w:line="240" w:lineRule="auto"/>
        <w:ind w:left="0"/>
        <w:rPr>
          <w:rFonts w:ascii="Times New Roman" w:eastAsia="Times New Roman" w:hAnsi="Times New Roman" w:cs="Times New Roman"/>
          <w:sz w:val="24"/>
          <w:szCs w:val="24"/>
          <w:lang w:val="pt-BR"/>
        </w:rPr>
      </w:pPr>
    </w:p>
    <w:p w:rsidR="00A41BA0" w:rsidRPr="001D1744" w:rsidRDefault="00A41BA0"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t xml:space="preserve">RIZZARDO, Arnaldo. </w:t>
      </w:r>
      <w:r w:rsidRPr="001D1744">
        <w:rPr>
          <w:rFonts w:ascii="Times New Roman" w:eastAsia="Times New Roman" w:hAnsi="Times New Roman" w:cs="Times New Roman"/>
          <w:b/>
          <w:sz w:val="24"/>
          <w:szCs w:val="24"/>
          <w:lang w:val="pt-BR"/>
        </w:rPr>
        <w:t>Direito de família</w:t>
      </w:r>
      <w:r w:rsidRPr="001D1744">
        <w:rPr>
          <w:rFonts w:ascii="Times New Roman" w:eastAsia="Times New Roman" w:hAnsi="Times New Roman" w:cs="Times New Roman"/>
          <w:sz w:val="24"/>
          <w:szCs w:val="24"/>
          <w:lang w:val="pt-BR"/>
        </w:rPr>
        <w:t>. 2. Rio de Janeiro: Forense, 2004.</w:t>
      </w:r>
    </w:p>
    <w:p w:rsidR="00A41BA0" w:rsidRPr="001D1744" w:rsidRDefault="00A41BA0" w:rsidP="009C77D2">
      <w:pPr>
        <w:pStyle w:val="PargrafodaLista"/>
        <w:spacing w:after="0" w:line="240" w:lineRule="auto"/>
        <w:ind w:left="0"/>
        <w:rPr>
          <w:rFonts w:ascii="Times New Roman" w:eastAsia="Times New Roman" w:hAnsi="Times New Roman" w:cs="Times New Roman"/>
          <w:sz w:val="24"/>
          <w:szCs w:val="24"/>
          <w:lang w:val="pt-BR"/>
        </w:rPr>
      </w:pPr>
    </w:p>
    <w:p w:rsidR="00177D7F" w:rsidRPr="001D1744" w:rsidRDefault="00177D7F" w:rsidP="009C77D2">
      <w:pPr>
        <w:pStyle w:val="PargrafodaLista"/>
        <w:spacing w:after="0" w:line="240" w:lineRule="auto"/>
        <w:ind w:left="0"/>
        <w:rPr>
          <w:rFonts w:ascii="Times New Roman" w:eastAsia="Times New Roman" w:hAnsi="Times New Roman" w:cs="Times New Roman"/>
          <w:sz w:val="24"/>
          <w:szCs w:val="24"/>
          <w:lang w:val="pt-BR"/>
        </w:rPr>
      </w:pPr>
      <w:r w:rsidRPr="001D1744">
        <w:rPr>
          <w:rFonts w:ascii="Times New Roman" w:eastAsia="Times New Roman" w:hAnsi="Times New Roman" w:cs="Times New Roman"/>
          <w:sz w:val="24"/>
          <w:szCs w:val="24"/>
          <w:lang w:val="pt-BR"/>
        </w:rPr>
        <w:lastRenderedPageBreak/>
        <w:t xml:space="preserve">RODRIGUES, Silvio. </w:t>
      </w:r>
      <w:r w:rsidRPr="001D1744">
        <w:rPr>
          <w:rFonts w:ascii="Times New Roman" w:eastAsia="Times New Roman" w:hAnsi="Times New Roman" w:cs="Times New Roman"/>
          <w:b/>
          <w:sz w:val="24"/>
          <w:szCs w:val="24"/>
          <w:lang w:val="pt-BR"/>
        </w:rPr>
        <w:t>Direito civil</w:t>
      </w:r>
      <w:r w:rsidRPr="001D1744">
        <w:rPr>
          <w:rFonts w:ascii="Times New Roman" w:eastAsia="Times New Roman" w:hAnsi="Times New Roman" w:cs="Times New Roman"/>
          <w:sz w:val="24"/>
          <w:szCs w:val="24"/>
          <w:lang w:val="pt-BR"/>
        </w:rPr>
        <w:t xml:space="preserve">: direito de família. 28. São Paulo: </w:t>
      </w:r>
      <w:proofErr w:type="gramStart"/>
      <w:r w:rsidRPr="001D1744">
        <w:rPr>
          <w:rFonts w:ascii="Times New Roman" w:eastAsia="Times New Roman" w:hAnsi="Times New Roman" w:cs="Times New Roman"/>
          <w:sz w:val="24"/>
          <w:szCs w:val="24"/>
          <w:lang w:val="pt-BR"/>
        </w:rPr>
        <w:t>Saraiva,</w:t>
      </w:r>
      <w:proofErr w:type="gramEnd"/>
      <w:r w:rsidRPr="001D1744">
        <w:rPr>
          <w:rFonts w:ascii="Times New Roman" w:eastAsia="Times New Roman" w:hAnsi="Times New Roman" w:cs="Times New Roman"/>
          <w:sz w:val="24"/>
          <w:szCs w:val="24"/>
          <w:lang w:val="pt-BR"/>
        </w:rPr>
        <w:t xml:space="preserve"> 2004.</w:t>
      </w:r>
    </w:p>
    <w:p w:rsidR="00177D7F" w:rsidRPr="001D1744" w:rsidRDefault="00177D7F" w:rsidP="009C77D2">
      <w:pPr>
        <w:pStyle w:val="PargrafodaLista"/>
        <w:spacing w:after="0" w:line="240" w:lineRule="auto"/>
        <w:ind w:left="0"/>
        <w:rPr>
          <w:rFonts w:ascii="Times New Roman" w:eastAsia="Times New Roman" w:hAnsi="Times New Roman" w:cs="Times New Roman"/>
          <w:sz w:val="24"/>
          <w:szCs w:val="24"/>
          <w:lang w:val="pt-BR"/>
        </w:rPr>
      </w:pPr>
    </w:p>
    <w:p w:rsidR="00CD556E" w:rsidRPr="001D1744" w:rsidRDefault="00CD556E" w:rsidP="009C77D2">
      <w:pPr>
        <w:pStyle w:val="PargrafodaLista"/>
        <w:spacing w:after="0" w:line="240" w:lineRule="auto"/>
        <w:ind w:left="0"/>
        <w:rPr>
          <w:rFonts w:ascii="Times New Roman" w:hAnsi="Times New Roman" w:cs="Times New Roman"/>
          <w:sz w:val="24"/>
          <w:szCs w:val="24"/>
          <w:lang w:val="pt-BR"/>
        </w:rPr>
      </w:pPr>
      <w:r w:rsidRPr="001D1744">
        <w:rPr>
          <w:rFonts w:ascii="Times New Roman" w:hAnsi="Times New Roman" w:cs="Times New Roman"/>
          <w:sz w:val="24"/>
          <w:szCs w:val="24"/>
          <w:lang w:val="pt-BR"/>
        </w:rPr>
        <w:t xml:space="preserve">WALD, Arnoldo. </w:t>
      </w:r>
      <w:r w:rsidRPr="001D1744">
        <w:rPr>
          <w:rFonts w:ascii="Times New Roman" w:hAnsi="Times New Roman" w:cs="Times New Roman"/>
          <w:b/>
          <w:sz w:val="24"/>
          <w:szCs w:val="24"/>
          <w:lang w:val="pt-BR"/>
        </w:rPr>
        <w:t>O novo direito de família</w:t>
      </w:r>
      <w:r w:rsidRPr="001D1744">
        <w:rPr>
          <w:rFonts w:ascii="Times New Roman" w:hAnsi="Times New Roman" w:cs="Times New Roman"/>
          <w:sz w:val="24"/>
          <w:szCs w:val="24"/>
          <w:lang w:val="pt-BR"/>
        </w:rPr>
        <w:t xml:space="preserve">. 16. São Paulo: </w:t>
      </w:r>
      <w:proofErr w:type="gramStart"/>
      <w:r w:rsidRPr="001D1744">
        <w:rPr>
          <w:rFonts w:ascii="Times New Roman" w:hAnsi="Times New Roman" w:cs="Times New Roman"/>
          <w:sz w:val="24"/>
          <w:szCs w:val="24"/>
          <w:lang w:val="pt-BR"/>
        </w:rPr>
        <w:t>Saraiva,</w:t>
      </w:r>
      <w:proofErr w:type="gramEnd"/>
      <w:r w:rsidRPr="001D1744">
        <w:rPr>
          <w:rFonts w:ascii="Times New Roman" w:hAnsi="Times New Roman" w:cs="Times New Roman"/>
          <w:sz w:val="24"/>
          <w:szCs w:val="24"/>
          <w:lang w:val="pt-BR"/>
        </w:rPr>
        <w:t xml:space="preserve"> 2005.</w:t>
      </w:r>
    </w:p>
    <w:p w:rsidR="00CD556E" w:rsidRPr="001D1744" w:rsidRDefault="00CD556E" w:rsidP="006A70DB">
      <w:pPr>
        <w:pStyle w:val="PargrafodaLista"/>
        <w:spacing w:after="0" w:line="240" w:lineRule="auto"/>
        <w:ind w:left="0"/>
        <w:rPr>
          <w:rFonts w:ascii="Times New Roman" w:hAnsi="Times New Roman" w:cs="Times New Roman"/>
          <w:sz w:val="24"/>
          <w:szCs w:val="24"/>
          <w:lang w:val="pt-BR"/>
        </w:rPr>
      </w:pPr>
    </w:p>
    <w:sectPr w:rsidR="00CD556E" w:rsidRPr="001D1744">
      <w:headerReference w:type="default" r:id="rId8"/>
      <w:headerReference w:type="first" r:id="rId9"/>
      <w:footerReference w:type="first" r:id="rId10"/>
      <w:pgSz w:w="11900" w:h="16840"/>
      <w:pgMar w:top="1701"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AB" w:rsidRDefault="00C57DAB">
      <w:r>
        <w:separator/>
      </w:r>
    </w:p>
  </w:endnote>
  <w:endnote w:type="continuationSeparator" w:id="0">
    <w:p w:rsidR="00C57DAB" w:rsidRDefault="00C5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2" w:rsidRDefault="00133742">
    <w:pPr>
      <w:pStyle w:val="Rod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w:t>
    </w:r>
  </w:p>
  <w:p w:rsidR="00133742" w:rsidRDefault="00133742">
    <w:pPr>
      <w:pStyle w:val="Rod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Paper associado à disciplina de Direitos de Família e Sucessões, ministrada pela Professora Anna Váleria Cabral Marques. </w:t>
    </w:r>
  </w:p>
  <w:p w:rsidR="00133742" w:rsidRDefault="00133742">
    <w:pPr>
      <w:pStyle w:val="Rod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Acadêmica em Direito dos cursos da UNDB. E-mail: jaianaprazeres@gmail.com</w:t>
    </w:r>
  </w:p>
  <w:p w:rsidR="00133742" w:rsidRDefault="00133742">
    <w:pPr>
      <w:pStyle w:val="Rodap"/>
      <w:jc w:val="both"/>
    </w:pPr>
    <w:r>
      <w:rPr>
        <w:rFonts w:ascii="Times New Roman" w:eastAsia="Times New Roman" w:hAnsi="Times New Roman" w:cs="Times New Roman"/>
        <w:sz w:val="20"/>
        <w:szCs w:val="20"/>
      </w:rPr>
      <w:t xml:space="preserve">*** Acadêmica em Direito dos cursos da UNDB. E-mail: </w:t>
    </w:r>
    <w:hyperlink r:id="rId1" w:history="1">
      <w:r>
        <w:rPr>
          <w:rStyle w:val="Hyperlink0"/>
          <w:rFonts w:ascii="Times New Roman" w:eastAsia="Times New Roman" w:hAnsi="Times New Roman" w:cs="Times New Roman"/>
        </w:rPr>
        <w:t>laryssa-blins@hotmail.com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AB" w:rsidRDefault="00C57DAB">
      <w:r>
        <w:separator/>
      </w:r>
    </w:p>
  </w:footnote>
  <w:footnote w:type="continuationSeparator" w:id="0">
    <w:p w:rsidR="00C57DAB" w:rsidRDefault="00C57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2" w:rsidRDefault="00133742">
    <w:pPr>
      <w:pStyle w:val="Cabealho"/>
      <w:jc w:val="right"/>
    </w:pPr>
    <w:r>
      <w:fldChar w:fldCharType="begin"/>
    </w:r>
    <w:r>
      <w:instrText xml:space="preserve"> PAGE </w:instrText>
    </w:r>
    <w:r>
      <w:fldChar w:fldCharType="separate"/>
    </w:r>
    <w:r w:rsidR="00C228CC">
      <w:rPr>
        <w:noProof/>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2" w:rsidRDefault="00133742">
    <w:pPr>
      <w:pStyle w:val="Cabealho"/>
      <w:jc w:val="right"/>
    </w:pPr>
    <w:r>
      <w:fldChar w:fldCharType="begin"/>
    </w:r>
    <w:r>
      <w:instrText xml:space="preserve"> PAGE </w:instrText>
    </w:r>
    <w:r>
      <w:fldChar w:fldCharType="separate"/>
    </w:r>
    <w:r w:rsidR="003563C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64756"/>
    <w:rsid w:val="00007EEE"/>
    <w:rsid w:val="00013DF4"/>
    <w:rsid w:val="0001426A"/>
    <w:rsid w:val="000265EB"/>
    <w:rsid w:val="000303E4"/>
    <w:rsid w:val="0004552F"/>
    <w:rsid w:val="00052549"/>
    <w:rsid w:val="00065508"/>
    <w:rsid w:val="00087C4A"/>
    <w:rsid w:val="000B466C"/>
    <w:rsid w:val="000C6B35"/>
    <w:rsid w:val="000D45A0"/>
    <w:rsid w:val="000F7274"/>
    <w:rsid w:val="001174BE"/>
    <w:rsid w:val="001324B6"/>
    <w:rsid w:val="00133742"/>
    <w:rsid w:val="00164756"/>
    <w:rsid w:val="00177D7F"/>
    <w:rsid w:val="00192CDD"/>
    <w:rsid w:val="001B142B"/>
    <w:rsid w:val="001D1744"/>
    <w:rsid w:val="001D36D9"/>
    <w:rsid w:val="001E0750"/>
    <w:rsid w:val="00201467"/>
    <w:rsid w:val="002016DC"/>
    <w:rsid w:val="002606DE"/>
    <w:rsid w:val="00261D16"/>
    <w:rsid w:val="00263EEE"/>
    <w:rsid w:val="0027721A"/>
    <w:rsid w:val="002C2BE1"/>
    <w:rsid w:val="002E586D"/>
    <w:rsid w:val="002F4318"/>
    <w:rsid w:val="0032217C"/>
    <w:rsid w:val="00343678"/>
    <w:rsid w:val="003563C2"/>
    <w:rsid w:val="0039091B"/>
    <w:rsid w:val="003A389C"/>
    <w:rsid w:val="003A6A27"/>
    <w:rsid w:val="003D5C20"/>
    <w:rsid w:val="003F4232"/>
    <w:rsid w:val="004101D3"/>
    <w:rsid w:val="00424BF4"/>
    <w:rsid w:val="004474D4"/>
    <w:rsid w:val="00450742"/>
    <w:rsid w:val="00474BA0"/>
    <w:rsid w:val="00480132"/>
    <w:rsid w:val="00490828"/>
    <w:rsid w:val="004A753B"/>
    <w:rsid w:val="004B70B5"/>
    <w:rsid w:val="004D5F95"/>
    <w:rsid w:val="004E7401"/>
    <w:rsid w:val="00503C08"/>
    <w:rsid w:val="00545542"/>
    <w:rsid w:val="005669E4"/>
    <w:rsid w:val="00570938"/>
    <w:rsid w:val="005B68F3"/>
    <w:rsid w:val="005C4590"/>
    <w:rsid w:val="005C5961"/>
    <w:rsid w:val="005D45F5"/>
    <w:rsid w:val="005E19EC"/>
    <w:rsid w:val="005E20E2"/>
    <w:rsid w:val="005E2730"/>
    <w:rsid w:val="005F3E66"/>
    <w:rsid w:val="006127BC"/>
    <w:rsid w:val="00624FDA"/>
    <w:rsid w:val="00657A88"/>
    <w:rsid w:val="006742CC"/>
    <w:rsid w:val="00693916"/>
    <w:rsid w:val="006A05E2"/>
    <w:rsid w:val="006A70DB"/>
    <w:rsid w:val="006B7A31"/>
    <w:rsid w:val="006C06E3"/>
    <w:rsid w:val="006C0F84"/>
    <w:rsid w:val="0070468F"/>
    <w:rsid w:val="00711B7C"/>
    <w:rsid w:val="00754726"/>
    <w:rsid w:val="00770C39"/>
    <w:rsid w:val="0078649A"/>
    <w:rsid w:val="00793D5E"/>
    <w:rsid w:val="007B55C1"/>
    <w:rsid w:val="007E4ED7"/>
    <w:rsid w:val="00802D8D"/>
    <w:rsid w:val="00825FD3"/>
    <w:rsid w:val="008332FC"/>
    <w:rsid w:val="008434DE"/>
    <w:rsid w:val="008820AA"/>
    <w:rsid w:val="0089175A"/>
    <w:rsid w:val="008D6B8B"/>
    <w:rsid w:val="008F07EC"/>
    <w:rsid w:val="008F3B86"/>
    <w:rsid w:val="008F5D3A"/>
    <w:rsid w:val="0090120F"/>
    <w:rsid w:val="00922A8D"/>
    <w:rsid w:val="00944EDC"/>
    <w:rsid w:val="00962F55"/>
    <w:rsid w:val="009C7657"/>
    <w:rsid w:val="009C77D2"/>
    <w:rsid w:val="009E2EAF"/>
    <w:rsid w:val="00A22774"/>
    <w:rsid w:val="00A40A27"/>
    <w:rsid w:val="00A41BA0"/>
    <w:rsid w:val="00A45DED"/>
    <w:rsid w:val="00A758D0"/>
    <w:rsid w:val="00A7782E"/>
    <w:rsid w:val="00AA79B2"/>
    <w:rsid w:val="00B01F95"/>
    <w:rsid w:val="00B03CBF"/>
    <w:rsid w:val="00B13096"/>
    <w:rsid w:val="00B23DF9"/>
    <w:rsid w:val="00B23FAA"/>
    <w:rsid w:val="00B33619"/>
    <w:rsid w:val="00B40E48"/>
    <w:rsid w:val="00B563C0"/>
    <w:rsid w:val="00B61F03"/>
    <w:rsid w:val="00B721C3"/>
    <w:rsid w:val="00B75130"/>
    <w:rsid w:val="00C21942"/>
    <w:rsid w:val="00C228CC"/>
    <w:rsid w:val="00C22916"/>
    <w:rsid w:val="00C57DAB"/>
    <w:rsid w:val="00C7305E"/>
    <w:rsid w:val="00CD556E"/>
    <w:rsid w:val="00CE1059"/>
    <w:rsid w:val="00CE2A6F"/>
    <w:rsid w:val="00D1728B"/>
    <w:rsid w:val="00D27A6F"/>
    <w:rsid w:val="00D33315"/>
    <w:rsid w:val="00D361FC"/>
    <w:rsid w:val="00D565F4"/>
    <w:rsid w:val="00D63881"/>
    <w:rsid w:val="00D64422"/>
    <w:rsid w:val="00D65808"/>
    <w:rsid w:val="00DA7497"/>
    <w:rsid w:val="00DA7C79"/>
    <w:rsid w:val="00DC7EE9"/>
    <w:rsid w:val="00DD043D"/>
    <w:rsid w:val="00E3420E"/>
    <w:rsid w:val="00E52E1B"/>
    <w:rsid w:val="00E54959"/>
    <w:rsid w:val="00E66C41"/>
    <w:rsid w:val="00EA6313"/>
    <w:rsid w:val="00EB2B96"/>
    <w:rsid w:val="00EB459F"/>
    <w:rsid w:val="00ED1014"/>
    <w:rsid w:val="00EE54BD"/>
    <w:rsid w:val="00F226EC"/>
    <w:rsid w:val="00F3142F"/>
    <w:rsid w:val="00F351E4"/>
    <w:rsid w:val="00F63EE6"/>
    <w:rsid w:val="00F6637D"/>
    <w:rsid w:val="00F75BC0"/>
    <w:rsid w:val="00FA0EC5"/>
    <w:rsid w:val="00FD4A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513"/>
        <w:tab w:val="right" w:pos="9026"/>
      </w:tabs>
    </w:pPr>
    <w:rPr>
      <w:rFonts w:ascii="Calibri" w:eastAsia="Calibri" w:hAnsi="Calibri" w:cs="Calibri"/>
      <w:color w:val="000000"/>
      <w:sz w:val="22"/>
      <w:szCs w:val="22"/>
      <w:u w:color="000000"/>
      <w:lang w:val="pt-PT"/>
    </w:r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styleId="Rodap">
    <w:name w:val="footer"/>
    <w:pPr>
      <w:tabs>
        <w:tab w:val="center" w:pos="4513"/>
        <w:tab w:val="right" w:pos="9026"/>
      </w:tabs>
    </w:pPr>
    <w:rPr>
      <w:rFonts w:ascii="Calibri" w:eastAsia="Calibri" w:hAnsi="Calibri" w:cs="Calibri"/>
      <w:color w:val="000000"/>
      <w:sz w:val="22"/>
      <w:szCs w:val="22"/>
      <w:u w:color="000000"/>
      <w:lang w:val="pt-PT"/>
    </w:rPr>
  </w:style>
  <w:style w:type="character" w:customStyle="1" w:styleId="Nenhum">
    <w:name w:val="Nenhum"/>
  </w:style>
  <w:style w:type="character" w:customStyle="1" w:styleId="Hyperlink0">
    <w:name w:val="Hyperlink.0"/>
    <w:basedOn w:val="Nenhum"/>
    <w:rPr>
      <w:color w:val="000000"/>
      <w:sz w:val="20"/>
      <w:szCs w:val="20"/>
      <w:u w:val="none" w:color="0000FF"/>
    </w:rPr>
  </w:style>
  <w:style w:type="paragraph" w:customStyle="1" w:styleId="Corpo">
    <w:name w:val="Corpo"/>
    <w:pPr>
      <w:spacing w:after="200" w:line="276" w:lineRule="auto"/>
    </w:pPr>
    <w:rPr>
      <w:rFonts w:ascii="Calibri" w:eastAsia="Calibri" w:hAnsi="Calibri" w:cs="Calibri"/>
      <w:color w:val="000000"/>
      <w:sz w:val="22"/>
      <w:szCs w:val="22"/>
      <w:u w:color="000000"/>
      <w:lang w:val="pt-PT"/>
    </w:rPr>
  </w:style>
  <w:style w:type="paragraph" w:customStyle="1" w:styleId="texto">
    <w:name w:val="texto"/>
    <w:pPr>
      <w:spacing w:before="100" w:after="100"/>
    </w:pPr>
    <w:rPr>
      <w:rFonts w:eastAsia="Times New Roman"/>
      <w:color w:val="000000"/>
      <w:sz w:val="24"/>
      <w:szCs w:val="24"/>
      <w:u w:color="000000"/>
      <w:lang w:val="pt-PT"/>
    </w:rPr>
  </w:style>
  <w:style w:type="paragraph" w:styleId="NormalWeb">
    <w:name w:val="Normal (Web)"/>
    <w:uiPriority w:val="99"/>
    <w:pPr>
      <w:spacing w:before="100" w:after="100"/>
    </w:pPr>
    <w:rPr>
      <w:rFonts w:eastAsia="Times New Roman"/>
      <w:color w:val="000000"/>
      <w:sz w:val="24"/>
      <w:szCs w:val="24"/>
      <w:u w:color="000000"/>
      <w:lang w:val="pt-PT"/>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character" w:customStyle="1" w:styleId="Hyperlink1">
    <w:name w:val="Hyperlink.1"/>
    <w:basedOn w:val="Nenhum"/>
    <w:rPr>
      <w:color w:val="000000"/>
      <w:sz w:val="24"/>
      <w:szCs w:val="24"/>
      <w:u w:val="none" w:color="000000"/>
      <w:lang w:val="pt-PT"/>
    </w:rPr>
  </w:style>
  <w:style w:type="character" w:customStyle="1" w:styleId="apple-converted-space">
    <w:name w:val="apple-converted-space"/>
    <w:basedOn w:val="Fontepargpadro"/>
    <w:rsid w:val="00A40A27"/>
  </w:style>
  <w:style w:type="character" w:styleId="Forte">
    <w:name w:val="Strong"/>
    <w:basedOn w:val="Fontepargpadro"/>
    <w:uiPriority w:val="22"/>
    <w:qFormat/>
    <w:rsid w:val="00A40A27"/>
    <w:rPr>
      <w:b/>
      <w:bCs/>
    </w:rPr>
  </w:style>
  <w:style w:type="paragraph" w:customStyle="1" w:styleId="texto2">
    <w:name w:val="texto2"/>
    <w:basedOn w:val="Normal"/>
    <w:rsid w:val="003221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paragraph" w:customStyle="1" w:styleId="texto1">
    <w:name w:val="texto1"/>
    <w:basedOn w:val="Normal"/>
    <w:rsid w:val="003221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513"/>
        <w:tab w:val="right" w:pos="9026"/>
      </w:tabs>
    </w:pPr>
    <w:rPr>
      <w:rFonts w:ascii="Calibri" w:eastAsia="Calibri" w:hAnsi="Calibri" w:cs="Calibri"/>
      <w:color w:val="000000"/>
      <w:sz w:val="22"/>
      <w:szCs w:val="22"/>
      <w:u w:color="000000"/>
      <w:lang w:val="pt-PT"/>
    </w:r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styleId="Rodap">
    <w:name w:val="footer"/>
    <w:pPr>
      <w:tabs>
        <w:tab w:val="center" w:pos="4513"/>
        <w:tab w:val="right" w:pos="9026"/>
      </w:tabs>
    </w:pPr>
    <w:rPr>
      <w:rFonts w:ascii="Calibri" w:eastAsia="Calibri" w:hAnsi="Calibri" w:cs="Calibri"/>
      <w:color w:val="000000"/>
      <w:sz w:val="22"/>
      <w:szCs w:val="22"/>
      <w:u w:color="000000"/>
      <w:lang w:val="pt-PT"/>
    </w:rPr>
  </w:style>
  <w:style w:type="character" w:customStyle="1" w:styleId="Nenhum">
    <w:name w:val="Nenhum"/>
  </w:style>
  <w:style w:type="character" w:customStyle="1" w:styleId="Hyperlink0">
    <w:name w:val="Hyperlink.0"/>
    <w:basedOn w:val="Nenhum"/>
    <w:rPr>
      <w:color w:val="000000"/>
      <w:sz w:val="20"/>
      <w:szCs w:val="20"/>
      <w:u w:val="none" w:color="0000FF"/>
    </w:rPr>
  </w:style>
  <w:style w:type="paragraph" w:customStyle="1" w:styleId="Corpo">
    <w:name w:val="Corpo"/>
    <w:pPr>
      <w:spacing w:after="200" w:line="276" w:lineRule="auto"/>
    </w:pPr>
    <w:rPr>
      <w:rFonts w:ascii="Calibri" w:eastAsia="Calibri" w:hAnsi="Calibri" w:cs="Calibri"/>
      <w:color w:val="000000"/>
      <w:sz w:val="22"/>
      <w:szCs w:val="22"/>
      <w:u w:color="000000"/>
      <w:lang w:val="pt-PT"/>
    </w:rPr>
  </w:style>
  <w:style w:type="paragraph" w:customStyle="1" w:styleId="texto">
    <w:name w:val="texto"/>
    <w:pPr>
      <w:spacing w:before="100" w:after="100"/>
    </w:pPr>
    <w:rPr>
      <w:rFonts w:eastAsia="Times New Roman"/>
      <w:color w:val="000000"/>
      <w:sz w:val="24"/>
      <w:szCs w:val="24"/>
      <w:u w:color="000000"/>
      <w:lang w:val="pt-PT"/>
    </w:rPr>
  </w:style>
  <w:style w:type="paragraph" w:styleId="NormalWeb">
    <w:name w:val="Normal (Web)"/>
    <w:uiPriority w:val="99"/>
    <w:pPr>
      <w:spacing w:before="100" w:after="100"/>
    </w:pPr>
    <w:rPr>
      <w:rFonts w:eastAsia="Times New Roman"/>
      <w:color w:val="000000"/>
      <w:sz w:val="24"/>
      <w:szCs w:val="24"/>
      <w:u w:color="000000"/>
      <w:lang w:val="pt-PT"/>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character" w:customStyle="1" w:styleId="Hyperlink1">
    <w:name w:val="Hyperlink.1"/>
    <w:basedOn w:val="Nenhum"/>
    <w:rPr>
      <w:color w:val="000000"/>
      <w:sz w:val="24"/>
      <w:szCs w:val="24"/>
      <w:u w:val="none" w:color="000000"/>
      <w:lang w:val="pt-PT"/>
    </w:rPr>
  </w:style>
  <w:style w:type="character" w:customStyle="1" w:styleId="apple-converted-space">
    <w:name w:val="apple-converted-space"/>
    <w:basedOn w:val="Fontepargpadro"/>
    <w:rsid w:val="00A40A27"/>
  </w:style>
  <w:style w:type="character" w:styleId="Forte">
    <w:name w:val="Strong"/>
    <w:basedOn w:val="Fontepargpadro"/>
    <w:uiPriority w:val="22"/>
    <w:qFormat/>
    <w:rsid w:val="00A40A27"/>
    <w:rPr>
      <w:b/>
      <w:bCs/>
    </w:rPr>
  </w:style>
  <w:style w:type="paragraph" w:customStyle="1" w:styleId="texto2">
    <w:name w:val="texto2"/>
    <w:basedOn w:val="Normal"/>
    <w:rsid w:val="003221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paragraph" w:customStyle="1" w:styleId="texto1">
    <w:name w:val="texto1"/>
    <w:basedOn w:val="Normal"/>
    <w:rsid w:val="003221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8965">
      <w:bodyDiv w:val="1"/>
      <w:marLeft w:val="0"/>
      <w:marRight w:val="0"/>
      <w:marTop w:val="0"/>
      <w:marBottom w:val="0"/>
      <w:divBdr>
        <w:top w:val="none" w:sz="0" w:space="0" w:color="auto"/>
        <w:left w:val="none" w:sz="0" w:space="0" w:color="auto"/>
        <w:bottom w:val="none" w:sz="0" w:space="0" w:color="auto"/>
        <w:right w:val="none" w:sz="0" w:space="0" w:color="auto"/>
      </w:divBdr>
    </w:div>
    <w:div w:id="1211261575">
      <w:bodyDiv w:val="1"/>
      <w:marLeft w:val="0"/>
      <w:marRight w:val="0"/>
      <w:marTop w:val="0"/>
      <w:marBottom w:val="0"/>
      <w:divBdr>
        <w:top w:val="none" w:sz="0" w:space="0" w:color="auto"/>
        <w:left w:val="none" w:sz="0" w:space="0" w:color="auto"/>
        <w:bottom w:val="none" w:sz="0" w:space="0" w:color="auto"/>
        <w:right w:val="none" w:sz="0" w:space="0" w:color="auto"/>
      </w:divBdr>
    </w:div>
    <w:div w:id="1383941215">
      <w:bodyDiv w:val="1"/>
      <w:marLeft w:val="0"/>
      <w:marRight w:val="0"/>
      <w:marTop w:val="0"/>
      <w:marBottom w:val="0"/>
      <w:divBdr>
        <w:top w:val="none" w:sz="0" w:space="0" w:color="auto"/>
        <w:left w:val="none" w:sz="0" w:space="0" w:color="auto"/>
        <w:bottom w:val="none" w:sz="0" w:space="0" w:color="auto"/>
        <w:right w:val="none" w:sz="0" w:space="0" w:color="auto"/>
      </w:divBdr>
    </w:div>
    <w:div w:id="209866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ryssa-blin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075D-4748-44B5-984E-C369EF10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16</Pages>
  <Words>6129</Words>
  <Characters>33102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Jaiana</dc:creator>
  <cp:lastModifiedBy>Jaiana</cp:lastModifiedBy>
  <cp:revision>23</cp:revision>
  <dcterms:created xsi:type="dcterms:W3CDTF">2014-04-24T02:51:00Z</dcterms:created>
  <dcterms:modified xsi:type="dcterms:W3CDTF">2014-04-29T00:44:00Z</dcterms:modified>
</cp:coreProperties>
</file>