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id w:val="2356740"/>
        <w:docPartObj>
          <w:docPartGallery w:val="Cover Pages"/>
          <w:docPartUnique/>
        </w:docPartObj>
      </w:sdtPr>
      <w:sdtEndPr/>
      <w:sdtContent>
        <w:p w:rsidR="003D4C6C" w:rsidRDefault="00333551">
          <w:r>
            <w:rPr>
              <w:noProof/>
              <w:lang w:eastAsia="pt-BR"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 wp14:anchorId="79E6BB28" wp14:editId="23A6D7B5">
                    <wp:simplePos x="0" y="0"/>
                    <wp:positionH relativeFrom="page">
                      <wp:posOffset>273685</wp:posOffset>
                    </wp:positionH>
                    <wp:positionV relativeFrom="page">
                      <wp:posOffset>273685</wp:posOffset>
                    </wp:positionV>
                    <wp:extent cx="7141845" cy="10138410"/>
                    <wp:effectExtent l="26035" t="6985" r="14605" b="12065"/>
                    <wp:wrapNone/>
                    <wp:docPr id="4" name="Group 35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141845" cy="10138410"/>
                              <a:chOff x="316" y="406"/>
                              <a:chExt cx="11608" cy="15028"/>
                            </a:xfrm>
                          </wpg:grpSpPr>
                          <wpg:grpSp>
                            <wpg:cNvPr id="7" name="Group 36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" y="406"/>
                                <a:ext cx="11608" cy="15028"/>
                                <a:chOff x="321" y="406"/>
                                <a:chExt cx="11600" cy="15025"/>
                              </a:xfrm>
                            </wpg:grpSpPr>
                            <wps:wsp>
                              <wps:cNvPr id="8" name="Rectangle 37" descr="Zig zag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" y="406"/>
                                  <a:ext cx="11582" cy="15025"/>
                                </a:xfrm>
                                <a:prstGeom prst="rect">
                                  <a:avLst/>
                                </a:prstGeom>
                                <a:pattFill prst="zigZag">
                                  <a:fgClr>
                                    <a:schemeClr val="bg1">
                                      <a:lumMod val="55000"/>
                                      <a:lumOff val="0"/>
                                    </a:schemeClr>
                                  </a:fgClr>
                                  <a:bgClr>
                                    <a:schemeClr val="bg1">
                                      <a:lumMod val="75000"/>
                                      <a:lumOff val="0"/>
                                    </a:schemeClr>
                                  </a:bgClr>
                                </a:pattFill>
                                <a:ln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9" name="Rectangle 3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406"/>
                                  <a:ext cx="8475" cy="15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tx1">
                                    <a:lumMod val="55000"/>
                                    <a:lumOff val="45000"/>
                                  </a:schemeClr>
                                </a:solidFill>
                                <a:ln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alias w:val="Título"/>
                                      <w:id w:val="2356764"/>
      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p w:rsidR="0082164D" w:rsidRDefault="00156CB8">
                                        <w:pPr>
                                          <w:pStyle w:val="SemEspaamento"/>
                                          <w:rPr>
                                            <w:color w:val="FFFFFF" w:themeColor="background1"/>
                                            <w:sz w:val="80"/>
                                            <w:szCs w:val="80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80"/>
                                            <w:szCs w:val="80"/>
                                          </w:rPr>
                                          <w:t xml:space="preserve">TECNOLOGIA DA INFORMAÇÃO EM SAÚDE: BOAS PRÁTICAS NA GESTÃO DE LEITOS </w:t>
                                        </w:r>
                                      </w:p>
                                    </w:sdtContent>
                                  </w:sd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alias w:val="Subtítulo"/>
                                      <w:id w:val="2356765"/>
      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      <w:text/>
                                    </w:sdtPr>
                                    <w:sdtEndPr/>
                                    <w:sdtContent>
                                      <w:p w:rsidR="0082164D" w:rsidRDefault="0082164D">
                                        <w:pPr>
                                          <w:pStyle w:val="SemEspaamento"/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40"/>
                                            <w:szCs w:val="40"/>
                                          </w:rPr>
                                          <w:t>Núcleo Interno de Regulação</w:t>
                                        </w:r>
                                      </w:p>
                                    </w:sdtContent>
                                  </w:sdt>
                                  <w:p w:rsidR="0082164D" w:rsidRDefault="0082164D">
                                    <w:pPr>
                                      <w:pStyle w:val="SemEspaamento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  <w:sdt>
                                    <w:sdtPr>
                                      <w:rPr>
                                        <w:rFonts w:ascii="Arial" w:hAnsi="Arial" w:cs="Arial"/>
                                        <w:color w:val="FFFFFF" w:themeColor="background1"/>
                                        <w:sz w:val="24"/>
                                        <w:szCs w:val="24"/>
                                      </w:rPr>
                                      <w:alias w:val="Resumo"/>
                                      <w:id w:val="2356766"/>
                                      <w:dataBinding w:prefixMappings="xmlns:ns0='http://schemas.microsoft.com/office/2006/coverPageProps'" w:xpath="/ns0:CoverPageProperties[1]/ns0:Abstract[1]" w:storeItemID="{55AF091B-3C7A-41E3-B477-F2FDAA23CFDA}"/>
                                      <w:text/>
                                    </w:sdtPr>
                                    <w:sdtEndPr/>
                                    <w:sdtContent>
                                      <w:p w:rsidR="0082164D" w:rsidRDefault="0082164D" w:rsidP="003D4C6C">
                                        <w:pPr>
                                          <w:pStyle w:val="SemEspaamento"/>
                                          <w:spacing w:line="360" w:lineRule="auto"/>
                                          <w:jc w:val="both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 w:rsidRPr="003D4C6C"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24"/>
                                            <w:szCs w:val="24"/>
                                          </w:rPr>
                                          <w:t>O trabalho desenvolvido discorre sobre uma experiência bem sucedida, mesmo com recursos material, humano e tec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24"/>
                                            <w:szCs w:val="24"/>
                                          </w:rPr>
                                          <w:t xml:space="preserve">nológico modestos; </w:t>
                                        </w:r>
                                        <w:r w:rsidRPr="003D4C6C"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24"/>
                                            <w:szCs w:val="24"/>
                                          </w:rPr>
                                          <w:t xml:space="preserve"> pois as autoras acreditam qu</w:t>
                                        </w:r>
                                        <w:r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24"/>
                                            <w:szCs w:val="24"/>
                                          </w:rPr>
                                          <w:t>e  a gestão da assistência incl</w:t>
                                        </w:r>
                                        <w:r w:rsidRPr="003D4C6C"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24"/>
                                            <w:szCs w:val="24"/>
                                          </w:rPr>
                                          <w:t xml:space="preserve">ui a informação da clínica e a gestão de leitos como alimentadores das boas práticas na atenção à saúde individual e da </w:t>
                                        </w:r>
                                        <w:proofErr w:type="gramStart"/>
                                        <w:r w:rsidRPr="003D4C6C">
                                          <w:rPr>
                                            <w:rFonts w:ascii="Arial" w:hAnsi="Arial" w:cs="Arial"/>
                                            <w:color w:val="FFFFFF" w:themeColor="background1"/>
                                            <w:sz w:val="24"/>
                                            <w:szCs w:val="24"/>
                                          </w:rPr>
                                          <w:t>população.</w:t>
                                        </w:r>
                                        <w:proofErr w:type="gramEnd"/>
                                      </w:p>
                                    </w:sdtContent>
                                  </w:sdt>
                                  <w:p w:rsidR="0082164D" w:rsidRDefault="0082164D">
                                    <w:pPr>
                                      <w:pStyle w:val="SemEspaamento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228600" tIns="1371600" rIns="457200" bIns="45720" anchor="t" anchorCtr="0" upright="1">
                                <a:noAutofit/>
                              </wps:bodyPr>
                            </wps:wsp>
                            <wpg:grpSp>
                              <wpg:cNvPr id="10" name="Group 3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1" y="3424"/>
                                  <a:ext cx="3125" cy="6069"/>
                                  <a:chOff x="654" y="3599"/>
                                  <a:chExt cx="2880" cy="5760"/>
                                </a:xfrm>
                              </wpg:grpSpPr>
                              <wps:wsp>
                                <wps:cNvPr id="11" name="Rectangle 40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100000"/>
                                      <a:lumOff val="0"/>
                                      <a:alpha val="80000"/>
                                    </a:schemeClr>
                                  </a:solidFill>
                                  <a:ln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accent2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2" name="Rectangle 4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100000"/>
                                      <a:lumOff val="0"/>
                                      <a:alpha val="50000"/>
                                    </a:schemeClr>
                                  </a:solidFill>
                                  <a:ln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accent2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3" name="Rectangle 42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100000"/>
                                      <a:lumOff val="0"/>
                                      <a:alpha val="80000"/>
                                    </a:schemeClr>
                                  </a:solidFill>
                                  <a:ln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accent2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4" name="Rectangle 43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359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100000"/>
                                      <a:lumOff val="0"/>
                                      <a:alpha val="50000"/>
                                    </a:schemeClr>
                                  </a:solidFill>
                                  <a:ln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accent2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5" name="Rectangle 44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100000"/>
                                      <a:lumOff val="0"/>
                                      <a:alpha val="50000"/>
                                    </a:schemeClr>
                                  </a:solidFill>
                                  <a:ln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accent2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16" name="Rectangle 45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791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100000"/>
                                      <a:lumOff val="0"/>
                                      <a:alpha val="50000"/>
                                    </a:schemeClr>
                                  </a:solidFill>
                                  <a:ln w="38100">
                                    <a:solidFill>
                                      <a:schemeClr val="lt1">
                                        <a:lumMod val="95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>
                                    <a:outerShdw dist="28398" dir="3806097" algn="ctr" rotWithShape="0">
                                      <a:schemeClr val="accent2">
                                        <a:lumMod val="50000"/>
                                        <a:lumOff val="0"/>
                                        <a:alpha val="50000"/>
                                      </a:schemeClr>
                                    </a:outerShdw>
                                  </a:effec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7" name="Rectangle 46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2690" y="406"/>
                                  <a:ext cx="1563" cy="15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>
                                    <a:lumMod val="100000"/>
                                    <a:lumOff val="0"/>
                                  </a:schemeClr>
                                </a:solidFill>
                                <a:ln w="12700">
                                  <a:solidFill>
                                    <a:schemeClr val="bg1">
                                      <a:lumMod val="100000"/>
                                      <a:lumOff val="0"/>
                                    </a:schemeClr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chemeClr val="bg1">
                                            <a:lumMod val="85000"/>
                                            <a:lumOff val="0"/>
                                          </a:schemeClr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alias w:val="Ano"/>
                                      <w:id w:val="2356767"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 w:fullDate="2014-12-11T00:00:00Z">
                                        <w:dateFormat w:val="yyyy"/>
                                        <w:lid w:val="pt-BR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p w:rsidR="0082164D" w:rsidRDefault="0082164D">
                                        <w:pPr>
                                          <w:jc w:val="center"/>
                                          <w:rPr>
                                            <w:color w:val="FFFFFF" w:themeColor="background1"/>
                                            <w:sz w:val="48"/>
                                            <w:szCs w:val="52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52"/>
                                            <w:szCs w:val="52"/>
                                          </w:rPr>
                                          <w:t>2014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g:grpSp>
                            <wpg:cNvPr id="18" name="Group 47"/>
                            <wpg:cNvGrpSpPr>
                              <a:grpSpLocks/>
                            </wpg:cNvGrpSpPr>
                            <wpg:grpSpPr bwMode="auto">
                              <a:xfrm>
                                <a:off x="3446" y="13758"/>
                                <a:ext cx="8169" cy="1382"/>
                                <a:chOff x="3446" y="13758"/>
                                <a:chExt cx="8169" cy="1382"/>
                              </a:xfrm>
                            </wpg:grpSpPr>
                            <wpg:grpSp>
                              <wpg:cNvPr id="19" name="Group 48"/>
                              <wpg:cNvGrpSpPr>
                                <a:grpSpLocks/>
                              </wpg:cNvGrpSpPr>
                              <wpg:grpSpPr bwMode="auto">
                                <a:xfrm flipH="1" flipV="1">
                                  <a:off x="10833" y="14380"/>
                                  <a:ext cx="782" cy="760"/>
                                  <a:chOff x="8754" y="11945"/>
                                  <a:chExt cx="2880" cy="2859"/>
                                </a:xfrm>
                              </wpg:grpSpPr>
                              <wps:wsp>
                                <wps:cNvPr id="20" name="Rectangle 49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1945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lumOff val="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1" name="Rectangle 50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1019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2">
                                      <a:lumMod val="100000"/>
                                      <a:lumOff val="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22" name="Rectangle 5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8754" y="13364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bg1">
                                      <a:lumMod val="75000"/>
                                      <a:lumOff val="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>
                                        <a:lumMod val="100000"/>
                                        <a:lumOff val="0"/>
                                      </a:schemeClr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ffectLst/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chemeClr val="bg1">
                                              <a:lumMod val="85000"/>
                                              <a:lumOff val="0"/>
                                            </a:schemeClr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3" name="Rectangle 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13758"/>
                                  <a:ext cx="7105" cy="13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  <a:alpha val="80000"/>
                                        </a:schemeClr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12700">
                                      <a:solidFill>
                                        <a:schemeClr val="bg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/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:rsidR="0082164D" w:rsidRPr="003D4C6C" w:rsidRDefault="0082164D" w:rsidP="003D4C6C">
                                    <w:pPr>
                                      <w:pStyle w:val="SemEspaamento1"/>
                                      <w:spacing w:line="360" w:lineRule="auto"/>
                                      <w:jc w:val="right"/>
                                      <w:rPr>
                                        <w:rFonts w:ascii="Arial" w:hAnsi="Arial" w:cs="Arial"/>
                                        <w:color w:val="FFFFFF"/>
                                        <w:sz w:val="24"/>
                                        <w:szCs w:val="24"/>
                                      </w:rPr>
                                    </w:pPr>
                                    <w:r w:rsidRPr="003D4C6C">
                                      <w:rPr>
                                        <w:rFonts w:ascii="Arial" w:hAnsi="Arial" w:cs="Arial"/>
                                        <w:color w:val="FFFFFF"/>
                                        <w:sz w:val="24"/>
                                        <w:szCs w:val="24"/>
                                      </w:rPr>
                                      <w:t>Adriana Tereza Bispo</w:t>
                                    </w:r>
                                  </w:p>
                                  <w:p w:rsidR="0082164D" w:rsidRPr="003D4C6C" w:rsidRDefault="0082164D" w:rsidP="003D4C6C">
                                    <w:pPr>
                                      <w:pStyle w:val="SemEspaamento1"/>
                                      <w:spacing w:line="360" w:lineRule="auto"/>
                                      <w:jc w:val="right"/>
                                      <w:rPr>
                                        <w:rFonts w:ascii="Arial" w:hAnsi="Arial" w:cs="Arial"/>
                                        <w:color w:val="FFFFFF"/>
                                        <w:sz w:val="24"/>
                                        <w:szCs w:val="24"/>
                                      </w:rPr>
                                    </w:pPr>
                                    <w:r w:rsidRPr="003D4C6C">
                                      <w:rPr>
                                        <w:rFonts w:ascii="Arial" w:hAnsi="Arial" w:cs="Arial"/>
                                        <w:color w:val="FFFFFF"/>
                                        <w:sz w:val="24"/>
                                        <w:szCs w:val="24"/>
                                      </w:rPr>
                                      <w:t xml:space="preserve">Flávia </w:t>
                                    </w:r>
                                    <w:proofErr w:type="spellStart"/>
                                    <w:r w:rsidRPr="003D4C6C">
                                      <w:rPr>
                                        <w:rFonts w:ascii="Arial" w:hAnsi="Arial" w:cs="Arial"/>
                                        <w:color w:val="FFFFFF"/>
                                        <w:sz w:val="24"/>
                                        <w:szCs w:val="24"/>
                                      </w:rPr>
                                      <w:t>Lavogade</w:t>
                                    </w:r>
                                    <w:proofErr w:type="spellEnd"/>
                                  </w:p>
                                  <w:p w:rsidR="0082164D" w:rsidRPr="003D4C6C" w:rsidRDefault="0082164D" w:rsidP="003D4C6C">
                                    <w:pPr>
                                      <w:pStyle w:val="SemEspaamento1"/>
                                      <w:spacing w:line="360" w:lineRule="auto"/>
                                      <w:jc w:val="right"/>
                                      <w:rPr>
                                        <w:rFonts w:ascii="Arial" w:hAnsi="Arial" w:cs="Arial"/>
                                        <w:color w:val="FFFFFF"/>
                                        <w:sz w:val="24"/>
                                        <w:szCs w:val="24"/>
                                      </w:rPr>
                                    </w:pPr>
                                    <w:proofErr w:type="spellStart"/>
                                    <w:r w:rsidRPr="003D4C6C">
                                      <w:rPr>
                                        <w:rFonts w:ascii="Arial" w:hAnsi="Arial" w:cs="Arial"/>
                                        <w:color w:val="FFFFFF"/>
                                        <w:sz w:val="24"/>
                                        <w:szCs w:val="24"/>
                                      </w:rPr>
                                      <w:t>Sallete</w:t>
                                    </w:r>
                                    <w:proofErr w:type="spellEnd"/>
                                    <w:r w:rsidRPr="003D4C6C">
                                      <w:rPr>
                                        <w:rFonts w:ascii="Arial" w:hAnsi="Arial" w:cs="Arial"/>
                                        <w:color w:val="FFFFFF"/>
                                        <w:sz w:val="24"/>
                                        <w:szCs w:val="24"/>
                                      </w:rPr>
                                      <w:t xml:space="preserve"> Silva</w:t>
                                    </w:r>
                                  </w:p>
                                  <w:p w:rsidR="0082164D" w:rsidRDefault="0082164D">
                                    <w:pPr>
                                      <w:pStyle w:val="SemEspaamento"/>
                                      <w:jc w:val="right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  <w:sdt>
                                    <w:sdtPr>
                                      <w:rPr>
                                        <w:color w:val="FFFFFF" w:themeColor="background1"/>
                                      </w:rPr>
                                      <w:alias w:val="Data"/>
                                      <w:id w:val="2356769"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 w:fullDate="2014-12-11T00:00:00Z">
                                        <w:dateFormat w:val="dd/MM/yyyy"/>
                                        <w:lid w:val="pt-BR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p w:rsidR="0082164D" w:rsidRDefault="0082164D">
                                        <w:pPr>
                                          <w:pStyle w:val="SemEspaamento"/>
                                          <w:jc w:val="right"/>
                                          <w:rPr>
                                            <w:color w:val="FFFFFF" w:themeColor="background1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</w:rPr>
                                          <w:t>11/12/2014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0" rIns="91440" bIns="0" anchor="b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95000</wp14:pctWidth>
                    </wp14:sizeRelH>
                    <wp14:sizeRelV relativeFrom="page">
                      <wp14:pctHeight>95000</wp14:pctHeight>
                    </wp14:sizeRelV>
                  </wp:anchor>
                </w:drawing>
              </mc:Choice>
              <mc:Fallback>
                <w:pict>
                  <v:group id="Group 35" o:spid="_x0000_s1026" style="position:absolute;margin-left:21.55pt;margin-top:21.55pt;width:562.35pt;height:798.3pt;z-index:251660288;mso-width-percent:950;mso-height-percent:950;mso-position-horizontal-relative:page;mso-position-vertical-relative:page;mso-width-percent:950;mso-height-percent:950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" o:allowincell="f">
                    <v:group id="Group 36" o:spid="_x0000_s1027" style="position:absolute;left:316;top:406;width:11608;height:15028" coordorigin="321,406" coordsize="11600,150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<v:rect id="Rectangle 37" o:spid="_x0000_s1028" alt="Zig zag" style="position:absolute;left:339;top:406;width:11582;height:1502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iqYMAA&#10;AADaAAAADwAAAGRycy9kb3ducmV2LnhtbERPPWvDMBDdA/0P4grZYrmOaYobJYSWQjPWyZDxbJ0t&#10;U+tkJDVx/300FDo+3vd2P9tRXMmHwbGCpywHQdw6PXCv4Hz6WL2ACBFZ4+iYFPxSgP3uYbHFSrsb&#10;f9G1jr1IIRwqVGBinCopQ2vIYsjcRJy4znmLMUHfS+3xlsLtKIs8f5YWB04NBid6M9R+1z9WQXdo&#10;Npf3uTTdmpqzL8diOm4KpZaP8+EVRKQ5/ov/3J9aQdqarqQbIHd3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6iqYMAAAADaAAAADwAAAAAAAAAAAAAAAACYAgAAZHJzL2Rvd25y&#10;ZXYueG1sUEsFBgAAAAAEAAQA9QAAAIUDAAAAAA==&#10;" fillcolor="#8c8c8c [1772]" strokecolor="white [3212]" strokeweight="1pt">
                        <v:fill r:id="rId10" o:title="" color2="#bfbfbf [2412]" type="pattern"/>
                        <v:shadow color="#d8d8d8 [2732]" offset="3pt,3pt"/>
                      </v:rect>
                      <v:rect id="Rectangle 38" o:spid="_x0000_s1029" style="position:absolute;left:3446;top:406;width:8475;height:150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1VDsMA&#10;AADaAAAADwAAAGRycy9kb3ducmV2LnhtbESPzWrCQBSF9wXfYbhCd81EF2JTJ9Jqi+6k2hbcXTI3&#10;mWDmTpoZTXx7p1BweTg/H2exHGwjLtT52rGCSZKCIC6crrlS8HX4eJqD8AFZY+OYFFzJwzIfPSww&#10;067nT7rsQyXiCPsMFZgQ2kxKXxiy6BPXEkevdJ3FEGVXSd1hH8dtI6dpOpMWa44Egy2tDBWn/dlG&#10;bi93vdE7XP/y6b38fjvONj9HpR7Hw+sLiEBDuIf/21ut4Bn+rsQbIPM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a1VDsMAAADaAAAADwAAAAAAAAAAAAAAAACYAgAAZHJzL2Rv&#10;d25yZXYueG1sUEsFBgAAAAAEAAQA9QAAAIgDAAAAAA==&#10;" fillcolor="#737373 [1789]" strokecolor="white [3212]" strokeweight="1pt">
                        <v:shadow color="#d8d8d8 [2732]" offset="3pt,3pt"/>
                        <v:textbox inset="18pt,108pt,36pt">
                          <w:txbxContent>
                            <w:sdt>
                              <w:sdtPr>
                                <w:rPr>
                                  <w:color w:val="FFFFFF" w:themeColor="background1"/>
                                  <w:sz w:val="80"/>
                                  <w:szCs w:val="80"/>
                                </w:rPr>
                                <w:alias w:val="Título"/>
                                <w:id w:val="2356764"/>
  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  <w:text/>
                              </w:sdtPr>
                              <w:sdtEndPr/>
                              <w:sdtContent>
                                <w:p w:rsidR="0082164D" w:rsidRDefault="00156CB8">
                                  <w:pPr>
                                    <w:pStyle w:val="SemEspaamento"/>
                                    <w:rPr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80"/>
                                      <w:szCs w:val="80"/>
                                    </w:rPr>
                                    <w:t xml:space="preserve">TECNOLOGIA DA INFORMAÇÃO EM SAÚDE: BOAS PRÁTICAS NA GESTÃO DE LEITOS 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alias w:val="Subtítulo"/>
                                <w:id w:val="2356765"/>
      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      <w:text/>
                              </w:sdtPr>
                              <w:sdtEndPr/>
                              <w:sdtContent>
                                <w:p w:rsidR="0082164D" w:rsidRDefault="0082164D">
                                  <w:pPr>
                                    <w:pStyle w:val="SemEspaamento"/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0"/>
                                      <w:szCs w:val="40"/>
                                    </w:rPr>
                                    <w:t>Núcleo Interno de Regulação</w:t>
                                  </w:r>
                                </w:p>
                              </w:sdtContent>
                            </w:sdt>
                            <w:p w:rsidR="0082164D" w:rsidRDefault="0082164D">
                              <w:pPr>
                                <w:pStyle w:val="SemEspaamento"/>
                                <w:rPr>
                                  <w:color w:val="FFFFFF" w:themeColor="background1"/>
                                </w:rPr>
                              </w:pPr>
                            </w:p>
                            <w:sdt>
                              <w:sdtPr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alias w:val="Resumo"/>
                                <w:id w:val="2356766"/>
                                <w:dataBinding w:prefixMappings="xmlns:ns0='http://schemas.microsoft.com/office/2006/coverPageProps'" w:xpath="/ns0:CoverPageProperties[1]/ns0:Abstract[1]" w:storeItemID="{55AF091B-3C7A-41E3-B477-F2FDAA23CFDA}"/>
                                <w:text/>
                              </w:sdtPr>
                              <w:sdtEndPr/>
                              <w:sdtContent>
                                <w:p w:rsidR="0082164D" w:rsidRDefault="0082164D" w:rsidP="003D4C6C">
                                  <w:pPr>
                                    <w:pStyle w:val="SemEspaamento"/>
                                    <w:spacing w:line="360" w:lineRule="auto"/>
                                    <w:jc w:val="both"/>
                                    <w:rPr>
                                      <w:color w:val="FFFFFF" w:themeColor="background1"/>
                                    </w:rPr>
                                  </w:pPr>
                                  <w:r w:rsidRPr="003D4C6C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O trabalho desenvolvido discorre sobre uma experiência bem sucedida, mesmo com recursos material, humano e tec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nológico modestos; </w:t>
                                  </w:r>
                                  <w:r w:rsidRPr="003D4C6C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 pois as autoras acreditam qu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e  a gestão da assistência incl</w:t>
                                  </w:r>
                                  <w:r w:rsidRPr="003D4C6C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 xml:space="preserve">ui a informação da clínica e a gestão de leitos como alimentadores das boas práticas na atenção à saúde individual e da </w:t>
                                  </w:r>
                                  <w:proofErr w:type="gramStart"/>
                                  <w:r w:rsidRPr="003D4C6C">
                                    <w:rPr>
                                      <w:rFonts w:ascii="Arial" w:hAnsi="Arial" w:cs="Arial"/>
                                      <w:color w:val="FFFFFF" w:themeColor="background1"/>
                                      <w:sz w:val="24"/>
                                      <w:szCs w:val="24"/>
                                    </w:rPr>
                                    <w:t>população.</w:t>
                                  </w:r>
                                  <w:proofErr w:type="gramEnd"/>
                                </w:p>
                              </w:sdtContent>
                            </w:sdt>
                            <w:p w:rsidR="0082164D" w:rsidRDefault="0082164D">
                              <w:pPr>
                                <w:pStyle w:val="SemEspaamento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v:textbox>
                      </v:rect>
                      <v:group id="Group 39" o:spid="_x0000_s1030" style="position:absolute;left:321;top:3424;width:3125;height:6069" coordorigin="654,3599" coordsize="2880,57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        <v:rect id="Rectangle 40" o:spid="_x0000_s1031" style="position:absolute;left:209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sKecIA&#10;AADbAAAADwAAAGRycy9kb3ducmV2LnhtbERPS2sCMRC+F/wPYYTeanZbWmU1ikhbeuilKupx3Mw+&#10;MJksm+y6/vumUPA2H99zFqvBGtFT62vHCtJJAoI4d7rmUsF+9/E0A+EDskbjmBTcyMNqOXpYYKbd&#10;lX+o34ZSxBD2GSqoQmgyKX1ekUU/cQ1x5ArXWgwRtqXULV5juDXyOUnepMWaY0OFDW0qyi/bziow&#10;t6Kj+uV4Odnp+9T0xeH8+v2p1ON4WM9BBBrCXfzv/tJxfgp/v8QD5P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+wp5wgAAANsAAAAPAAAAAAAAAAAAAAAAAJgCAABkcnMvZG93&#10;bnJldi54bWxQSwUGAAAAAAQABAD1AAAAhwMAAAAA&#10;" fillcolor="#c0504d [3205]" strokecolor="#f2f2f2 [3041]" strokeweight="3pt">
                          <v:fill opacity="52428f"/>
                          <v:shadow on="t" color="#622423 [1605]" opacity=".5" offset="1pt"/>
                        </v:rect>
                        <v:rect id="Rectangle 41" o:spid="_x0000_s1032" style="position:absolute;left:209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RCvMEA&#10;AADbAAAADwAAAGRycy9kb3ducmV2LnhtbERPzYrCMBC+C75DGMGbpoosUk2LLOruZQ/+PMDYjGnZ&#10;ZlKbrHZ9eiMI3ubj+51l3tlaXKn1lWMFk3ECgrhwumKj4HjYjOYgfEDWWDsmBf/kIc/6vSWm2t14&#10;R9d9MCKGsE9RQRlCk0rpi5Is+rFriCN3dq3FEGFrpG7xFsNtLadJ8iEtVhwbSmzos6Tid/9nFdBh&#10;fpltikqvtpOv7fl0Nz/rzig1HHSrBYhAXXiLX+5vHedP4flLPEBm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60QrzBAAAA2wAAAA8AAAAAAAAAAAAAAAAAmAIAAGRycy9kb3du&#10;cmV2LnhtbFBLBQYAAAAABAAEAPUAAACGAwAAAAA=&#10;" fillcolor="#c0504d [3205]" strokecolor="#f2f2f2 [3041]" strokeweight="3pt">
                          <v:fill opacity="32896f"/>
                          <v:shadow on="t" color="#622423 [1605]" opacity=".5" offset="1pt"/>
                        </v:rect>
                        <v:rect id="Rectangle 42" o:spid="_x0000_s1033" style="position:absolute;left:654;top:503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UxlcIA&#10;AADbAAAADwAAAGRycy9kb3ducmV2LnhtbERPS2sCMRC+F/wPYYTeatYurbIaRUpbeuilKupx3Mw+&#10;MJksm+y6/vumUPA2H99zluvBGtFT62vHCqaTBARx7nTNpYL97uNpDsIHZI3GMSm4kYf1avSwxEy7&#10;K/9Qvw2liCHsM1RQhdBkUvq8Iot+4hriyBWutRgibEupW7zGcGvkc5K8Sos1x4YKG3qrKL9sO6vA&#10;3IqO6vR4OdnZ+8z0xeH88v2p1ON42CxABBrCXfzv/tJxfgp/v8QD5O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ZTGVwgAAANsAAAAPAAAAAAAAAAAAAAAAAJgCAABkcnMvZG93&#10;bnJldi54bWxQSwUGAAAAAAQABAD1AAAAhwMAAAAA&#10;" fillcolor="#c0504d [3205]" strokecolor="#f2f2f2 [3041]" strokeweight="3pt">
                          <v:fill opacity="52428f"/>
                          <v:shadow on="t" color="#622423 [1605]" opacity=".5" offset="1pt"/>
                        </v:rect>
                        <v:rect id="Rectangle 43" o:spid="_x0000_s1034" style="position:absolute;left:654;top:359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F/U8EA&#10;AADbAAAADwAAAGRycy9kb3ducmV2LnhtbERP24rCMBB9F/yHMIJvmrqISDUtsnjZFx+8fMDYjGnZ&#10;ZlKbrHb36zeC4NscznWWeWdrcafWV44VTMYJCOLC6YqNgvNpM5qD8AFZY+2YFPyShzzr95aYavfg&#10;A92PwYgYwj5FBWUITSqlL0qy6MeuIY7c1bUWQ4StkbrFRwy3tfxIkpm0WHFsKLGhz5KK7+OPVUCn&#10;+W26KSq92k522+vlz+zXnVFqOOhWCxCBuvAWv9xfOs6fwvOXeIDM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4Rf1PBAAAA2wAAAA8AAAAAAAAAAAAAAAAAmAIAAGRycy9kb3du&#10;cmV2LnhtbFBLBQYAAAAABAAEAPUAAACGAwAAAAA=&#10;" fillcolor="#c0504d [3205]" strokecolor="#f2f2f2 [3041]" strokeweight="3pt">
                          <v:fill opacity="32896f"/>
                          <v:shadow on="t" color="#622423 [1605]" opacity=".5" offset="1pt"/>
                        </v:rect>
                        <v:rect id="Rectangle 44" o:spid="_x0000_s1035" style="position:absolute;left:654;top:647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3ayMEA&#10;AADbAAAADwAAAGRycy9kb3ducmV2LnhtbERPzYrCMBC+C/sOYRa8aeriSukaRWTVvXjw5wHGZkzL&#10;NpPaRK0+vREEb/Px/c542tpKXKjxpWMFg34Cgjh3umSjYL9b9FIQPiBrrByTght5mE4+OmPMtLvy&#10;hi7bYEQMYZ+hgiKEOpPS5wVZ9H1XE0fu6BqLIcLGSN3gNYbbSn4lyUhaLDk2FFjTvKD8f3u2CmiX&#10;noaLvNSz5WC1PB7uZv3bGqW6n+3sB0SgNrzFL/efjvO/4flLPEBO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Fd2sjBAAAA2wAAAA8AAAAAAAAAAAAAAAAAmAIAAGRycy9kb3du&#10;cmV2LnhtbFBLBQYAAAAABAAEAPUAAACGAwAAAAA=&#10;" fillcolor="#c0504d [3205]" strokecolor="#f2f2f2 [3041]" strokeweight="3pt">
                          <v:fill opacity="32896f"/>
                          <v:shadow on="t" color="#622423 [1605]" opacity=".5" offset="1pt"/>
                        </v:rect>
                        <v:rect id="Rectangle 45" o:spid="_x0000_s1036" style="position:absolute;left:2094;top:7919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9Ev8IA&#10;AADbAAAADwAAAGRycy9kb3ducmV2LnhtbERPzWrCQBC+F3yHZQRvdaNIkOgqUvzppYdGH2DMjpvQ&#10;7GzMrkns03cLhd7m4/ud9Xawteio9ZVjBbNpAoK4cLpio+ByPrwuQfiArLF2TAqe5GG7Gb2sMdOu&#10;50/q8mBEDGGfoYIyhCaT0hclWfRT1xBH7uZaiyHC1kjdYh/DbS3nSZJKixXHhhIbeiup+MofVgGd&#10;l/fFoaj07jg7HW/Xb/OxH4xSk/GwW4EINIR/8Z/7Xcf5Kfz+Eg+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j0S/wgAAANsAAAAPAAAAAAAAAAAAAAAAAJgCAABkcnMvZG93&#10;bnJldi54bWxQSwUGAAAAAAQABAD1AAAAhwMAAAAA&#10;" fillcolor="#c0504d [3205]" strokecolor="#f2f2f2 [3041]" strokeweight="3pt">
                          <v:fill opacity="32896f"/>
                          <v:shadow on="t" color="#622423 [1605]" opacity=".5" offset="1pt"/>
                        </v:rect>
                      </v:group>
                      <v:rect id="Rectangle 46" o:spid="_x0000_s1037" style="position:absolute;left:2690;top:406;width:1563;height:1518;flip:x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5dR8EA&#10;AADbAAAADwAAAGRycy9kb3ducmV2LnhtbERPS2vCQBC+C/6HZQq96aZCH6SuUg0VT4LW0h6H3WkS&#10;zMyG7FZjf70rFLzNx/ec6bznRh2pC7UXAw/jDBSJ9a6W0sD+4330AipEFIeNFzJwpgDz2XAwxdz5&#10;k2zpuIulSiEScjRQxdjmWgdbEWMY+5YkcT++Y4wJdqV2HZ5SODd6kmVPmrGW1FBhS8uK7GH3ywbi&#10;AldfffHJf4f9Y7Hhb8vrwhpzf9e/vYKK1Meb+N+9dmn+M1x/SQfo2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CuXUfBAAAA2wAAAA8AAAAAAAAAAAAAAAAAmAIAAGRycy9kb3du&#10;cmV2LnhtbFBLBQYAAAAABAAEAPUAAACGAwAAAAA=&#10;" fillcolor="#c0504d [3205]" strokecolor="white [3212]" strokeweight="1pt">
                        <v:shadow color="#d8d8d8 [2732]" offset="3pt,3pt"/>
                        <v:textbox>
                          <w:txbxContent>
                            <w:sdt>
                              <w:sdtP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alias w:val="Ano"/>
                                <w:id w:val="2356767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14-12-11T00:00:00Z">
                                  <w:dateFormat w:val="yyyy"/>
                                  <w:lid w:val="pt-BR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:rsidR="0082164D" w:rsidRDefault="0082164D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8"/>
                                      <w:szCs w:val="52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>2014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</v:group>
                    <v:group id="Group 47" o:spid="_x0000_s1038" style="position:absolute;left:3446;top:13758;width:8169;height:1382" coordorigin="3446,13758" coordsize="8169,13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<v:group id="Group 48" o:spid="_x0000_s1039" style="position:absolute;left:10833;top:14380;width:782;height:760;flip:x y" coordorigin="8754,11945" coordsize="2880,285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iZMZwwAAANsAAAAP&#10;AAAAAAAAAAAAAAAAAKoCAABkcnMvZG93bnJldi54bWxQSwUGAAAAAAQABAD6AAAAmgMAAAAA&#10;">
                        <v:rect id="Rectangle 49" o:spid="_x0000_s1040" style="position:absolute;left:10194;top:11945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QP0rsA&#10;AADbAAAADwAAAGRycy9kb3ducmV2LnhtbERPuwrCMBTdBf8hXMFNUzv4qKZFBMHFwQfOl+baFJub&#10;0kStf28GwfFw3puit414Uedrxwpm0wQEcel0zZWC62U/WYLwAVlj45gUfMhDkQ8HG8y0e/OJXudQ&#10;iRjCPkMFJoQ2k9KXhiz6qWuJI3d3ncUQYVdJ3eE7httGpkkylxZrjg0GW9oZKh/np1UQmmNtlu7z&#10;XBy2bNwtXS1mfFRqPOq3axCB+vAX/9wHrSCN6+OX+ANk/g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CUUD9K7AAAA2wAAAA8AAAAAAAAAAAAAAAAAmAIAAGRycy9kb3ducmV2Lnht&#10;bFBLBQYAAAAABAAEAPUAAACAAwAAAAA=&#10;" fillcolor="#bfbfbf [2412]" strokecolor="white [3212]" strokeweight="1pt">
                          <v:fill opacity="32896f"/>
                          <v:shadow color="#d8d8d8 [2732]" offset="3pt,3pt"/>
                        </v:rect>
                        <v:rect id="Rectangle 50" o:spid="_x0000_s1041" style="position:absolute;left:1019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ma/sMA&#10;AADbAAAADwAAAGRycy9kb3ducmV2LnhtbESPT4vCMBTE78J+h/AW9iKaKihSjSILCy6L4L+Lt0fz&#10;bIvNS0hi7X57Iwgeh5n5DbNYdaYRLflQW1YwGmYgiAuray4VnI4/gxmIEJE1NpZJwT8FWC0/egvM&#10;tb3zntpDLEWCcMhRQRWjy6UMRUUGw9A64uRdrDcYk/Sl1B7vCW4aOc6yqTRYc1qo0NF3RcX1cDMK&#10;/uTxvNtO/G/s79fnImvddmKdUl+f3XoOIlIX3+FXe6MVjEfw/JJ+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Vma/sMAAADbAAAADwAAAAAAAAAAAAAAAACYAgAAZHJzL2Rv&#10;d25yZXYueG1sUEsFBgAAAAAEAAQA9QAAAIgDAAAAAA==&#10;" fillcolor="#c0504d [3205]" strokecolor="white [3212]" strokeweight="1pt">
                          <v:shadow color="#d8d8d8 [2732]" offset="3pt,3pt"/>
                        </v:rect>
                        <v:rect id="Rectangle 51" o:spid="_x0000_s1042" style="position:absolute;left:8754;top:13364;width:1440;height:1440;flip:x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o0Pr4A&#10;AADbAAAADwAAAGRycy9kb3ducmV2LnhtbESPSwvCMBCE74L/Iazgzab24KMaRQTBiwcfeF6atSk2&#10;m9JErf/eCILHYWa+YZbrztbiSa2vHCsYJykI4sLpiksFl/NuNAPhA7LG2jEpeJOH9arfW2Ku3YuP&#10;9DyFUkQI+xwVmBCaXEpfGLLoE9cQR+/mWoshyraUusVXhNtaZmk6kRYrjgsGG9oaKu6nh1UQ6kNl&#10;Zu79mO43bNw1m0/HfFBqOOg2CxCBuvAP/9p7rSDL4Psl/gC5+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LqKND6+AAAA2wAAAA8AAAAAAAAAAAAAAAAAmAIAAGRycy9kb3ducmV2&#10;LnhtbFBLBQYAAAAABAAEAPUAAACDAwAAAAA=&#10;" fillcolor="#bfbfbf [2412]" strokecolor="white [3212]" strokeweight="1pt">
                          <v:fill opacity="32896f"/>
                          <v:shadow color="#d8d8d8 [2732]" offset="3pt,3pt"/>
                        </v:rect>
                      </v:group>
                      <v:rect id="Rectangle 52" o:spid="_x0000_s1043" style="position:absolute;left:3446;top:13758;width:7105;height:1382;visibility:visible;mso-wrap-style:square;v-text-anchor:bottom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7c+sIA&#10;AADbAAAADwAAAGRycy9kb3ducmV2LnhtbESPT4vCMBTE7wt+h/AEb2tqXUSqUUQQFPey/sHrs3k2&#10;xealNFHrtzcLgsdhZn7DTOetrcSdGl86VjDoJyCIc6dLLhQc9qvvMQgfkDVWjknBkzzMZ52vKWba&#10;PfiP7rtQiAhhn6ECE0KdSelzQxZ939XE0bu4xmKIsimkbvAR4baSaZKMpMWS44LBmpaG8uvuZhVs&#10;6fR7cNdnetycLpSebz+tGTmlet12MQERqA2f8Lu91grSIfx/iT9Az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jtz6wgAAANsAAAAPAAAAAAAAAAAAAAAAAJgCAABkcnMvZG93&#10;bnJldi54bWxQSwUGAAAAAAQABAD1AAAAhwMAAAAA&#10;" filled="f" fillcolor="white [3212]" stroked="f" strokecolor="white [3212]" strokeweight="1pt">
                        <v:fill opacity="52428f"/>
                        <v:textbox inset=",0,,0">
                          <w:txbxContent>
                            <w:p w:rsidR="0082164D" w:rsidRPr="003D4C6C" w:rsidRDefault="0082164D" w:rsidP="003D4C6C">
                              <w:pPr>
                                <w:pStyle w:val="SemEspaamento1"/>
                                <w:spacing w:line="360" w:lineRule="auto"/>
                                <w:jc w:val="right"/>
                                <w:rPr>
                                  <w:rFonts w:ascii="Arial" w:hAnsi="Arial" w:cs="Arial"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 w:rsidRPr="003D4C6C">
                                <w:rPr>
                                  <w:rFonts w:ascii="Arial" w:hAnsi="Arial" w:cs="Arial"/>
                                  <w:color w:val="FFFFFF"/>
                                  <w:sz w:val="24"/>
                                  <w:szCs w:val="24"/>
                                </w:rPr>
                                <w:t>Adriana Tereza Bispo</w:t>
                              </w:r>
                            </w:p>
                            <w:p w:rsidR="0082164D" w:rsidRPr="003D4C6C" w:rsidRDefault="0082164D" w:rsidP="003D4C6C">
                              <w:pPr>
                                <w:pStyle w:val="SemEspaamento1"/>
                                <w:spacing w:line="360" w:lineRule="auto"/>
                                <w:jc w:val="right"/>
                                <w:rPr>
                                  <w:rFonts w:ascii="Arial" w:hAnsi="Arial" w:cs="Arial"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r w:rsidRPr="003D4C6C">
                                <w:rPr>
                                  <w:rFonts w:ascii="Arial" w:hAnsi="Arial" w:cs="Arial"/>
                                  <w:color w:val="FFFFFF"/>
                                  <w:sz w:val="24"/>
                                  <w:szCs w:val="24"/>
                                </w:rPr>
                                <w:t xml:space="preserve">Flávia </w:t>
                              </w:r>
                              <w:proofErr w:type="spellStart"/>
                              <w:r w:rsidRPr="003D4C6C">
                                <w:rPr>
                                  <w:rFonts w:ascii="Arial" w:hAnsi="Arial" w:cs="Arial"/>
                                  <w:color w:val="FFFFFF"/>
                                  <w:sz w:val="24"/>
                                  <w:szCs w:val="24"/>
                                </w:rPr>
                                <w:t>Lavogade</w:t>
                              </w:r>
                              <w:proofErr w:type="spellEnd"/>
                            </w:p>
                            <w:p w:rsidR="0082164D" w:rsidRPr="003D4C6C" w:rsidRDefault="0082164D" w:rsidP="003D4C6C">
                              <w:pPr>
                                <w:pStyle w:val="SemEspaamento1"/>
                                <w:spacing w:line="360" w:lineRule="auto"/>
                                <w:jc w:val="right"/>
                                <w:rPr>
                                  <w:rFonts w:ascii="Arial" w:hAnsi="Arial" w:cs="Arial"/>
                                  <w:color w:val="FFFFFF"/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 w:rsidRPr="003D4C6C">
                                <w:rPr>
                                  <w:rFonts w:ascii="Arial" w:hAnsi="Arial" w:cs="Arial"/>
                                  <w:color w:val="FFFFFF"/>
                                  <w:sz w:val="24"/>
                                  <w:szCs w:val="24"/>
                                </w:rPr>
                                <w:t>Sallete</w:t>
                              </w:r>
                              <w:proofErr w:type="spellEnd"/>
                              <w:r w:rsidRPr="003D4C6C">
                                <w:rPr>
                                  <w:rFonts w:ascii="Arial" w:hAnsi="Arial" w:cs="Arial"/>
                                  <w:color w:val="FFFFFF"/>
                                  <w:sz w:val="24"/>
                                  <w:szCs w:val="24"/>
                                </w:rPr>
                                <w:t xml:space="preserve"> Silva</w:t>
                              </w:r>
                            </w:p>
                            <w:p w:rsidR="0082164D" w:rsidRDefault="0082164D">
                              <w:pPr>
                                <w:pStyle w:val="SemEspaamento"/>
                                <w:jc w:val="right"/>
                                <w:rPr>
                                  <w:color w:val="FFFFFF" w:themeColor="background1"/>
                                </w:rPr>
                              </w:pPr>
                            </w:p>
                            <w:sdt>
                              <w:sdtPr>
                                <w:rPr>
                                  <w:color w:val="FFFFFF" w:themeColor="background1"/>
                                </w:rPr>
                                <w:alias w:val="Data"/>
                                <w:id w:val="2356769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 w:fullDate="2014-12-11T00:00:00Z">
                                  <w:dateFormat w:val="dd/MM/yyyy"/>
                                  <w:lid w:val="pt-BR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:rsidR="0082164D" w:rsidRDefault="0082164D">
                                  <w:pPr>
                                    <w:pStyle w:val="SemEspaamento"/>
                                    <w:jc w:val="right"/>
                                    <w:rPr>
                                      <w:color w:val="FFFFFF" w:themeColor="background1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</w:rPr>
                                    <w:t>11/12/2014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</v:group>
                    <w10:wrap anchorx="page" anchory="page"/>
                  </v:group>
                </w:pict>
              </mc:Fallback>
            </mc:AlternateContent>
          </w:r>
        </w:p>
        <w:p w:rsidR="003D4C6C" w:rsidRDefault="003D4C6C"/>
        <w:p w:rsidR="00AC45DD" w:rsidRPr="002C5368" w:rsidRDefault="003D4C6C" w:rsidP="002C5368">
          <w:pPr>
            <w:spacing w:after="0" w:line="240" w:lineRule="auto"/>
          </w:pPr>
          <w:r>
            <w:br w:type="page"/>
          </w:r>
        </w:p>
      </w:sdtContent>
    </w:sdt>
    <w:p w:rsidR="002C5368" w:rsidRPr="00C44B09" w:rsidRDefault="002C5368" w:rsidP="00C44B09">
      <w:pPr>
        <w:shd w:val="clear" w:color="auto" w:fill="FDE9D9" w:themeFill="accent6" w:themeFillTint="33"/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44B09">
        <w:rPr>
          <w:rFonts w:ascii="Arial" w:hAnsi="Arial" w:cs="Arial"/>
          <w:b/>
          <w:color w:val="984806" w:themeColor="accent6" w:themeShade="80"/>
          <w:sz w:val="24"/>
          <w:szCs w:val="24"/>
        </w:rPr>
        <w:lastRenderedPageBreak/>
        <w:t>PALAVRAS-CHAVE</w:t>
      </w:r>
      <w:r w:rsidRPr="00C44B09">
        <w:rPr>
          <w:rFonts w:ascii="Arial" w:hAnsi="Arial" w:cs="Arial"/>
          <w:b/>
          <w:sz w:val="24"/>
          <w:szCs w:val="24"/>
        </w:rPr>
        <w:t xml:space="preserve">: regulação de leitos, tecnologia da informação, gestão de </w:t>
      </w:r>
      <w:proofErr w:type="gramStart"/>
      <w:r w:rsidRPr="00C44B09">
        <w:rPr>
          <w:rFonts w:ascii="Arial" w:hAnsi="Arial" w:cs="Arial"/>
          <w:b/>
          <w:sz w:val="24"/>
          <w:szCs w:val="24"/>
        </w:rPr>
        <w:t>leitos</w:t>
      </w:r>
      <w:proofErr w:type="gramEnd"/>
    </w:p>
    <w:p w:rsidR="002C5368" w:rsidRDefault="002C5368">
      <w:pPr>
        <w:rPr>
          <w:b/>
          <w:sz w:val="32"/>
          <w:szCs w:val="32"/>
        </w:rPr>
      </w:pPr>
    </w:p>
    <w:p w:rsidR="00D5548A" w:rsidRPr="00A10DF5" w:rsidRDefault="00C901F7" w:rsidP="00C44B09">
      <w:pPr>
        <w:shd w:val="clear" w:color="auto" w:fill="FDE9D9" w:themeFill="accent6" w:themeFillTint="33"/>
        <w:rPr>
          <w:b/>
          <w:sz w:val="32"/>
          <w:szCs w:val="32"/>
        </w:rPr>
      </w:pPr>
      <w:r w:rsidRPr="00A10DF5">
        <w:rPr>
          <w:b/>
          <w:sz w:val="32"/>
          <w:szCs w:val="32"/>
        </w:rPr>
        <w:t>AS AUTORAS</w:t>
      </w:r>
    </w:p>
    <w:p w:rsidR="00A10DF5" w:rsidRPr="00C901F7" w:rsidRDefault="00A10DF5">
      <w:pPr>
        <w:rPr>
          <w:sz w:val="28"/>
          <w:szCs w:val="28"/>
        </w:rPr>
      </w:pPr>
    </w:p>
    <w:p w:rsidR="009C2302" w:rsidRPr="00376432" w:rsidRDefault="009C2302" w:rsidP="003D4C6C">
      <w:pPr>
        <w:jc w:val="both"/>
        <w:rPr>
          <w:rFonts w:ascii="Arial" w:hAnsi="Arial" w:cs="Arial"/>
          <w:sz w:val="24"/>
          <w:szCs w:val="24"/>
        </w:rPr>
      </w:pPr>
      <w:r w:rsidRPr="00A10DF5">
        <w:rPr>
          <w:rFonts w:ascii="Arial" w:hAnsi="Arial" w:cs="Arial"/>
          <w:b/>
          <w:sz w:val="24"/>
          <w:szCs w:val="24"/>
        </w:rPr>
        <w:t>LAVOGADE</w:t>
      </w:r>
      <w:r w:rsidRPr="00376432">
        <w:rPr>
          <w:rFonts w:ascii="Arial" w:hAnsi="Arial" w:cs="Arial"/>
          <w:sz w:val="24"/>
          <w:szCs w:val="24"/>
        </w:rPr>
        <w:t>, Flávia C. O. M.– Graduação em e</w:t>
      </w:r>
      <w:r w:rsidR="00563DD1">
        <w:rPr>
          <w:rFonts w:ascii="Arial" w:hAnsi="Arial" w:cs="Arial"/>
          <w:sz w:val="24"/>
          <w:szCs w:val="24"/>
        </w:rPr>
        <w:t>nfermagem com licenciatura, pós-</w:t>
      </w:r>
      <w:r w:rsidRPr="00376432">
        <w:rPr>
          <w:rFonts w:ascii="Arial" w:hAnsi="Arial" w:cs="Arial"/>
          <w:sz w:val="24"/>
          <w:szCs w:val="24"/>
        </w:rPr>
        <w:t>graduação em Oncologia</w:t>
      </w:r>
      <w:r w:rsidR="00563DD1">
        <w:rPr>
          <w:rFonts w:ascii="Arial" w:hAnsi="Arial" w:cs="Arial"/>
          <w:sz w:val="24"/>
          <w:szCs w:val="24"/>
        </w:rPr>
        <w:t xml:space="preserve"> Cirúrgica</w:t>
      </w:r>
      <w:r w:rsidRPr="00376432">
        <w:rPr>
          <w:rFonts w:ascii="Arial" w:hAnsi="Arial" w:cs="Arial"/>
          <w:sz w:val="24"/>
          <w:szCs w:val="24"/>
        </w:rPr>
        <w:t>, Bacharel em Direito, atua como Chefe de Enfermagem dos Pacientes Externos  em Hospital Maternidade da SMS/RJ.</w:t>
      </w:r>
    </w:p>
    <w:p w:rsidR="009C2302" w:rsidRPr="00376432" w:rsidRDefault="009C2302" w:rsidP="003D4C6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10DF5">
        <w:rPr>
          <w:rFonts w:ascii="Arial" w:hAnsi="Arial" w:cs="Arial"/>
          <w:b/>
          <w:sz w:val="24"/>
          <w:szCs w:val="24"/>
        </w:rPr>
        <w:t>BISPO</w:t>
      </w:r>
      <w:r w:rsidR="00A10DF5">
        <w:rPr>
          <w:rFonts w:ascii="Arial" w:hAnsi="Arial" w:cs="Arial"/>
          <w:sz w:val="24"/>
          <w:szCs w:val="24"/>
        </w:rPr>
        <w:t xml:space="preserve">, Adriana </w:t>
      </w:r>
      <w:r w:rsidRPr="00376432">
        <w:rPr>
          <w:rFonts w:ascii="Arial" w:hAnsi="Arial" w:cs="Arial"/>
          <w:sz w:val="24"/>
          <w:szCs w:val="24"/>
        </w:rPr>
        <w:t>Tereza – Graduação em enfermagem</w:t>
      </w:r>
      <w:r w:rsidR="008A0B5A">
        <w:rPr>
          <w:rFonts w:ascii="Arial" w:hAnsi="Arial" w:cs="Arial"/>
          <w:sz w:val="24"/>
          <w:szCs w:val="24"/>
        </w:rPr>
        <w:t>,</w:t>
      </w:r>
      <w:r w:rsidRPr="00376432">
        <w:rPr>
          <w:rFonts w:ascii="Arial" w:hAnsi="Arial" w:cs="Arial"/>
          <w:sz w:val="24"/>
          <w:szCs w:val="24"/>
        </w:rPr>
        <w:t xml:space="preserve"> pós</w:t>
      </w:r>
      <w:r w:rsidR="003D4C6C">
        <w:rPr>
          <w:rFonts w:ascii="Arial" w:hAnsi="Arial" w:cs="Arial"/>
          <w:sz w:val="24"/>
          <w:szCs w:val="24"/>
        </w:rPr>
        <w:t>-</w:t>
      </w:r>
      <w:r w:rsidRPr="00376432">
        <w:rPr>
          <w:rFonts w:ascii="Arial" w:hAnsi="Arial" w:cs="Arial"/>
          <w:sz w:val="24"/>
          <w:szCs w:val="24"/>
        </w:rPr>
        <w:t>graduação</w:t>
      </w:r>
      <w:r w:rsidR="00A10DF5">
        <w:rPr>
          <w:rFonts w:ascii="Arial" w:hAnsi="Arial" w:cs="Arial"/>
          <w:sz w:val="24"/>
          <w:szCs w:val="24"/>
        </w:rPr>
        <w:t xml:space="preserve"> em terapia intensiva, atua na Divisão de I</w:t>
      </w:r>
      <w:r w:rsidRPr="00376432">
        <w:rPr>
          <w:rFonts w:ascii="Arial" w:hAnsi="Arial" w:cs="Arial"/>
          <w:sz w:val="24"/>
          <w:szCs w:val="24"/>
        </w:rPr>
        <w:t xml:space="preserve">nformação, </w:t>
      </w:r>
      <w:r w:rsidR="00A10DF5">
        <w:rPr>
          <w:rFonts w:ascii="Arial" w:hAnsi="Arial" w:cs="Arial"/>
          <w:sz w:val="24"/>
          <w:szCs w:val="24"/>
        </w:rPr>
        <w:t>Controle e Avaliação (DICA) em Hospital M</w:t>
      </w:r>
      <w:r w:rsidRPr="00376432">
        <w:rPr>
          <w:rFonts w:ascii="Arial" w:hAnsi="Arial" w:cs="Arial"/>
          <w:sz w:val="24"/>
          <w:szCs w:val="24"/>
        </w:rPr>
        <w:t>aternidade da SMS/RJ</w:t>
      </w:r>
      <w:r w:rsidR="00A10DF5">
        <w:rPr>
          <w:rFonts w:ascii="Arial" w:hAnsi="Arial" w:cs="Arial"/>
          <w:sz w:val="24"/>
          <w:szCs w:val="24"/>
        </w:rPr>
        <w:t>.</w:t>
      </w:r>
    </w:p>
    <w:p w:rsidR="009C2302" w:rsidRPr="00376432" w:rsidRDefault="009C2302" w:rsidP="003D4C6C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A10DF5">
        <w:rPr>
          <w:rFonts w:ascii="Arial" w:hAnsi="Arial" w:cs="Arial"/>
          <w:b/>
          <w:sz w:val="24"/>
          <w:szCs w:val="24"/>
        </w:rPr>
        <w:t>SILVA</w:t>
      </w:r>
      <w:r w:rsidR="00A10DF5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A10DF5">
        <w:rPr>
          <w:rFonts w:ascii="Arial" w:hAnsi="Arial" w:cs="Arial"/>
          <w:sz w:val="24"/>
          <w:szCs w:val="24"/>
        </w:rPr>
        <w:t>Sallete</w:t>
      </w:r>
      <w:proofErr w:type="spellEnd"/>
      <w:r w:rsidR="00A10DF5">
        <w:rPr>
          <w:rFonts w:ascii="Arial" w:hAnsi="Arial" w:cs="Arial"/>
          <w:sz w:val="24"/>
          <w:szCs w:val="24"/>
        </w:rPr>
        <w:t xml:space="preserve"> M. </w:t>
      </w:r>
      <w:r w:rsidRPr="00376432">
        <w:rPr>
          <w:rFonts w:ascii="Arial" w:hAnsi="Arial" w:cs="Arial"/>
          <w:sz w:val="24"/>
          <w:szCs w:val="24"/>
        </w:rPr>
        <w:t>L., - Graduaçã</w:t>
      </w:r>
      <w:r w:rsidR="00A10DF5">
        <w:rPr>
          <w:rFonts w:ascii="Arial" w:hAnsi="Arial" w:cs="Arial"/>
          <w:sz w:val="24"/>
          <w:szCs w:val="24"/>
        </w:rPr>
        <w:t>o em enfermagem e licenciada em Ciências Biológicas</w:t>
      </w:r>
      <w:r w:rsidRPr="00376432">
        <w:rPr>
          <w:rFonts w:ascii="Arial" w:hAnsi="Arial" w:cs="Arial"/>
          <w:sz w:val="24"/>
          <w:szCs w:val="24"/>
        </w:rPr>
        <w:t>, pós</w:t>
      </w:r>
      <w:r w:rsidR="003D4C6C">
        <w:rPr>
          <w:rFonts w:ascii="Arial" w:hAnsi="Arial" w:cs="Arial"/>
          <w:sz w:val="24"/>
          <w:szCs w:val="24"/>
        </w:rPr>
        <w:t>-</w:t>
      </w:r>
      <w:r w:rsidRPr="00376432">
        <w:rPr>
          <w:rFonts w:ascii="Arial" w:hAnsi="Arial" w:cs="Arial"/>
          <w:sz w:val="24"/>
          <w:szCs w:val="24"/>
        </w:rPr>
        <w:t xml:space="preserve">graduação em administração hospitalar, estratégia de saúde da </w:t>
      </w:r>
      <w:r w:rsidR="00A10DF5">
        <w:rPr>
          <w:rFonts w:ascii="Arial" w:hAnsi="Arial" w:cs="Arial"/>
          <w:sz w:val="24"/>
          <w:szCs w:val="24"/>
        </w:rPr>
        <w:t>família e enfermagem pediátrica, atua como Direção de Informação, Controle e Avaliação (DICA) em Hospital Maternidade da SMS/</w:t>
      </w:r>
      <w:proofErr w:type="gramStart"/>
      <w:r w:rsidR="00A10DF5">
        <w:rPr>
          <w:rFonts w:ascii="Arial" w:hAnsi="Arial" w:cs="Arial"/>
          <w:sz w:val="24"/>
          <w:szCs w:val="24"/>
        </w:rPr>
        <w:t>RJ</w:t>
      </w:r>
      <w:proofErr w:type="gramEnd"/>
    </w:p>
    <w:p w:rsidR="00EF0671" w:rsidRDefault="00EF0671" w:rsidP="00105E6D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105E6D" w:rsidRDefault="00105E6D" w:rsidP="00105E6D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2C5368" w:rsidRDefault="002C5368" w:rsidP="00105E6D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2C5368" w:rsidRDefault="002C5368" w:rsidP="00105E6D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2C5368" w:rsidRDefault="002C5368" w:rsidP="00105E6D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2C5368" w:rsidRDefault="002C5368" w:rsidP="00105E6D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105E6D" w:rsidRDefault="00105E6D" w:rsidP="00105E6D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B413C8" w:rsidRDefault="00B413C8" w:rsidP="002C5368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2C5368" w:rsidRDefault="002C5368" w:rsidP="002C5368">
      <w:pPr>
        <w:jc w:val="both"/>
        <w:rPr>
          <w:b/>
          <w:sz w:val="28"/>
          <w:szCs w:val="28"/>
        </w:rPr>
      </w:pPr>
      <w:r w:rsidRPr="00AC45DD">
        <w:rPr>
          <w:b/>
          <w:sz w:val="28"/>
          <w:szCs w:val="28"/>
        </w:rPr>
        <w:t xml:space="preserve">"Transformar </w:t>
      </w:r>
      <w:proofErr w:type="spellStart"/>
      <w:r w:rsidRPr="00AC45DD">
        <w:rPr>
          <w:b/>
          <w:sz w:val="28"/>
          <w:szCs w:val="28"/>
        </w:rPr>
        <w:t>idéias</w:t>
      </w:r>
      <w:proofErr w:type="spellEnd"/>
      <w:r w:rsidRPr="00AC45DD">
        <w:rPr>
          <w:b/>
          <w:sz w:val="28"/>
          <w:szCs w:val="28"/>
        </w:rPr>
        <w:t xml:space="preserve"> em projetos e estes em ações é para pessoas empreendedoras. Se não o fizer, alguém o fará e você passará a ser um mero expectador do sucesso."</w:t>
      </w:r>
    </w:p>
    <w:p w:rsidR="002C5368" w:rsidRDefault="002C5368" w:rsidP="002C5368">
      <w:pPr>
        <w:jc w:val="right"/>
      </w:pPr>
      <w:r w:rsidRPr="00AC45DD">
        <w:rPr>
          <w:b/>
        </w:rPr>
        <w:t>Roberto Rabello</w:t>
      </w:r>
    </w:p>
    <w:p w:rsidR="00B413C8" w:rsidRDefault="00B413C8" w:rsidP="00EF0671">
      <w:pPr>
        <w:spacing w:line="360" w:lineRule="auto"/>
        <w:jc w:val="right"/>
        <w:rPr>
          <w:rFonts w:ascii="Arial" w:hAnsi="Arial" w:cs="Arial"/>
          <w:b/>
          <w:sz w:val="24"/>
          <w:szCs w:val="24"/>
        </w:rPr>
      </w:pPr>
    </w:p>
    <w:p w:rsidR="00B413C8" w:rsidRDefault="00B413C8" w:rsidP="00EF0671">
      <w:pPr>
        <w:spacing w:line="360" w:lineRule="auto"/>
        <w:jc w:val="right"/>
        <w:rPr>
          <w:rFonts w:ascii="Arial" w:hAnsi="Arial" w:cs="Arial"/>
          <w:b/>
          <w:sz w:val="24"/>
          <w:szCs w:val="24"/>
        </w:rPr>
      </w:pPr>
    </w:p>
    <w:p w:rsidR="00B413C8" w:rsidRDefault="00B413C8" w:rsidP="00EF0671">
      <w:pPr>
        <w:spacing w:line="360" w:lineRule="auto"/>
        <w:jc w:val="right"/>
        <w:rPr>
          <w:rFonts w:ascii="Arial" w:hAnsi="Arial" w:cs="Arial"/>
          <w:b/>
          <w:sz w:val="24"/>
          <w:szCs w:val="24"/>
        </w:rPr>
      </w:pPr>
    </w:p>
    <w:p w:rsidR="00B413C8" w:rsidRDefault="00B413C8" w:rsidP="00EF0671">
      <w:pPr>
        <w:spacing w:line="360" w:lineRule="auto"/>
        <w:jc w:val="right"/>
        <w:rPr>
          <w:rFonts w:ascii="Arial" w:hAnsi="Arial" w:cs="Arial"/>
          <w:b/>
          <w:sz w:val="24"/>
          <w:szCs w:val="24"/>
        </w:rPr>
      </w:pPr>
    </w:p>
    <w:p w:rsidR="00B413C8" w:rsidRDefault="00B413C8" w:rsidP="00EF0671">
      <w:pPr>
        <w:spacing w:line="360" w:lineRule="auto"/>
        <w:jc w:val="right"/>
        <w:rPr>
          <w:rFonts w:ascii="Arial" w:hAnsi="Arial" w:cs="Arial"/>
          <w:b/>
          <w:sz w:val="24"/>
          <w:szCs w:val="24"/>
        </w:rPr>
      </w:pPr>
    </w:p>
    <w:p w:rsidR="00B413C8" w:rsidRDefault="00B413C8" w:rsidP="00EF0671">
      <w:pPr>
        <w:spacing w:line="360" w:lineRule="auto"/>
        <w:jc w:val="right"/>
        <w:rPr>
          <w:rFonts w:ascii="Arial" w:hAnsi="Arial" w:cs="Arial"/>
          <w:b/>
          <w:sz w:val="24"/>
          <w:szCs w:val="24"/>
        </w:rPr>
      </w:pPr>
    </w:p>
    <w:p w:rsidR="00B413C8" w:rsidRDefault="00B413C8" w:rsidP="00EF0671">
      <w:pPr>
        <w:spacing w:line="360" w:lineRule="auto"/>
        <w:jc w:val="right"/>
        <w:rPr>
          <w:rFonts w:ascii="Arial" w:hAnsi="Arial" w:cs="Arial"/>
          <w:b/>
          <w:sz w:val="24"/>
          <w:szCs w:val="24"/>
        </w:rPr>
      </w:pPr>
    </w:p>
    <w:p w:rsidR="00B413C8" w:rsidRDefault="00B413C8" w:rsidP="00EF0671">
      <w:pPr>
        <w:spacing w:line="360" w:lineRule="auto"/>
        <w:jc w:val="right"/>
        <w:rPr>
          <w:rFonts w:ascii="Arial" w:hAnsi="Arial" w:cs="Arial"/>
          <w:b/>
          <w:sz w:val="24"/>
          <w:szCs w:val="24"/>
        </w:rPr>
      </w:pPr>
    </w:p>
    <w:p w:rsidR="00B413C8" w:rsidRDefault="00B413C8" w:rsidP="00EF0671">
      <w:pPr>
        <w:spacing w:line="360" w:lineRule="auto"/>
        <w:jc w:val="right"/>
        <w:rPr>
          <w:rFonts w:ascii="Arial" w:hAnsi="Arial" w:cs="Arial"/>
          <w:b/>
          <w:sz w:val="24"/>
          <w:szCs w:val="24"/>
        </w:rPr>
      </w:pPr>
    </w:p>
    <w:p w:rsidR="00B413C8" w:rsidRDefault="00B413C8" w:rsidP="00EF0671">
      <w:pPr>
        <w:spacing w:line="360" w:lineRule="auto"/>
        <w:jc w:val="right"/>
        <w:rPr>
          <w:rFonts w:ascii="Arial" w:hAnsi="Arial" w:cs="Arial"/>
          <w:b/>
          <w:sz w:val="24"/>
          <w:szCs w:val="24"/>
        </w:rPr>
      </w:pPr>
    </w:p>
    <w:p w:rsidR="00B413C8" w:rsidRDefault="00B413C8" w:rsidP="00EF0671">
      <w:pPr>
        <w:spacing w:line="360" w:lineRule="auto"/>
        <w:jc w:val="right"/>
        <w:rPr>
          <w:rFonts w:ascii="Arial" w:hAnsi="Arial" w:cs="Arial"/>
          <w:b/>
          <w:sz w:val="24"/>
          <w:szCs w:val="24"/>
        </w:rPr>
      </w:pPr>
    </w:p>
    <w:p w:rsidR="00B413C8" w:rsidRDefault="00B413C8" w:rsidP="00EF0671">
      <w:pPr>
        <w:spacing w:line="360" w:lineRule="auto"/>
        <w:jc w:val="right"/>
        <w:rPr>
          <w:rFonts w:ascii="Arial" w:hAnsi="Arial" w:cs="Arial"/>
          <w:b/>
          <w:sz w:val="24"/>
          <w:szCs w:val="24"/>
        </w:rPr>
      </w:pPr>
    </w:p>
    <w:p w:rsidR="00B413C8" w:rsidRDefault="00B413C8" w:rsidP="00EF0671">
      <w:pPr>
        <w:spacing w:line="360" w:lineRule="auto"/>
        <w:jc w:val="right"/>
        <w:rPr>
          <w:rFonts w:ascii="Arial" w:hAnsi="Arial" w:cs="Arial"/>
          <w:b/>
          <w:sz w:val="24"/>
          <w:szCs w:val="24"/>
        </w:rPr>
      </w:pPr>
    </w:p>
    <w:p w:rsidR="00B413C8" w:rsidRDefault="00B413C8" w:rsidP="00EF0671">
      <w:pPr>
        <w:spacing w:line="360" w:lineRule="auto"/>
        <w:jc w:val="right"/>
        <w:rPr>
          <w:rFonts w:ascii="Arial" w:hAnsi="Arial" w:cs="Arial"/>
          <w:b/>
          <w:sz w:val="24"/>
          <w:szCs w:val="24"/>
        </w:rPr>
      </w:pPr>
    </w:p>
    <w:p w:rsidR="00B413C8" w:rsidRDefault="00B413C8" w:rsidP="00EF0671">
      <w:pPr>
        <w:spacing w:line="360" w:lineRule="auto"/>
        <w:jc w:val="right"/>
        <w:rPr>
          <w:rFonts w:ascii="Arial" w:hAnsi="Arial" w:cs="Arial"/>
          <w:b/>
          <w:sz w:val="24"/>
          <w:szCs w:val="24"/>
        </w:rPr>
      </w:pPr>
    </w:p>
    <w:p w:rsidR="00B413C8" w:rsidRDefault="00B413C8" w:rsidP="00EF0671">
      <w:pPr>
        <w:spacing w:line="360" w:lineRule="auto"/>
        <w:jc w:val="right"/>
        <w:rPr>
          <w:rFonts w:ascii="Arial" w:hAnsi="Arial" w:cs="Arial"/>
          <w:b/>
          <w:sz w:val="24"/>
          <w:szCs w:val="24"/>
        </w:rPr>
      </w:pPr>
    </w:p>
    <w:p w:rsidR="00B413C8" w:rsidRDefault="00B413C8" w:rsidP="002C5368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B413C8" w:rsidRDefault="00B413C8" w:rsidP="00EF0671">
      <w:pPr>
        <w:spacing w:line="360" w:lineRule="auto"/>
        <w:jc w:val="right"/>
        <w:rPr>
          <w:rFonts w:ascii="Arial" w:hAnsi="Arial" w:cs="Arial"/>
          <w:b/>
          <w:sz w:val="24"/>
          <w:szCs w:val="24"/>
        </w:rPr>
      </w:pPr>
    </w:p>
    <w:p w:rsidR="00376432" w:rsidRPr="00C44B09" w:rsidRDefault="00563DD1" w:rsidP="00C44B09">
      <w:pPr>
        <w:shd w:val="clear" w:color="auto" w:fill="FDE9D9" w:themeFill="accent6" w:themeFillTint="33"/>
        <w:spacing w:line="360" w:lineRule="auto"/>
        <w:jc w:val="right"/>
        <w:rPr>
          <w:rFonts w:ascii="Arial" w:hAnsi="Arial" w:cs="Arial"/>
          <w:b/>
          <w:color w:val="C0504D" w:themeColor="accent2"/>
          <w:sz w:val="24"/>
          <w:szCs w:val="24"/>
        </w:rPr>
      </w:pPr>
      <w:r w:rsidRPr="00C44B09">
        <w:rPr>
          <w:rFonts w:ascii="Arial" w:hAnsi="Arial" w:cs="Arial"/>
          <w:b/>
          <w:color w:val="C0504D" w:themeColor="accent2"/>
          <w:sz w:val="24"/>
          <w:szCs w:val="24"/>
        </w:rPr>
        <w:t>DEDICATÓRIA</w:t>
      </w:r>
    </w:p>
    <w:p w:rsidR="00EF0671" w:rsidRPr="005E2A3E" w:rsidRDefault="00B413C8" w:rsidP="00EF0671">
      <w:pPr>
        <w:jc w:val="right"/>
        <w:rPr>
          <w:b/>
          <w:sz w:val="24"/>
          <w:szCs w:val="24"/>
        </w:rPr>
      </w:pPr>
      <w:proofErr w:type="gramStart"/>
      <w:r w:rsidRPr="005E2A3E">
        <w:rPr>
          <w:b/>
          <w:sz w:val="24"/>
          <w:szCs w:val="24"/>
        </w:rPr>
        <w:t>A Deus</w:t>
      </w:r>
      <w:proofErr w:type="gramEnd"/>
      <w:r w:rsidRPr="005E2A3E">
        <w:rPr>
          <w:b/>
          <w:sz w:val="24"/>
          <w:szCs w:val="24"/>
        </w:rPr>
        <w:t xml:space="preserve">, </w:t>
      </w:r>
      <w:r w:rsidR="00EF0671" w:rsidRPr="005E2A3E">
        <w:rPr>
          <w:b/>
          <w:sz w:val="24"/>
          <w:szCs w:val="24"/>
        </w:rPr>
        <w:t>por toda força durante essa caminhada.</w:t>
      </w:r>
    </w:p>
    <w:p w:rsidR="00EF0671" w:rsidRPr="005E2A3E" w:rsidRDefault="00EF0671" w:rsidP="00EF0671">
      <w:pPr>
        <w:jc w:val="right"/>
        <w:rPr>
          <w:b/>
          <w:sz w:val="24"/>
          <w:szCs w:val="24"/>
        </w:rPr>
      </w:pPr>
      <w:r w:rsidRPr="005E2A3E">
        <w:rPr>
          <w:b/>
          <w:sz w:val="24"/>
          <w:szCs w:val="24"/>
        </w:rPr>
        <w:t>Aos nossos familiares pelo apoio em todos os momentos.</w:t>
      </w:r>
    </w:p>
    <w:p w:rsidR="00EF0671" w:rsidRPr="005E2A3E" w:rsidRDefault="00EF0671" w:rsidP="00EF0671">
      <w:pPr>
        <w:jc w:val="right"/>
        <w:rPr>
          <w:b/>
          <w:sz w:val="24"/>
          <w:szCs w:val="24"/>
        </w:rPr>
      </w:pPr>
      <w:r w:rsidRPr="005E2A3E">
        <w:rPr>
          <w:b/>
          <w:sz w:val="24"/>
          <w:szCs w:val="24"/>
        </w:rPr>
        <w:t>Aos usuários do nosso serviço, fonte de nossa inspiração.</w:t>
      </w:r>
    </w:p>
    <w:p w:rsidR="0061609B" w:rsidRPr="005E2A3E" w:rsidRDefault="00105E6D" w:rsidP="002C5368">
      <w:pPr>
        <w:jc w:val="right"/>
        <w:rPr>
          <w:b/>
          <w:sz w:val="24"/>
          <w:szCs w:val="24"/>
        </w:rPr>
      </w:pPr>
      <w:r w:rsidRPr="005E2A3E">
        <w:rPr>
          <w:b/>
          <w:sz w:val="24"/>
          <w:szCs w:val="24"/>
        </w:rPr>
        <w:t xml:space="preserve">A todos os que contribuíram direta e indiretamente para a realização, implantação e </w:t>
      </w:r>
      <w:proofErr w:type="gramStart"/>
      <w:r w:rsidRPr="005E2A3E">
        <w:rPr>
          <w:b/>
          <w:sz w:val="24"/>
          <w:szCs w:val="24"/>
        </w:rPr>
        <w:t>implementação</w:t>
      </w:r>
      <w:proofErr w:type="gramEnd"/>
      <w:r w:rsidRPr="005E2A3E">
        <w:rPr>
          <w:b/>
          <w:sz w:val="24"/>
          <w:szCs w:val="24"/>
        </w:rPr>
        <w:t xml:space="preserve"> deste trabalho.</w:t>
      </w:r>
    </w:p>
    <w:p w:rsidR="005E2A3E" w:rsidRPr="005E2A3E" w:rsidRDefault="0078372B" w:rsidP="005E2A3E">
      <w:pPr>
        <w:shd w:val="clear" w:color="auto" w:fill="EEECE1" w:themeFill="background2"/>
        <w:spacing w:line="360" w:lineRule="auto"/>
        <w:jc w:val="both"/>
        <w:rPr>
          <w:rFonts w:ascii="Arial" w:hAnsi="Arial" w:cs="Arial"/>
          <w:b/>
          <w:color w:val="984806" w:themeColor="accent6" w:themeShade="80"/>
          <w:sz w:val="32"/>
          <w:szCs w:val="24"/>
          <w:u w:val="single"/>
        </w:rPr>
      </w:pPr>
      <w:r w:rsidRPr="005E2A3E">
        <w:rPr>
          <w:rFonts w:ascii="Arial" w:hAnsi="Arial" w:cs="Arial"/>
          <w:b/>
          <w:color w:val="984806" w:themeColor="accent6" w:themeShade="80"/>
          <w:sz w:val="32"/>
          <w:szCs w:val="24"/>
          <w:u w:val="single"/>
        </w:rPr>
        <w:lastRenderedPageBreak/>
        <w:t>SUMÁ</w:t>
      </w:r>
      <w:r w:rsidR="006B47D9" w:rsidRPr="005E2A3E">
        <w:rPr>
          <w:rFonts w:ascii="Arial" w:hAnsi="Arial" w:cs="Arial"/>
          <w:b/>
          <w:color w:val="984806" w:themeColor="accent6" w:themeShade="80"/>
          <w:sz w:val="32"/>
          <w:szCs w:val="24"/>
          <w:u w:val="single"/>
        </w:rPr>
        <w:t>RIO</w:t>
      </w:r>
    </w:p>
    <w:p w:rsidR="005E2A3E" w:rsidRDefault="005E2A3E" w:rsidP="00881B0D">
      <w:pPr>
        <w:spacing w:line="360" w:lineRule="auto"/>
        <w:jc w:val="both"/>
        <w:rPr>
          <w:rFonts w:ascii="Arial" w:hAnsi="Arial" w:cs="Arial"/>
          <w:b/>
          <w:color w:val="984806" w:themeColor="accent6" w:themeShade="80"/>
          <w:sz w:val="24"/>
          <w:szCs w:val="24"/>
        </w:rPr>
      </w:pPr>
    </w:p>
    <w:p w:rsidR="00B413C8" w:rsidRPr="005E2A3E" w:rsidRDefault="005E2A3E" w:rsidP="005E2A3E">
      <w:pPr>
        <w:pStyle w:val="Pargrafoda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b/>
          <w:color w:val="984806" w:themeColor="accent6" w:themeShade="80"/>
          <w:sz w:val="24"/>
          <w:szCs w:val="24"/>
        </w:rPr>
      </w:pPr>
      <w:r>
        <w:rPr>
          <w:rFonts w:ascii="Arial" w:hAnsi="Arial" w:cs="Arial"/>
          <w:b/>
          <w:color w:val="984806" w:themeColor="accent6" w:themeShade="80"/>
          <w:sz w:val="24"/>
          <w:szCs w:val="24"/>
        </w:rPr>
        <w:t xml:space="preserve">INTRODUÇÃO </w:t>
      </w:r>
      <w:r w:rsidR="00B413C8"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>------------------------------------------------</w:t>
      </w:r>
      <w:r w:rsidR="00881B0D"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>----------------</w:t>
      </w:r>
      <w:r w:rsidR="00B413C8"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 xml:space="preserve"> pag. 04</w:t>
      </w:r>
    </w:p>
    <w:p w:rsidR="00B413C8" w:rsidRPr="005E2A3E" w:rsidRDefault="00B413C8" w:rsidP="005E2A3E">
      <w:pPr>
        <w:pStyle w:val="Pargrafoda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b/>
          <w:color w:val="984806" w:themeColor="accent6" w:themeShade="80"/>
          <w:sz w:val="24"/>
          <w:szCs w:val="24"/>
        </w:rPr>
      </w:pPr>
      <w:r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>ESTRUTURA ORGANIZACIONAL ------------------------------</w:t>
      </w:r>
      <w:r w:rsid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 xml:space="preserve">-------- </w:t>
      </w:r>
      <w:r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>pag. 04</w:t>
      </w:r>
    </w:p>
    <w:p w:rsidR="00B413C8" w:rsidRPr="005E2A3E" w:rsidRDefault="00B413C8" w:rsidP="005E2A3E">
      <w:pPr>
        <w:pStyle w:val="Pargrafoda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b/>
          <w:color w:val="984806" w:themeColor="accent6" w:themeShade="80"/>
          <w:sz w:val="24"/>
          <w:szCs w:val="24"/>
        </w:rPr>
      </w:pPr>
      <w:r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>MISSÃO INSTITUCIONAL ----------</w:t>
      </w:r>
      <w:r w:rsidR="00881B0D"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>---------------</w:t>
      </w:r>
      <w:r w:rsid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 xml:space="preserve">----------------------- </w:t>
      </w:r>
      <w:r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>pag. 05</w:t>
      </w:r>
    </w:p>
    <w:p w:rsidR="00B413C8" w:rsidRPr="005E2A3E" w:rsidRDefault="00B413C8" w:rsidP="005E2A3E">
      <w:pPr>
        <w:pStyle w:val="Pargrafoda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b/>
          <w:color w:val="984806" w:themeColor="accent6" w:themeShade="80"/>
          <w:sz w:val="24"/>
          <w:szCs w:val="24"/>
        </w:rPr>
      </w:pPr>
      <w:r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>PANORAMA ANTERIOR --------------------</w:t>
      </w:r>
      <w:r w:rsidR="00881B0D"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>-------</w:t>
      </w:r>
      <w:r w:rsid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>------------------------</w:t>
      </w:r>
      <w:r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 xml:space="preserve"> pag. 05</w:t>
      </w:r>
    </w:p>
    <w:p w:rsidR="00B413C8" w:rsidRPr="005E2A3E" w:rsidRDefault="00B413C8" w:rsidP="005E2A3E">
      <w:pPr>
        <w:pStyle w:val="Pargrafoda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b/>
          <w:color w:val="984806" w:themeColor="accent6" w:themeShade="80"/>
          <w:sz w:val="24"/>
          <w:szCs w:val="24"/>
        </w:rPr>
      </w:pPr>
      <w:r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>CAPACIDADE INSTALADA --------</w:t>
      </w:r>
      <w:r w:rsidR="00881B0D"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>--------------</w:t>
      </w:r>
      <w:r w:rsid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 xml:space="preserve">------------------------- </w:t>
      </w:r>
      <w:r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>pag. 05</w:t>
      </w:r>
    </w:p>
    <w:p w:rsidR="00B413C8" w:rsidRPr="005E2A3E" w:rsidRDefault="00B413C8" w:rsidP="005E2A3E">
      <w:pPr>
        <w:pStyle w:val="Pargrafoda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b/>
          <w:color w:val="984806" w:themeColor="accent6" w:themeShade="80"/>
          <w:sz w:val="24"/>
          <w:szCs w:val="24"/>
        </w:rPr>
      </w:pPr>
      <w:r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>SERVIÇOS -----------------------------</w:t>
      </w:r>
      <w:r w:rsidR="00881B0D"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>-------------</w:t>
      </w:r>
      <w:r w:rsid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>---------------------------</w:t>
      </w:r>
      <w:r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 xml:space="preserve"> pag. 06</w:t>
      </w:r>
    </w:p>
    <w:p w:rsidR="00B413C8" w:rsidRPr="005E2A3E" w:rsidRDefault="00B413C8" w:rsidP="005E2A3E">
      <w:pPr>
        <w:pStyle w:val="Pargrafoda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b/>
          <w:color w:val="984806" w:themeColor="accent6" w:themeShade="80"/>
          <w:sz w:val="24"/>
          <w:szCs w:val="24"/>
        </w:rPr>
      </w:pPr>
      <w:r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>CONHECENDO O NIR  --------------</w:t>
      </w:r>
      <w:r w:rsidR="00881B0D"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>-------------</w:t>
      </w:r>
      <w:r w:rsid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>--------------------------</w:t>
      </w:r>
      <w:r w:rsidR="0078372B"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 xml:space="preserve"> </w:t>
      </w:r>
      <w:r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>pag. 07</w:t>
      </w:r>
    </w:p>
    <w:p w:rsidR="00B413C8" w:rsidRPr="005E2A3E" w:rsidRDefault="00D228E2" w:rsidP="005E2A3E">
      <w:pPr>
        <w:pStyle w:val="Pargrafoda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b/>
          <w:color w:val="984806" w:themeColor="accent6" w:themeShade="80"/>
          <w:sz w:val="24"/>
          <w:szCs w:val="24"/>
        </w:rPr>
      </w:pPr>
      <w:r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>ORGANIZAÇÃO DO NIR -------------------</w:t>
      </w:r>
      <w:r w:rsid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>------------------------------</w:t>
      </w:r>
      <w:r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 xml:space="preserve">   pag. 08</w:t>
      </w:r>
    </w:p>
    <w:p w:rsidR="00D228E2" w:rsidRPr="005E2A3E" w:rsidRDefault="00D228E2" w:rsidP="005E2A3E">
      <w:pPr>
        <w:pStyle w:val="PargrafodaLista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b/>
          <w:color w:val="984806" w:themeColor="accent6" w:themeShade="80"/>
          <w:sz w:val="24"/>
          <w:szCs w:val="24"/>
        </w:rPr>
      </w:pPr>
      <w:r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>FUNÇÕES DO NIR ----------------------------------------------------------- pag. 08</w:t>
      </w:r>
    </w:p>
    <w:p w:rsidR="00D228E2" w:rsidRPr="005E2A3E" w:rsidRDefault="00D228E2" w:rsidP="005E2A3E">
      <w:pPr>
        <w:pStyle w:val="PargrafodaLista1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b/>
          <w:color w:val="984806" w:themeColor="accent6" w:themeShade="80"/>
          <w:sz w:val="24"/>
          <w:szCs w:val="24"/>
        </w:rPr>
      </w:pPr>
      <w:r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>EFEITOS DO GERENCIAMENTO DOS LEITOS  -----</w:t>
      </w:r>
      <w:r w:rsid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 xml:space="preserve">-------------- </w:t>
      </w:r>
      <w:r w:rsidR="00881B0D"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>pag. 09</w:t>
      </w:r>
    </w:p>
    <w:p w:rsidR="0061609B" w:rsidRPr="005E2A3E" w:rsidRDefault="0061609B" w:rsidP="005E2A3E">
      <w:pPr>
        <w:pStyle w:val="PargrafodaLista1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b/>
          <w:color w:val="984806" w:themeColor="accent6" w:themeShade="80"/>
          <w:sz w:val="24"/>
          <w:szCs w:val="24"/>
        </w:rPr>
      </w:pPr>
      <w:r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>CRITÉRIOS DE CLASSIFICAÇÃO</w:t>
      </w:r>
      <w:r w:rsidR="00881B0D"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>--------------</w:t>
      </w:r>
      <w:r w:rsid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>------------------------</w:t>
      </w:r>
      <w:r w:rsidR="00881B0D"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 xml:space="preserve"> pag. 10</w:t>
      </w:r>
    </w:p>
    <w:p w:rsidR="0061609B" w:rsidRPr="005E2A3E" w:rsidRDefault="0061609B" w:rsidP="005E2A3E">
      <w:pPr>
        <w:pStyle w:val="PargrafodaLista1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b/>
          <w:color w:val="984806" w:themeColor="accent6" w:themeShade="80"/>
          <w:sz w:val="24"/>
          <w:szCs w:val="24"/>
        </w:rPr>
      </w:pPr>
      <w:r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>FUNÇÕES EXTERNAS DO NIR</w:t>
      </w:r>
      <w:r w:rsidR="00881B0D"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 xml:space="preserve"> -----------------</w:t>
      </w:r>
      <w:r w:rsid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>-------------------------</w:t>
      </w:r>
      <w:r w:rsidR="0078372B"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 xml:space="preserve"> </w:t>
      </w:r>
      <w:r w:rsidR="00881B0D"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>pag. 11</w:t>
      </w:r>
    </w:p>
    <w:p w:rsidR="0078372B" w:rsidRPr="005E2A3E" w:rsidRDefault="005E2A3E" w:rsidP="005E2A3E">
      <w:pPr>
        <w:pStyle w:val="PargrafodaLista1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b/>
          <w:color w:val="984806" w:themeColor="accent6" w:themeShade="80"/>
          <w:sz w:val="24"/>
          <w:szCs w:val="24"/>
        </w:rPr>
      </w:pPr>
      <w:r>
        <w:rPr>
          <w:rFonts w:ascii="Arial" w:hAnsi="Arial" w:cs="Arial"/>
          <w:b/>
          <w:color w:val="984806" w:themeColor="accent6" w:themeShade="80"/>
          <w:sz w:val="24"/>
          <w:szCs w:val="24"/>
        </w:rPr>
        <w:t>ATRIBUIÇÕ</w:t>
      </w:r>
      <w:r w:rsidR="0061609B"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>ES DOS MEMBROS DA EQUIPE</w:t>
      </w:r>
      <w:r>
        <w:rPr>
          <w:rFonts w:ascii="Arial" w:hAnsi="Arial" w:cs="Arial"/>
          <w:b/>
          <w:color w:val="984806" w:themeColor="accent6" w:themeShade="80"/>
          <w:sz w:val="24"/>
          <w:szCs w:val="24"/>
        </w:rPr>
        <w:t>------------------------</w:t>
      </w:r>
      <w:r w:rsidR="00881B0D"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 xml:space="preserve"> pag. </w:t>
      </w:r>
      <w:r w:rsidR="0078372B"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>11</w:t>
      </w:r>
    </w:p>
    <w:p w:rsidR="0061609B" w:rsidRPr="005E2A3E" w:rsidRDefault="005E2A3E" w:rsidP="005E2A3E">
      <w:pPr>
        <w:pStyle w:val="PargrafodaLista1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b/>
          <w:color w:val="984806" w:themeColor="accent6" w:themeShade="80"/>
          <w:sz w:val="24"/>
          <w:szCs w:val="24"/>
        </w:rPr>
      </w:pPr>
      <w:proofErr w:type="gramStart"/>
      <w:r>
        <w:rPr>
          <w:rFonts w:ascii="Arial" w:hAnsi="Arial" w:cs="Arial"/>
          <w:b/>
          <w:color w:val="984806" w:themeColor="accent6" w:themeShade="80"/>
          <w:sz w:val="24"/>
          <w:szCs w:val="24"/>
        </w:rPr>
        <w:t>MÓ</w:t>
      </w:r>
      <w:r w:rsidR="0061609B"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 xml:space="preserve">DULO </w:t>
      </w:r>
      <w:r w:rsidR="0078372B"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 xml:space="preserve"> </w:t>
      </w:r>
      <w:r w:rsidR="0061609B"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>CEGONHA</w:t>
      </w:r>
      <w:proofErr w:type="gramEnd"/>
      <w:r w:rsidR="0078372B"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>-------------------------------</w:t>
      </w:r>
      <w:r>
        <w:rPr>
          <w:rFonts w:ascii="Arial" w:hAnsi="Arial" w:cs="Arial"/>
          <w:b/>
          <w:color w:val="984806" w:themeColor="accent6" w:themeShade="80"/>
          <w:sz w:val="24"/>
          <w:szCs w:val="24"/>
        </w:rPr>
        <w:t>------------------------</w:t>
      </w:r>
      <w:r w:rsidR="0078372B"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 xml:space="preserve"> pag. 12</w:t>
      </w:r>
    </w:p>
    <w:p w:rsidR="0061609B" w:rsidRPr="005E2A3E" w:rsidRDefault="0061609B" w:rsidP="005E2A3E">
      <w:pPr>
        <w:pStyle w:val="PargrafodaLista1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b/>
          <w:color w:val="984806" w:themeColor="accent6" w:themeShade="80"/>
          <w:sz w:val="24"/>
          <w:szCs w:val="24"/>
        </w:rPr>
      </w:pPr>
      <w:r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>DESAFIOS E CONSIDERAÇÕES FINAIS</w:t>
      </w:r>
      <w:r w:rsidR="0078372B"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>------</w:t>
      </w:r>
      <w:r w:rsid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>-----------------------</w:t>
      </w:r>
      <w:r w:rsidR="00306E8E">
        <w:rPr>
          <w:rFonts w:ascii="Arial" w:hAnsi="Arial" w:cs="Arial"/>
          <w:b/>
          <w:color w:val="984806" w:themeColor="accent6" w:themeShade="80"/>
          <w:sz w:val="24"/>
          <w:szCs w:val="24"/>
        </w:rPr>
        <w:t xml:space="preserve"> pag. 14</w:t>
      </w:r>
    </w:p>
    <w:p w:rsidR="0061609B" w:rsidRPr="005E2A3E" w:rsidRDefault="0061609B" w:rsidP="005E2A3E">
      <w:pPr>
        <w:pStyle w:val="PargrafodaLista1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b/>
          <w:color w:val="984806" w:themeColor="accent6" w:themeShade="80"/>
          <w:sz w:val="24"/>
          <w:szCs w:val="24"/>
        </w:rPr>
      </w:pPr>
      <w:r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>ANEXOS</w:t>
      </w:r>
      <w:r w:rsidR="0078372B"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 xml:space="preserve"> </w:t>
      </w:r>
      <w:r w:rsidR="00306E8E">
        <w:rPr>
          <w:rFonts w:ascii="Arial" w:hAnsi="Arial" w:cs="Arial"/>
          <w:b/>
          <w:color w:val="984806" w:themeColor="accent6" w:themeShade="80"/>
          <w:sz w:val="24"/>
          <w:szCs w:val="24"/>
        </w:rPr>
        <w:t>---------------------------------------------</w:t>
      </w:r>
      <w:r w:rsidR="00695BE3">
        <w:rPr>
          <w:rFonts w:ascii="Arial" w:hAnsi="Arial" w:cs="Arial"/>
          <w:b/>
          <w:color w:val="984806" w:themeColor="accent6" w:themeShade="80"/>
          <w:sz w:val="24"/>
          <w:szCs w:val="24"/>
        </w:rPr>
        <w:t>------------------------ pag. 15</w:t>
      </w:r>
    </w:p>
    <w:p w:rsidR="0061609B" w:rsidRPr="005E2A3E" w:rsidRDefault="0061609B" w:rsidP="005E2A3E">
      <w:pPr>
        <w:pStyle w:val="PargrafodaLista1"/>
        <w:numPr>
          <w:ilvl w:val="0"/>
          <w:numId w:val="24"/>
        </w:numPr>
        <w:spacing w:line="360" w:lineRule="auto"/>
        <w:jc w:val="both"/>
        <w:rPr>
          <w:rFonts w:ascii="Arial" w:hAnsi="Arial" w:cs="Arial"/>
          <w:b/>
          <w:color w:val="984806" w:themeColor="accent6" w:themeShade="80"/>
          <w:sz w:val="24"/>
          <w:szCs w:val="24"/>
        </w:rPr>
      </w:pPr>
      <w:r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>REFERÊNCIAS BIBLIOGRÁFICAS</w:t>
      </w:r>
      <w:r w:rsidR="0078372B" w:rsidRP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 xml:space="preserve"> -------------</w:t>
      </w:r>
      <w:r w:rsidR="005E2A3E">
        <w:rPr>
          <w:rFonts w:ascii="Arial" w:hAnsi="Arial" w:cs="Arial"/>
          <w:b/>
          <w:color w:val="984806" w:themeColor="accent6" w:themeShade="80"/>
          <w:sz w:val="24"/>
          <w:szCs w:val="24"/>
        </w:rPr>
        <w:t xml:space="preserve">----------------------- </w:t>
      </w:r>
      <w:r w:rsidR="00695BE3">
        <w:rPr>
          <w:rFonts w:ascii="Arial" w:hAnsi="Arial" w:cs="Arial"/>
          <w:b/>
          <w:color w:val="984806" w:themeColor="accent6" w:themeShade="80"/>
          <w:sz w:val="24"/>
          <w:szCs w:val="24"/>
        </w:rPr>
        <w:t>pag. 19</w:t>
      </w:r>
    </w:p>
    <w:p w:rsidR="00D228E2" w:rsidRPr="0061609B" w:rsidRDefault="00D228E2" w:rsidP="00881B0D">
      <w:pPr>
        <w:pStyle w:val="PargrafodaLista1"/>
        <w:spacing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D228E2" w:rsidRDefault="00D228E2" w:rsidP="00881B0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61609B" w:rsidRDefault="0061609B" w:rsidP="00881B0D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228E2" w:rsidRDefault="00D228E2" w:rsidP="006B47D9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C5368" w:rsidRDefault="002C5368" w:rsidP="006B47D9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2C5368" w:rsidRDefault="002C5368" w:rsidP="006B47D9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D5548A" w:rsidRPr="002C5368" w:rsidRDefault="00D5548A" w:rsidP="002C5368">
      <w:pPr>
        <w:pBdr>
          <w:top w:val="single" w:sz="4" w:space="13" w:color="auto"/>
          <w:bottom w:val="single" w:sz="4" w:space="1" w:color="auto"/>
        </w:pBdr>
        <w:shd w:val="clear" w:color="auto" w:fill="F2F2F2" w:themeFill="background1" w:themeFillShade="F2"/>
        <w:tabs>
          <w:tab w:val="left" w:pos="435"/>
          <w:tab w:val="center" w:pos="4252"/>
        </w:tabs>
        <w:spacing w:line="360" w:lineRule="auto"/>
        <w:jc w:val="center"/>
        <w:rPr>
          <w:rFonts w:ascii="Arial" w:hAnsi="Arial" w:cs="Arial"/>
          <w:b/>
          <w:color w:val="00B050"/>
          <w:sz w:val="32"/>
          <w:szCs w:val="32"/>
        </w:rPr>
      </w:pPr>
      <w:r w:rsidRPr="002C5368">
        <w:rPr>
          <w:rFonts w:ascii="Arial" w:hAnsi="Arial" w:cs="Arial"/>
          <w:b/>
          <w:color w:val="00B050"/>
          <w:sz w:val="32"/>
          <w:szCs w:val="32"/>
        </w:rPr>
        <w:lastRenderedPageBreak/>
        <w:t>PROPOSTA</w:t>
      </w:r>
    </w:p>
    <w:p w:rsidR="00D5548A" w:rsidRPr="002C5368" w:rsidRDefault="00D5548A" w:rsidP="002C5368">
      <w:pPr>
        <w:pBdr>
          <w:top w:val="single" w:sz="4" w:space="13" w:color="auto"/>
          <w:bottom w:val="single" w:sz="4" w:space="1" w:color="auto"/>
        </w:pBdr>
        <w:shd w:val="clear" w:color="auto" w:fill="F2F2F2" w:themeFill="background1" w:themeFillShade="F2"/>
        <w:spacing w:line="360" w:lineRule="auto"/>
        <w:jc w:val="center"/>
        <w:rPr>
          <w:rFonts w:ascii="Arial" w:hAnsi="Arial" w:cs="Arial"/>
          <w:b/>
          <w:color w:val="00B050"/>
          <w:sz w:val="32"/>
          <w:szCs w:val="32"/>
        </w:rPr>
      </w:pPr>
      <w:r w:rsidRPr="002C5368">
        <w:rPr>
          <w:rFonts w:ascii="Arial" w:hAnsi="Arial" w:cs="Arial"/>
          <w:b/>
          <w:color w:val="00B050"/>
          <w:sz w:val="32"/>
          <w:szCs w:val="32"/>
        </w:rPr>
        <w:t>NÚCLEO INTERNO DE REGULAÇÃO</w:t>
      </w:r>
    </w:p>
    <w:p w:rsidR="00D5548A" w:rsidRPr="002C5368" w:rsidRDefault="00D5548A" w:rsidP="002C5368">
      <w:pPr>
        <w:pBdr>
          <w:top w:val="single" w:sz="4" w:space="13" w:color="auto"/>
          <w:bottom w:val="single" w:sz="4" w:space="1" w:color="auto"/>
        </w:pBdr>
        <w:shd w:val="clear" w:color="auto" w:fill="F2F2F2" w:themeFill="background1" w:themeFillShade="F2"/>
        <w:spacing w:line="360" w:lineRule="auto"/>
        <w:jc w:val="both"/>
        <w:rPr>
          <w:rFonts w:ascii="Arial" w:hAnsi="Arial" w:cs="Arial"/>
          <w:b/>
          <w:color w:val="00B050"/>
          <w:sz w:val="28"/>
          <w:szCs w:val="28"/>
        </w:rPr>
      </w:pPr>
      <w:r w:rsidRPr="002C5368">
        <w:rPr>
          <w:rFonts w:ascii="Arial" w:hAnsi="Arial" w:cs="Arial"/>
          <w:b/>
          <w:color w:val="00B050"/>
          <w:sz w:val="28"/>
          <w:szCs w:val="28"/>
        </w:rPr>
        <w:t xml:space="preserve">HOSPITAL MATERNIDADE </w:t>
      </w:r>
      <w:r w:rsidR="000E1E8C" w:rsidRPr="002C5368">
        <w:rPr>
          <w:rFonts w:ascii="Arial" w:hAnsi="Arial" w:cs="Arial"/>
          <w:b/>
          <w:color w:val="00B050"/>
          <w:sz w:val="28"/>
          <w:szCs w:val="28"/>
        </w:rPr>
        <w:t>NO MUNICÍPIO DO RIO DE JANEIRO</w:t>
      </w:r>
    </w:p>
    <w:p w:rsidR="00BA5246" w:rsidRPr="002C5368" w:rsidRDefault="00D0067F" w:rsidP="00BA5246">
      <w:pPr>
        <w:spacing w:line="360" w:lineRule="auto"/>
        <w:jc w:val="both"/>
        <w:rPr>
          <w:rFonts w:ascii="Arial" w:hAnsi="Arial" w:cs="Arial"/>
          <w:b/>
          <w:color w:val="984806" w:themeColor="accent6" w:themeShade="80"/>
          <w:sz w:val="32"/>
          <w:szCs w:val="28"/>
        </w:rPr>
      </w:pPr>
      <w:r w:rsidRPr="002C5368">
        <w:rPr>
          <w:rFonts w:ascii="Arial" w:hAnsi="Arial" w:cs="Arial"/>
          <w:b/>
          <w:color w:val="984806" w:themeColor="accent6" w:themeShade="80"/>
          <w:sz w:val="32"/>
          <w:szCs w:val="28"/>
        </w:rPr>
        <w:t>INTRODUÇÃO</w:t>
      </w:r>
    </w:p>
    <w:p w:rsidR="00BA5246" w:rsidRDefault="00D0067F" w:rsidP="00C44B09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A5246">
        <w:rPr>
          <w:rFonts w:ascii="Arial" w:hAnsi="Arial" w:cs="Arial"/>
          <w:sz w:val="24"/>
          <w:szCs w:val="24"/>
        </w:rPr>
        <w:t>O monitoramento das atividades hospitalares é expresso e valorizado por meio de indicadores assistenciais – instrumentos que retratam a realidade.</w:t>
      </w:r>
    </w:p>
    <w:p w:rsidR="00BA5246" w:rsidRDefault="00D0067F" w:rsidP="00C44B09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BA5246">
        <w:rPr>
          <w:rFonts w:ascii="Arial" w:hAnsi="Arial" w:cs="Arial"/>
          <w:sz w:val="24"/>
          <w:szCs w:val="24"/>
        </w:rPr>
        <w:t>O</w:t>
      </w:r>
      <w:r w:rsidRPr="00376432">
        <w:rPr>
          <w:rFonts w:ascii="Arial" w:hAnsi="Arial" w:cs="Arial"/>
          <w:sz w:val="24"/>
          <w:szCs w:val="24"/>
        </w:rPr>
        <w:t xml:space="preserve"> trabalho desenvolvido discorre sobre uma experiência bem sucedida, mesmo com recursos material, humano e tecnológico mo</w:t>
      </w:r>
      <w:r w:rsidR="00C901F7">
        <w:rPr>
          <w:rFonts w:ascii="Arial" w:hAnsi="Arial" w:cs="Arial"/>
          <w:sz w:val="24"/>
          <w:szCs w:val="24"/>
        </w:rPr>
        <w:t xml:space="preserve">destos; desenvolvidos a partir </w:t>
      </w:r>
      <w:r w:rsidRPr="00376432">
        <w:rPr>
          <w:rFonts w:ascii="Arial" w:hAnsi="Arial" w:cs="Arial"/>
          <w:sz w:val="24"/>
          <w:szCs w:val="24"/>
        </w:rPr>
        <w:t>dos recursos existentes</w:t>
      </w:r>
      <w:r w:rsidR="00C901F7">
        <w:rPr>
          <w:rFonts w:ascii="Arial" w:hAnsi="Arial" w:cs="Arial"/>
          <w:sz w:val="24"/>
          <w:szCs w:val="24"/>
        </w:rPr>
        <w:t>, pois as autoras acreditam que</w:t>
      </w:r>
      <w:r w:rsidRPr="00376432">
        <w:rPr>
          <w:rFonts w:ascii="Arial" w:hAnsi="Arial" w:cs="Arial"/>
          <w:sz w:val="24"/>
          <w:szCs w:val="24"/>
        </w:rPr>
        <w:t xml:space="preserve"> a gestão da assistência inclui a informação da clínica e a gestão de leitos como alimentadores das boas práticas na atenção à saúde individual e da população.</w:t>
      </w:r>
    </w:p>
    <w:p w:rsidR="00BA5246" w:rsidRDefault="00D0067F" w:rsidP="00C44B09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76432">
        <w:rPr>
          <w:rFonts w:ascii="Arial" w:hAnsi="Arial" w:cs="Arial"/>
          <w:sz w:val="24"/>
          <w:szCs w:val="24"/>
        </w:rPr>
        <w:t xml:space="preserve">A garantia de acesso aos serviços de saúde é proporcional </w:t>
      </w:r>
      <w:proofErr w:type="gramStart"/>
      <w:r w:rsidRPr="00376432">
        <w:rPr>
          <w:rFonts w:ascii="Arial" w:hAnsi="Arial" w:cs="Arial"/>
          <w:sz w:val="24"/>
          <w:szCs w:val="24"/>
        </w:rPr>
        <w:t>a</w:t>
      </w:r>
      <w:proofErr w:type="gramEnd"/>
      <w:r w:rsidRPr="00376432">
        <w:rPr>
          <w:rFonts w:ascii="Arial" w:hAnsi="Arial" w:cs="Arial"/>
          <w:sz w:val="24"/>
          <w:szCs w:val="24"/>
        </w:rPr>
        <w:t xml:space="preserve"> adequada organização das centrais de regulação</w:t>
      </w:r>
      <w:r w:rsidR="00C44B09">
        <w:rPr>
          <w:rFonts w:ascii="Arial" w:hAnsi="Arial" w:cs="Arial"/>
          <w:sz w:val="24"/>
          <w:szCs w:val="24"/>
        </w:rPr>
        <w:t xml:space="preserve"> (CR)</w:t>
      </w:r>
      <w:r w:rsidRPr="00376432">
        <w:rPr>
          <w:rFonts w:ascii="Arial" w:hAnsi="Arial" w:cs="Arial"/>
          <w:sz w:val="24"/>
          <w:szCs w:val="24"/>
        </w:rPr>
        <w:t>: regional e local, de forma a dar respostas à população – elo entre as demandas existentes e os recursos disponíveis, de modo a ofertar melhor resposta assistencial: equânime, de qualidade e em tempo oportuno.</w:t>
      </w:r>
    </w:p>
    <w:p w:rsidR="00BA5246" w:rsidRDefault="00D0067F" w:rsidP="00C44B09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76432">
        <w:rPr>
          <w:rFonts w:ascii="Arial" w:hAnsi="Arial" w:cs="Arial"/>
          <w:sz w:val="24"/>
          <w:szCs w:val="24"/>
        </w:rPr>
        <w:t>Nessa perspectiva</w:t>
      </w:r>
      <w:r w:rsidR="0015108A">
        <w:rPr>
          <w:rFonts w:ascii="Arial" w:hAnsi="Arial" w:cs="Arial"/>
          <w:sz w:val="24"/>
          <w:szCs w:val="24"/>
        </w:rPr>
        <w:t>,</w:t>
      </w:r>
      <w:r w:rsidRPr="00376432">
        <w:rPr>
          <w:rFonts w:ascii="Arial" w:hAnsi="Arial" w:cs="Arial"/>
          <w:sz w:val="24"/>
          <w:szCs w:val="24"/>
        </w:rPr>
        <w:t xml:space="preserve"> nasce em um Hospital Maternidade do Município do Rio de Janeiro</w:t>
      </w:r>
      <w:r w:rsidR="0015108A">
        <w:rPr>
          <w:rFonts w:ascii="Arial" w:hAnsi="Arial" w:cs="Arial"/>
          <w:sz w:val="24"/>
          <w:szCs w:val="24"/>
        </w:rPr>
        <w:t xml:space="preserve"> a iniciativa de </w:t>
      </w:r>
      <w:proofErr w:type="gramStart"/>
      <w:r w:rsidR="0015108A">
        <w:rPr>
          <w:rFonts w:ascii="Arial" w:hAnsi="Arial" w:cs="Arial"/>
          <w:sz w:val="24"/>
          <w:szCs w:val="24"/>
        </w:rPr>
        <w:t>implementação</w:t>
      </w:r>
      <w:proofErr w:type="gramEnd"/>
      <w:r w:rsidR="0015108A">
        <w:rPr>
          <w:rFonts w:ascii="Arial" w:hAnsi="Arial" w:cs="Arial"/>
          <w:sz w:val="24"/>
          <w:szCs w:val="24"/>
        </w:rPr>
        <w:t xml:space="preserve"> do NIR com </w:t>
      </w:r>
      <w:r w:rsidRPr="00376432">
        <w:rPr>
          <w:rFonts w:ascii="Arial" w:hAnsi="Arial" w:cs="Arial"/>
          <w:sz w:val="24"/>
          <w:szCs w:val="24"/>
        </w:rPr>
        <w:t>a utilização de ferramentas úteis pela sua praticidade e exequibilidade à gestão de leitos e da clínica; minimizando elementos desfavoráveis que interfiram negativamente na internação, permanência e alta da clientela obstétrica e neonatal.</w:t>
      </w:r>
    </w:p>
    <w:p w:rsidR="00D0067F" w:rsidRPr="00376432" w:rsidRDefault="00D0067F" w:rsidP="00C44B09">
      <w:pPr>
        <w:spacing w:line="360" w:lineRule="auto"/>
        <w:ind w:firstLine="708"/>
        <w:jc w:val="both"/>
        <w:rPr>
          <w:rFonts w:ascii="Arial" w:hAnsi="Arial" w:cs="Arial"/>
          <w:sz w:val="24"/>
          <w:szCs w:val="24"/>
        </w:rPr>
      </w:pPr>
      <w:r w:rsidRPr="00376432">
        <w:rPr>
          <w:rFonts w:ascii="Arial" w:hAnsi="Arial" w:cs="Arial"/>
          <w:sz w:val="24"/>
          <w:szCs w:val="24"/>
        </w:rPr>
        <w:t xml:space="preserve">O impacto positivo da aplicação desse processo de trabalho se relaciona a sua capacidade de </w:t>
      </w:r>
      <w:proofErr w:type="gramStart"/>
      <w:r w:rsidRPr="00376432">
        <w:rPr>
          <w:rFonts w:ascii="Arial" w:hAnsi="Arial" w:cs="Arial"/>
          <w:sz w:val="24"/>
          <w:szCs w:val="24"/>
        </w:rPr>
        <w:t>agilizar</w:t>
      </w:r>
      <w:proofErr w:type="gramEnd"/>
      <w:r w:rsidRPr="00376432">
        <w:rPr>
          <w:rFonts w:ascii="Arial" w:hAnsi="Arial" w:cs="Arial"/>
          <w:sz w:val="24"/>
          <w:szCs w:val="24"/>
        </w:rPr>
        <w:t xml:space="preserve"> o acesso aos serviços</w:t>
      </w:r>
      <w:r w:rsidR="004B44C1" w:rsidRPr="00376432">
        <w:rPr>
          <w:rFonts w:ascii="Arial" w:hAnsi="Arial" w:cs="Arial"/>
          <w:sz w:val="24"/>
          <w:szCs w:val="24"/>
        </w:rPr>
        <w:t xml:space="preserve"> hospitalares, corrigir distorçõe</w:t>
      </w:r>
      <w:r w:rsidRPr="00376432">
        <w:rPr>
          <w:rFonts w:ascii="Arial" w:hAnsi="Arial" w:cs="Arial"/>
          <w:sz w:val="24"/>
          <w:szCs w:val="24"/>
        </w:rPr>
        <w:t>s da assistência quanto ao uso de serviços – humanizando e cumprindo os princípios do SUS: universalidade de direitos, equidade de acesso e a integralidade na atenção à saúde.</w:t>
      </w:r>
    </w:p>
    <w:p w:rsidR="00D0067F" w:rsidRPr="00376432" w:rsidRDefault="00D0067F" w:rsidP="00376432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D5548A" w:rsidRPr="002C5368" w:rsidRDefault="00D5548A" w:rsidP="002C5368">
      <w:pPr>
        <w:pStyle w:val="PargrafodaLista1"/>
        <w:pBdr>
          <w:bottom w:val="single" w:sz="4" w:space="1" w:color="auto"/>
        </w:pBdr>
        <w:shd w:val="clear" w:color="auto" w:fill="EEECE1" w:themeFill="background2"/>
        <w:spacing w:line="360" w:lineRule="auto"/>
        <w:ind w:left="0"/>
        <w:jc w:val="both"/>
        <w:rPr>
          <w:rFonts w:ascii="Arial" w:hAnsi="Arial" w:cs="Arial"/>
          <w:b/>
          <w:bCs/>
          <w:color w:val="984806" w:themeColor="accent6" w:themeShade="80"/>
          <w:sz w:val="32"/>
          <w:szCs w:val="28"/>
        </w:rPr>
      </w:pPr>
      <w:r w:rsidRPr="002C5368">
        <w:rPr>
          <w:rFonts w:ascii="Arial" w:hAnsi="Arial" w:cs="Arial"/>
          <w:b/>
          <w:bCs/>
          <w:color w:val="984806" w:themeColor="accent6" w:themeShade="80"/>
          <w:sz w:val="32"/>
          <w:szCs w:val="28"/>
        </w:rPr>
        <w:lastRenderedPageBreak/>
        <w:t>ESTRUTURA ORGANIZACIONAL</w:t>
      </w:r>
    </w:p>
    <w:p w:rsidR="009C2302" w:rsidRPr="00376432" w:rsidRDefault="009C2302" w:rsidP="00376432">
      <w:pPr>
        <w:pStyle w:val="PargrafodaLista1"/>
        <w:spacing w:line="360" w:lineRule="auto"/>
        <w:ind w:left="0"/>
        <w:jc w:val="both"/>
        <w:rPr>
          <w:rFonts w:ascii="Arial" w:hAnsi="Arial" w:cs="Arial"/>
          <w:bCs/>
          <w:sz w:val="24"/>
          <w:szCs w:val="24"/>
        </w:rPr>
      </w:pPr>
    </w:p>
    <w:p w:rsidR="00D5548A" w:rsidRPr="00376432" w:rsidRDefault="00E803D7" w:rsidP="00376432">
      <w:pPr>
        <w:pStyle w:val="PargrafodaLista1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 Hospital Maternidade</w:t>
      </w:r>
      <w:r w:rsidR="000E1E8C" w:rsidRPr="00376432">
        <w:rPr>
          <w:rFonts w:ascii="Arial" w:hAnsi="Arial" w:cs="Arial"/>
          <w:sz w:val="24"/>
          <w:szCs w:val="24"/>
        </w:rPr>
        <w:t xml:space="preserve"> </w:t>
      </w:r>
      <w:r w:rsidR="00D5548A" w:rsidRPr="00376432">
        <w:rPr>
          <w:rFonts w:ascii="Arial" w:hAnsi="Arial" w:cs="Arial"/>
          <w:sz w:val="24"/>
          <w:szCs w:val="24"/>
        </w:rPr>
        <w:t>é um estabelecimento de saúde ligad</w:t>
      </w:r>
      <w:r w:rsidR="00F02BC7" w:rsidRPr="00376432">
        <w:rPr>
          <w:rFonts w:ascii="Arial" w:hAnsi="Arial" w:cs="Arial"/>
          <w:sz w:val="24"/>
          <w:szCs w:val="24"/>
        </w:rPr>
        <w:t>o</w:t>
      </w:r>
      <w:r w:rsidR="00682A3A">
        <w:rPr>
          <w:rFonts w:ascii="Arial" w:hAnsi="Arial" w:cs="Arial"/>
          <w:sz w:val="24"/>
          <w:szCs w:val="24"/>
        </w:rPr>
        <w:t xml:space="preserve"> </w:t>
      </w:r>
      <w:r w:rsidR="00F02BC7" w:rsidRPr="00376432">
        <w:rPr>
          <w:rFonts w:ascii="Arial" w:hAnsi="Arial" w:cs="Arial"/>
          <w:sz w:val="24"/>
          <w:szCs w:val="24"/>
        </w:rPr>
        <w:t>a</w:t>
      </w:r>
      <w:r w:rsidR="00D5548A" w:rsidRPr="00376432">
        <w:rPr>
          <w:rFonts w:ascii="Arial" w:hAnsi="Arial" w:cs="Arial"/>
          <w:sz w:val="24"/>
          <w:szCs w:val="24"/>
        </w:rPr>
        <w:t xml:space="preserve"> Secretaria Municipal de Saúde da cidade do Rio de Janeiro e </w:t>
      </w:r>
      <w:r w:rsidR="00F02BC7" w:rsidRPr="00376432">
        <w:rPr>
          <w:rFonts w:ascii="Arial" w:hAnsi="Arial" w:cs="Arial"/>
          <w:sz w:val="24"/>
          <w:szCs w:val="24"/>
        </w:rPr>
        <w:t>a</w:t>
      </w:r>
      <w:r w:rsidR="00D5548A" w:rsidRPr="00376432">
        <w:rPr>
          <w:rFonts w:ascii="Arial" w:hAnsi="Arial" w:cs="Arial"/>
          <w:sz w:val="24"/>
          <w:szCs w:val="24"/>
        </w:rPr>
        <w:t xml:space="preserve"> rede do Sistema Único de S</w:t>
      </w:r>
      <w:r>
        <w:rPr>
          <w:rFonts w:ascii="Arial" w:hAnsi="Arial" w:cs="Arial"/>
          <w:sz w:val="24"/>
          <w:szCs w:val="24"/>
        </w:rPr>
        <w:t>aúde (SUS), localizado na zona norte</w:t>
      </w:r>
      <w:r w:rsidR="00D5548A" w:rsidRPr="00376432">
        <w:rPr>
          <w:rFonts w:ascii="Arial" w:hAnsi="Arial" w:cs="Arial"/>
          <w:sz w:val="24"/>
          <w:szCs w:val="24"/>
        </w:rPr>
        <w:t xml:space="preserve">, contribuindo para a atenção obstétrica </w:t>
      </w:r>
      <w:r w:rsidR="0015108A">
        <w:rPr>
          <w:rFonts w:ascii="Arial" w:hAnsi="Arial" w:cs="Arial"/>
          <w:sz w:val="24"/>
          <w:szCs w:val="24"/>
        </w:rPr>
        <w:t xml:space="preserve">e neonatal </w:t>
      </w:r>
      <w:r w:rsidR="00D5548A" w:rsidRPr="00376432">
        <w:rPr>
          <w:rFonts w:ascii="Arial" w:hAnsi="Arial" w:cs="Arial"/>
          <w:sz w:val="24"/>
          <w:szCs w:val="24"/>
        </w:rPr>
        <w:t xml:space="preserve">da localidade e referência  para </w:t>
      </w:r>
      <w:r>
        <w:rPr>
          <w:rFonts w:ascii="Arial" w:hAnsi="Arial" w:cs="Arial"/>
          <w:sz w:val="24"/>
          <w:szCs w:val="24"/>
        </w:rPr>
        <w:t>12</w:t>
      </w:r>
      <w:r w:rsidR="00D5548A" w:rsidRPr="00376432">
        <w:rPr>
          <w:rFonts w:ascii="Arial" w:hAnsi="Arial" w:cs="Arial"/>
          <w:sz w:val="24"/>
          <w:szCs w:val="24"/>
        </w:rPr>
        <w:t xml:space="preserve"> unidades básicas do entorno.</w:t>
      </w:r>
    </w:p>
    <w:p w:rsidR="00F02BC7" w:rsidRPr="00376432" w:rsidRDefault="00F02BC7" w:rsidP="00376432">
      <w:pPr>
        <w:pStyle w:val="PargrafodaLista1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4B44C1" w:rsidRPr="002C5368" w:rsidRDefault="004B44C1" w:rsidP="001B2F5F">
      <w:pPr>
        <w:pBdr>
          <w:bottom w:val="single" w:sz="4" w:space="1" w:color="auto"/>
        </w:pBdr>
        <w:shd w:val="clear" w:color="auto" w:fill="EEECE1" w:themeFill="background2"/>
        <w:spacing w:line="360" w:lineRule="auto"/>
        <w:jc w:val="both"/>
        <w:rPr>
          <w:rFonts w:ascii="Arial" w:hAnsi="Arial" w:cs="Arial"/>
          <w:b/>
          <w:bCs/>
          <w:color w:val="984806" w:themeColor="accent6" w:themeShade="80"/>
          <w:sz w:val="32"/>
          <w:szCs w:val="28"/>
        </w:rPr>
      </w:pPr>
      <w:r w:rsidRPr="002C5368">
        <w:rPr>
          <w:rFonts w:ascii="Arial" w:hAnsi="Arial" w:cs="Arial"/>
          <w:b/>
          <w:bCs/>
          <w:color w:val="984806" w:themeColor="accent6" w:themeShade="80"/>
          <w:sz w:val="32"/>
          <w:szCs w:val="28"/>
        </w:rPr>
        <w:t>MISSÃO INSTITUCIONAL</w:t>
      </w:r>
    </w:p>
    <w:p w:rsidR="004B44C1" w:rsidRPr="00376432" w:rsidRDefault="004B44C1" w:rsidP="00682A3A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76432">
        <w:rPr>
          <w:rFonts w:ascii="Arial" w:hAnsi="Arial" w:cs="Arial"/>
          <w:sz w:val="24"/>
          <w:szCs w:val="24"/>
        </w:rPr>
        <w:t xml:space="preserve">Atendimento obstétrico e neonatal de urgência e emergência, </w:t>
      </w:r>
      <w:proofErr w:type="gramStart"/>
      <w:r w:rsidR="00EF0671">
        <w:rPr>
          <w:rFonts w:ascii="Arial" w:hAnsi="Arial" w:cs="Arial"/>
          <w:sz w:val="24"/>
          <w:szCs w:val="24"/>
        </w:rPr>
        <w:t>implementando</w:t>
      </w:r>
      <w:proofErr w:type="gramEnd"/>
      <w:r w:rsidR="00EF0671">
        <w:rPr>
          <w:rFonts w:ascii="Arial" w:hAnsi="Arial" w:cs="Arial"/>
          <w:sz w:val="24"/>
          <w:szCs w:val="24"/>
        </w:rPr>
        <w:t xml:space="preserve"> as boas práticas da atenção à mulher e a c</w:t>
      </w:r>
      <w:r w:rsidRPr="00376432">
        <w:rPr>
          <w:rFonts w:ascii="Arial" w:hAnsi="Arial" w:cs="Arial"/>
          <w:sz w:val="24"/>
          <w:szCs w:val="24"/>
        </w:rPr>
        <w:t>riança; incentivando o parto natural e a participação da família.</w:t>
      </w:r>
    </w:p>
    <w:p w:rsidR="004B44C1" w:rsidRPr="00376432" w:rsidRDefault="004B44C1" w:rsidP="00376432">
      <w:pPr>
        <w:pStyle w:val="PargrafodaLista1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D5548A" w:rsidRPr="002C5368" w:rsidRDefault="00EF0671" w:rsidP="001B2F5F">
      <w:pPr>
        <w:pStyle w:val="PargrafodaLista1"/>
        <w:pBdr>
          <w:bottom w:val="single" w:sz="4" w:space="1" w:color="auto"/>
        </w:pBdr>
        <w:shd w:val="clear" w:color="auto" w:fill="EEECE1" w:themeFill="background2"/>
        <w:spacing w:line="360" w:lineRule="auto"/>
        <w:ind w:left="0"/>
        <w:jc w:val="both"/>
        <w:rPr>
          <w:rFonts w:ascii="Arial" w:hAnsi="Arial" w:cs="Arial"/>
          <w:b/>
          <w:bCs/>
          <w:color w:val="984806" w:themeColor="accent6" w:themeShade="80"/>
          <w:sz w:val="32"/>
          <w:szCs w:val="28"/>
        </w:rPr>
      </w:pPr>
      <w:r w:rsidRPr="002C5368">
        <w:rPr>
          <w:rFonts w:ascii="Arial" w:hAnsi="Arial" w:cs="Arial"/>
          <w:b/>
          <w:bCs/>
          <w:color w:val="984806" w:themeColor="accent6" w:themeShade="80"/>
          <w:sz w:val="32"/>
          <w:szCs w:val="28"/>
        </w:rPr>
        <w:t>PANORANA ANTERIOR</w:t>
      </w:r>
    </w:p>
    <w:p w:rsidR="00682A3A" w:rsidRDefault="00682A3A" w:rsidP="00682A3A">
      <w:pPr>
        <w:pStyle w:val="PargrafodaLista1"/>
        <w:spacing w:line="360" w:lineRule="auto"/>
        <w:ind w:left="360"/>
        <w:jc w:val="both"/>
        <w:rPr>
          <w:rFonts w:ascii="Arial" w:hAnsi="Arial" w:cs="Arial"/>
          <w:sz w:val="24"/>
          <w:szCs w:val="24"/>
        </w:rPr>
      </w:pPr>
    </w:p>
    <w:p w:rsidR="00D5548A" w:rsidRPr="00376432" w:rsidRDefault="00D5548A" w:rsidP="00376432">
      <w:pPr>
        <w:pStyle w:val="PargrafodaLista1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76432">
        <w:rPr>
          <w:rFonts w:ascii="Arial" w:hAnsi="Arial" w:cs="Arial"/>
          <w:sz w:val="24"/>
          <w:szCs w:val="24"/>
        </w:rPr>
        <w:t>2/3 do ano com ocupação plena dos leitos obstétricos</w:t>
      </w:r>
      <w:r w:rsidR="00F02BC7" w:rsidRPr="00376432">
        <w:rPr>
          <w:rFonts w:ascii="Arial" w:hAnsi="Arial" w:cs="Arial"/>
          <w:sz w:val="24"/>
          <w:szCs w:val="24"/>
        </w:rPr>
        <w:t>;</w:t>
      </w:r>
    </w:p>
    <w:p w:rsidR="00D5548A" w:rsidRPr="00376432" w:rsidRDefault="00D5548A" w:rsidP="00376432">
      <w:pPr>
        <w:pStyle w:val="PargrafodaLista1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76432">
        <w:rPr>
          <w:rFonts w:ascii="Arial" w:hAnsi="Arial" w:cs="Arial"/>
          <w:sz w:val="24"/>
          <w:szCs w:val="24"/>
        </w:rPr>
        <w:t>1/3 do ano com saturação da ocupação de leitos</w:t>
      </w:r>
      <w:r w:rsidR="00F02BC7" w:rsidRPr="00376432">
        <w:rPr>
          <w:rFonts w:ascii="Arial" w:hAnsi="Arial" w:cs="Arial"/>
          <w:sz w:val="24"/>
          <w:szCs w:val="24"/>
        </w:rPr>
        <w:t>;</w:t>
      </w:r>
    </w:p>
    <w:p w:rsidR="00D5548A" w:rsidRPr="00376432" w:rsidRDefault="00D5548A" w:rsidP="00376432">
      <w:pPr>
        <w:pStyle w:val="PargrafodaLista1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76432">
        <w:rPr>
          <w:rFonts w:ascii="Arial" w:hAnsi="Arial" w:cs="Arial"/>
          <w:sz w:val="24"/>
          <w:szCs w:val="24"/>
        </w:rPr>
        <w:t>Ausência de monitoramento diário de Tempo Médio de Permanência (TMP)</w:t>
      </w:r>
      <w:r w:rsidR="00F02BC7" w:rsidRPr="00376432">
        <w:rPr>
          <w:rFonts w:ascii="Arial" w:hAnsi="Arial" w:cs="Arial"/>
          <w:sz w:val="24"/>
          <w:szCs w:val="24"/>
        </w:rPr>
        <w:t>;</w:t>
      </w:r>
    </w:p>
    <w:p w:rsidR="00D5548A" w:rsidRDefault="00D5548A" w:rsidP="00376432">
      <w:pPr>
        <w:pStyle w:val="PargrafodaLista1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76432">
        <w:rPr>
          <w:rFonts w:ascii="Arial" w:hAnsi="Arial" w:cs="Arial"/>
          <w:sz w:val="24"/>
          <w:szCs w:val="24"/>
        </w:rPr>
        <w:t xml:space="preserve"> Não sistematização de protocolos clínico-assistenciais para gestão de vagas, leitos e linhas de cuidado</w:t>
      </w:r>
      <w:r w:rsidR="00F02BC7" w:rsidRPr="00376432">
        <w:rPr>
          <w:rFonts w:ascii="Arial" w:hAnsi="Arial" w:cs="Arial"/>
          <w:sz w:val="24"/>
          <w:szCs w:val="24"/>
        </w:rPr>
        <w:t>.</w:t>
      </w:r>
    </w:p>
    <w:p w:rsidR="00C901F7" w:rsidRPr="00376432" w:rsidRDefault="00C901F7" w:rsidP="00376432">
      <w:pPr>
        <w:pStyle w:val="PargrafodaLista1"/>
        <w:numPr>
          <w:ilvl w:val="0"/>
          <w:numId w:val="1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Ausência de ferramentas digitais para acompanhamento e monit</w:t>
      </w:r>
      <w:r w:rsidR="005E2A3E">
        <w:rPr>
          <w:rFonts w:ascii="Arial" w:hAnsi="Arial" w:cs="Arial"/>
          <w:sz w:val="24"/>
          <w:szCs w:val="24"/>
        </w:rPr>
        <w:t>oramento da ocupação de leitos para gestão da clínica, sem</w:t>
      </w:r>
      <w:r>
        <w:rPr>
          <w:rFonts w:ascii="Arial" w:hAnsi="Arial" w:cs="Arial"/>
          <w:sz w:val="24"/>
          <w:szCs w:val="24"/>
        </w:rPr>
        <w:t xml:space="preserve"> indicadores correlatos em tempo real.</w:t>
      </w:r>
    </w:p>
    <w:p w:rsidR="00F02BC7" w:rsidRPr="00376432" w:rsidRDefault="00F02BC7" w:rsidP="00376432">
      <w:pPr>
        <w:pStyle w:val="PargrafodaLista1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4B44C1" w:rsidRPr="002C5368" w:rsidRDefault="004B44C1" w:rsidP="001B2F5F">
      <w:pPr>
        <w:pBdr>
          <w:bottom w:val="single" w:sz="4" w:space="1" w:color="auto"/>
        </w:pBdr>
        <w:shd w:val="clear" w:color="auto" w:fill="EEECE1" w:themeFill="background2"/>
        <w:spacing w:line="360" w:lineRule="auto"/>
        <w:jc w:val="both"/>
        <w:rPr>
          <w:rFonts w:ascii="Arial" w:hAnsi="Arial" w:cs="Arial"/>
          <w:b/>
          <w:color w:val="984806" w:themeColor="accent6" w:themeShade="80"/>
          <w:sz w:val="32"/>
          <w:szCs w:val="28"/>
        </w:rPr>
      </w:pPr>
      <w:r w:rsidRPr="002C5368">
        <w:rPr>
          <w:rFonts w:ascii="Arial" w:hAnsi="Arial" w:cs="Arial"/>
          <w:b/>
          <w:color w:val="984806" w:themeColor="accent6" w:themeShade="80"/>
          <w:sz w:val="32"/>
          <w:szCs w:val="28"/>
        </w:rPr>
        <w:t>CAPACIDADE INSTALADA</w:t>
      </w:r>
    </w:p>
    <w:p w:rsidR="004B44C1" w:rsidRPr="00376432" w:rsidRDefault="004B44C1" w:rsidP="00376432">
      <w:pPr>
        <w:pStyle w:val="PargrafodaLista1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76432">
        <w:rPr>
          <w:rFonts w:ascii="Arial" w:hAnsi="Arial" w:cs="Arial"/>
          <w:sz w:val="24"/>
          <w:szCs w:val="24"/>
        </w:rPr>
        <w:t>Enfermarias com</w:t>
      </w:r>
      <w:r w:rsidR="00682A3A">
        <w:rPr>
          <w:rFonts w:ascii="Arial" w:hAnsi="Arial" w:cs="Arial"/>
          <w:sz w:val="24"/>
          <w:szCs w:val="24"/>
        </w:rPr>
        <w:t xml:space="preserve"> </w:t>
      </w:r>
      <w:r w:rsidR="00E803D7">
        <w:rPr>
          <w:rFonts w:ascii="Arial" w:hAnsi="Arial" w:cs="Arial"/>
          <w:sz w:val="24"/>
          <w:szCs w:val="24"/>
        </w:rPr>
        <w:t xml:space="preserve"> 41</w:t>
      </w:r>
      <w:r w:rsidR="00682A3A">
        <w:rPr>
          <w:rFonts w:ascii="Arial" w:hAnsi="Arial" w:cs="Arial"/>
          <w:sz w:val="24"/>
          <w:szCs w:val="24"/>
        </w:rPr>
        <w:t xml:space="preserve"> </w:t>
      </w:r>
      <w:r w:rsidRPr="00376432">
        <w:rPr>
          <w:rFonts w:ascii="Arial" w:hAnsi="Arial" w:cs="Arial"/>
          <w:sz w:val="24"/>
          <w:szCs w:val="24"/>
        </w:rPr>
        <w:t xml:space="preserve"> leitos obstétricos;</w:t>
      </w:r>
    </w:p>
    <w:p w:rsidR="004B44C1" w:rsidRPr="00376432" w:rsidRDefault="002C5368" w:rsidP="00376432">
      <w:pPr>
        <w:pStyle w:val="PargrafodaLista1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UTIN com 04</w:t>
      </w:r>
      <w:r w:rsidR="004B44C1" w:rsidRPr="00376432">
        <w:rPr>
          <w:rFonts w:ascii="Arial" w:hAnsi="Arial" w:cs="Arial"/>
          <w:sz w:val="24"/>
          <w:szCs w:val="24"/>
        </w:rPr>
        <w:t xml:space="preserve"> leitos;</w:t>
      </w:r>
    </w:p>
    <w:p w:rsidR="004B44C1" w:rsidRPr="00376432" w:rsidRDefault="00E803D7" w:rsidP="00376432">
      <w:pPr>
        <w:pStyle w:val="PargrafodaLista1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UCIN-CA com 04</w:t>
      </w:r>
      <w:r w:rsidR="004B44C1" w:rsidRPr="00376432">
        <w:rPr>
          <w:rFonts w:ascii="Arial" w:hAnsi="Arial" w:cs="Arial"/>
          <w:sz w:val="24"/>
          <w:szCs w:val="24"/>
        </w:rPr>
        <w:t xml:space="preserve"> leitos;</w:t>
      </w:r>
    </w:p>
    <w:p w:rsidR="004B44C1" w:rsidRPr="00376432" w:rsidRDefault="004B44C1" w:rsidP="00376432">
      <w:pPr>
        <w:pStyle w:val="PargrafodaLista1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76432">
        <w:rPr>
          <w:rFonts w:ascii="Arial" w:hAnsi="Arial" w:cs="Arial"/>
          <w:sz w:val="24"/>
          <w:szCs w:val="24"/>
        </w:rPr>
        <w:t>UCIN-CO com</w:t>
      </w:r>
      <w:r w:rsidR="00682A3A">
        <w:rPr>
          <w:rFonts w:ascii="Arial" w:hAnsi="Arial" w:cs="Arial"/>
          <w:sz w:val="24"/>
          <w:szCs w:val="24"/>
        </w:rPr>
        <w:t xml:space="preserve"> </w:t>
      </w:r>
      <w:r w:rsidR="00E803D7">
        <w:rPr>
          <w:rFonts w:ascii="Arial" w:hAnsi="Arial" w:cs="Arial"/>
          <w:sz w:val="24"/>
          <w:szCs w:val="24"/>
        </w:rPr>
        <w:t>10</w:t>
      </w:r>
      <w:r w:rsidR="00682A3A">
        <w:rPr>
          <w:rFonts w:ascii="Arial" w:hAnsi="Arial" w:cs="Arial"/>
          <w:sz w:val="24"/>
          <w:szCs w:val="24"/>
        </w:rPr>
        <w:t xml:space="preserve"> </w:t>
      </w:r>
      <w:r w:rsidRPr="00376432">
        <w:rPr>
          <w:rFonts w:ascii="Arial" w:hAnsi="Arial" w:cs="Arial"/>
          <w:sz w:val="24"/>
          <w:szCs w:val="24"/>
        </w:rPr>
        <w:t xml:space="preserve"> leitos;</w:t>
      </w:r>
    </w:p>
    <w:p w:rsidR="004B44C1" w:rsidRPr="00376432" w:rsidRDefault="004B44C1" w:rsidP="00376432">
      <w:pPr>
        <w:pStyle w:val="PargrafodaLista1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76432">
        <w:rPr>
          <w:rFonts w:ascii="Arial" w:hAnsi="Arial" w:cs="Arial"/>
          <w:sz w:val="24"/>
          <w:szCs w:val="24"/>
        </w:rPr>
        <w:lastRenderedPageBreak/>
        <w:t xml:space="preserve">Centro </w:t>
      </w:r>
      <w:r w:rsidR="00E803D7">
        <w:rPr>
          <w:rFonts w:ascii="Arial" w:hAnsi="Arial" w:cs="Arial"/>
          <w:sz w:val="24"/>
          <w:szCs w:val="24"/>
        </w:rPr>
        <w:t xml:space="preserve">Cirúrgico Obstétrico (CCO) com 06 leitos de </w:t>
      </w:r>
      <w:proofErr w:type="spellStart"/>
      <w:r w:rsidR="00E803D7">
        <w:rPr>
          <w:rFonts w:ascii="Arial" w:hAnsi="Arial" w:cs="Arial"/>
          <w:sz w:val="24"/>
          <w:szCs w:val="24"/>
        </w:rPr>
        <w:t>pré-parto</w:t>
      </w:r>
      <w:proofErr w:type="spellEnd"/>
      <w:r w:rsidR="00E803D7">
        <w:rPr>
          <w:rFonts w:ascii="Arial" w:hAnsi="Arial" w:cs="Arial"/>
          <w:sz w:val="24"/>
          <w:szCs w:val="24"/>
        </w:rPr>
        <w:t>, 06 salas de parto, 03 leitos RPA, 02</w:t>
      </w:r>
      <w:r w:rsidRPr="00376432">
        <w:rPr>
          <w:rFonts w:ascii="Arial" w:hAnsi="Arial" w:cs="Arial"/>
          <w:sz w:val="24"/>
          <w:szCs w:val="24"/>
        </w:rPr>
        <w:t xml:space="preserve"> sala cirúrgica e a Central de Material </w:t>
      </w:r>
      <w:r w:rsidR="001331F4" w:rsidRPr="00376432">
        <w:rPr>
          <w:rFonts w:ascii="Arial" w:hAnsi="Arial" w:cs="Arial"/>
          <w:sz w:val="24"/>
          <w:szCs w:val="24"/>
        </w:rPr>
        <w:t>Esterilizado</w:t>
      </w:r>
      <w:r w:rsidRPr="00376432">
        <w:rPr>
          <w:rFonts w:ascii="Arial" w:hAnsi="Arial" w:cs="Arial"/>
          <w:sz w:val="24"/>
          <w:szCs w:val="24"/>
        </w:rPr>
        <w:t xml:space="preserve"> (CME</w:t>
      </w:r>
      <w:proofErr w:type="gramStart"/>
      <w:r w:rsidRPr="00376432">
        <w:rPr>
          <w:rFonts w:ascii="Arial" w:hAnsi="Arial" w:cs="Arial"/>
          <w:sz w:val="24"/>
          <w:szCs w:val="24"/>
        </w:rPr>
        <w:t>)</w:t>
      </w:r>
      <w:proofErr w:type="gramEnd"/>
    </w:p>
    <w:p w:rsidR="00D228E2" w:rsidRPr="0061609B" w:rsidRDefault="004B44C1" w:rsidP="0061609B">
      <w:pPr>
        <w:pStyle w:val="PargrafodaLista1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76432">
        <w:rPr>
          <w:rFonts w:ascii="Arial" w:hAnsi="Arial" w:cs="Arial"/>
          <w:sz w:val="24"/>
          <w:szCs w:val="24"/>
        </w:rPr>
        <w:t xml:space="preserve">Ambulatório com </w:t>
      </w:r>
      <w:proofErr w:type="spellStart"/>
      <w:r w:rsidRPr="00376432">
        <w:rPr>
          <w:rFonts w:ascii="Arial" w:hAnsi="Arial" w:cs="Arial"/>
          <w:sz w:val="24"/>
          <w:szCs w:val="24"/>
        </w:rPr>
        <w:t>Pré</w:t>
      </w:r>
      <w:proofErr w:type="spellEnd"/>
      <w:r w:rsidRPr="00376432">
        <w:rPr>
          <w:rFonts w:ascii="Arial" w:hAnsi="Arial" w:cs="Arial"/>
          <w:sz w:val="24"/>
          <w:szCs w:val="24"/>
        </w:rPr>
        <w:t xml:space="preserve"> Natal de </w:t>
      </w:r>
      <w:r w:rsidR="00E803D7">
        <w:rPr>
          <w:rFonts w:ascii="Arial" w:hAnsi="Arial" w:cs="Arial"/>
          <w:sz w:val="24"/>
          <w:szCs w:val="24"/>
        </w:rPr>
        <w:t>risco habitual/médio risco com 03</w:t>
      </w:r>
      <w:r w:rsidRPr="00376432">
        <w:rPr>
          <w:rFonts w:ascii="Arial" w:hAnsi="Arial" w:cs="Arial"/>
          <w:sz w:val="24"/>
          <w:szCs w:val="24"/>
        </w:rPr>
        <w:t xml:space="preserve"> consult</w:t>
      </w:r>
      <w:r w:rsidR="00E803D7">
        <w:rPr>
          <w:rFonts w:ascii="Arial" w:hAnsi="Arial" w:cs="Arial"/>
          <w:sz w:val="24"/>
          <w:szCs w:val="24"/>
        </w:rPr>
        <w:t xml:space="preserve">órios, e </w:t>
      </w:r>
      <w:proofErr w:type="spellStart"/>
      <w:r w:rsidR="00E803D7">
        <w:rPr>
          <w:rFonts w:ascii="Arial" w:hAnsi="Arial" w:cs="Arial"/>
          <w:sz w:val="24"/>
          <w:szCs w:val="24"/>
        </w:rPr>
        <w:t>Follow</w:t>
      </w:r>
      <w:proofErr w:type="spellEnd"/>
      <w:r w:rsidR="00E803D7">
        <w:rPr>
          <w:rFonts w:ascii="Arial" w:hAnsi="Arial" w:cs="Arial"/>
          <w:sz w:val="24"/>
          <w:szCs w:val="24"/>
        </w:rPr>
        <w:t xml:space="preserve"> </w:t>
      </w:r>
      <w:proofErr w:type="spellStart"/>
      <w:r w:rsidR="00E803D7">
        <w:rPr>
          <w:rFonts w:ascii="Arial" w:hAnsi="Arial" w:cs="Arial"/>
          <w:sz w:val="24"/>
          <w:szCs w:val="24"/>
        </w:rPr>
        <w:t>up</w:t>
      </w:r>
      <w:proofErr w:type="spellEnd"/>
      <w:r w:rsidR="00E803D7">
        <w:rPr>
          <w:rFonts w:ascii="Arial" w:hAnsi="Arial" w:cs="Arial"/>
          <w:sz w:val="24"/>
          <w:szCs w:val="24"/>
        </w:rPr>
        <w:t xml:space="preserve"> pediátrico com 04</w:t>
      </w:r>
      <w:r w:rsidR="0061609B">
        <w:rPr>
          <w:rFonts w:ascii="Arial" w:hAnsi="Arial" w:cs="Arial"/>
          <w:sz w:val="24"/>
          <w:szCs w:val="24"/>
        </w:rPr>
        <w:t xml:space="preserve"> consultórios</w:t>
      </w:r>
      <w:r w:rsidR="002C5368">
        <w:rPr>
          <w:rFonts w:ascii="Arial" w:hAnsi="Arial" w:cs="Arial"/>
          <w:sz w:val="24"/>
          <w:szCs w:val="24"/>
        </w:rPr>
        <w:t xml:space="preserve">, 01 </w:t>
      </w:r>
      <w:proofErr w:type="spellStart"/>
      <w:r w:rsidR="002C5368">
        <w:rPr>
          <w:rFonts w:ascii="Arial" w:hAnsi="Arial" w:cs="Arial"/>
          <w:sz w:val="24"/>
          <w:szCs w:val="24"/>
        </w:rPr>
        <w:t>consúltorio</w:t>
      </w:r>
      <w:proofErr w:type="spellEnd"/>
      <w:r w:rsidR="002C5368">
        <w:rPr>
          <w:rFonts w:ascii="Arial" w:hAnsi="Arial" w:cs="Arial"/>
          <w:sz w:val="24"/>
          <w:szCs w:val="24"/>
        </w:rPr>
        <w:t xml:space="preserve"> de Saúde Mental, 01 consultório de Nutrição e 01 consultório de Serviço Social</w:t>
      </w:r>
      <w:r w:rsidR="0061609B">
        <w:rPr>
          <w:rFonts w:ascii="Arial" w:hAnsi="Arial" w:cs="Arial"/>
          <w:sz w:val="24"/>
          <w:szCs w:val="24"/>
        </w:rPr>
        <w:t>.</w:t>
      </w:r>
    </w:p>
    <w:p w:rsidR="00D228E2" w:rsidRDefault="00D228E2" w:rsidP="00022860">
      <w:pPr>
        <w:pBdr>
          <w:bottom w:val="single" w:sz="4" w:space="1" w:color="auto"/>
        </w:pBd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4B44C1" w:rsidRPr="002C5368" w:rsidRDefault="004B44C1" w:rsidP="001B2F5F">
      <w:pPr>
        <w:pBdr>
          <w:bottom w:val="single" w:sz="4" w:space="1" w:color="auto"/>
        </w:pBdr>
        <w:shd w:val="clear" w:color="auto" w:fill="EEECE1" w:themeFill="background2"/>
        <w:spacing w:line="360" w:lineRule="auto"/>
        <w:jc w:val="both"/>
        <w:rPr>
          <w:rFonts w:ascii="Arial" w:hAnsi="Arial" w:cs="Arial"/>
          <w:b/>
          <w:color w:val="984806" w:themeColor="accent6" w:themeShade="80"/>
          <w:sz w:val="32"/>
          <w:szCs w:val="28"/>
        </w:rPr>
      </w:pPr>
      <w:r w:rsidRPr="002C5368">
        <w:rPr>
          <w:rFonts w:ascii="Arial" w:hAnsi="Arial" w:cs="Arial"/>
          <w:b/>
          <w:color w:val="984806" w:themeColor="accent6" w:themeShade="80"/>
          <w:sz w:val="32"/>
          <w:szCs w:val="28"/>
        </w:rPr>
        <w:t>SERVIÇOS</w:t>
      </w:r>
    </w:p>
    <w:p w:rsidR="004B44C1" w:rsidRPr="00376432" w:rsidRDefault="004B44C1" w:rsidP="00376432">
      <w:pPr>
        <w:pStyle w:val="PargrafodaLista1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76432">
        <w:rPr>
          <w:rFonts w:ascii="Arial" w:hAnsi="Arial" w:cs="Arial"/>
          <w:sz w:val="24"/>
          <w:szCs w:val="24"/>
        </w:rPr>
        <w:t>Administrativos</w:t>
      </w:r>
    </w:p>
    <w:p w:rsidR="004B44C1" w:rsidRPr="00376432" w:rsidRDefault="004B44C1" w:rsidP="00376432">
      <w:pPr>
        <w:pStyle w:val="PargrafodaLista1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76432">
        <w:rPr>
          <w:rFonts w:ascii="Arial" w:hAnsi="Arial" w:cs="Arial"/>
          <w:sz w:val="24"/>
          <w:szCs w:val="24"/>
        </w:rPr>
        <w:t>Enfermagem</w:t>
      </w:r>
    </w:p>
    <w:p w:rsidR="004B44C1" w:rsidRPr="00376432" w:rsidRDefault="00EF0671" w:rsidP="00376432">
      <w:pPr>
        <w:pStyle w:val="PargrafodaLista1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Médicos</w:t>
      </w:r>
      <w:r w:rsidR="004B44C1" w:rsidRPr="00376432">
        <w:rPr>
          <w:rFonts w:ascii="Arial" w:hAnsi="Arial" w:cs="Arial"/>
          <w:sz w:val="24"/>
          <w:szCs w:val="24"/>
        </w:rPr>
        <w:t xml:space="preserve"> especialistas </w:t>
      </w:r>
    </w:p>
    <w:p w:rsidR="004B44C1" w:rsidRPr="00376432" w:rsidRDefault="004B44C1" w:rsidP="00376432">
      <w:pPr>
        <w:pStyle w:val="PargrafodaLista1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76432">
        <w:rPr>
          <w:rFonts w:ascii="Arial" w:hAnsi="Arial" w:cs="Arial"/>
          <w:sz w:val="24"/>
          <w:szCs w:val="24"/>
        </w:rPr>
        <w:t>Nutrição</w:t>
      </w:r>
    </w:p>
    <w:p w:rsidR="004B44C1" w:rsidRPr="00376432" w:rsidRDefault="004B44C1" w:rsidP="00376432">
      <w:pPr>
        <w:pStyle w:val="PargrafodaLista1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76432">
        <w:rPr>
          <w:rFonts w:ascii="Arial" w:hAnsi="Arial" w:cs="Arial"/>
          <w:sz w:val="24"/>
          <w:szCs w:val="24"/>
        </w:rPr>
        <w:t>Saúde Mental</w:t>
      </w:r>
    </w:p>
    <w:p w:rsidR="004B44C1" w:rsidRPr="00376432" w:rsidRDefault="004B44C1" w:rsidP="00376432">
      <w:pPr>
        <w:pStyle w:val="PargrafodaLista1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76432">
        <w:rPr>
          <w:rFonts w:ascii="Arial" w:hAnsi="Arial" w:cs="Arial"/>
          <w:sz w:val="24"/>
          <w:szCs w:val="24"/>
        </w:rPr>
        <w:t>Serviço social</w:t>
      </w:r>
    </w:p>
    <w:p w:rsidR="004B44C1" w:rsidRPr="00376432" w:rsidRDefault="004B44C1" w:rsidP="00376432">
      <w:pPr>
        <w:pStyle w:val="PargrafodaLista1"/>
        <w:numPr>
          <w:ilvl w:val="0"/>
          <w:numId w:val="10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76432">
        <w:rPr>
          <w:rFonts w:ascii="Arial" w:hAnsi="Arial" w:cs="Arial"/>
          <w:sz w:val="24"/>
          <w:szCs w:val="24"/>
        </w:rPr>
        <w:t xml:space="preserve">Serviço de Apoio Diagnóstico e Terapêutico (SADT) – Ultrassonografia, </w:t>
      </w:r>
      <w:proofErr w:type="gramStart"/>
      <w:r w:rsidRPr="00376432">
        <w:rPr>
          <w:rFonts w:ascii="Arial" w:hAnsi="Arial" w:cs="Arial"/>
          <w:sz w:val="24"/>
          <w:szCs w:val="24"/>
        </w:rPr>
        <w:t>Raio x</w:t>
      </w:r>
      <w:proofErr w:type="gramEnd"/>
      <w:r w:rsidRPr="00376432">
        <w:rPr>
          <w:rFonts w:ascii="Arial" w:hAnsi="Arial" w:cs="Arial"/>
          <w:sz w:val="24"/>
          <w:szCs w:val="24"/>
        </w:rPr>
        <w:t>, Laboratório de análises clínicas.</w:t>
      </w:r>
    </w:p>
    <w:p w:rsidR="004B44C1" w:rsidRPr="00376432" w:rsidRDefault="004B44C1" w:rsidP="00376432">
      <w:pPr>
        <w:pStyle w:val="PargrafodaLista1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EF0671" w:rsidRDefault="00EF0671" w:rsidP="00022860">
      <w:pPr>
        <w:pBdr>
          <w:bottom w:val="single" w:sz="4" w:space="1" w:color="auto"/>
        </w:pBdr>
        <w:spacing w:line="360" w:lineRule="auto"/>
        <w:ind w:left="360"/>
        <w:jc w:val="both"/>
        <w:rPr>
          <w:rFonts w:ascii="Arial" w:hAnsi="Arial" w:cs="Arial"/>
          <w:b/>
          <w:sz w:val="32"/>
          <w:szCs w:val="32"/>
        </w:rPr>
      </w:pPr>
    </w:p>
    <w:p w:rsidR="00B413C8" w:rsidRDefault="00B413C8" w:rsidP="00022860">
      <w:pPr>
        <w:pBdr>
          <w:bottom w:val="single" w:sz="4" w:space="1" w:color="auto"/>
        </w:pBdr>
        <w:spacing w:line="360" w:lineRule="auto"/>
        <w:ind w:left="360"/>
        <w:jc w:val="both"/>
        <w:rPr>
          <w:rFonts w:ascii="Arial" w:hAnsi="Arial" w:cs="Arial"/>
          <w:b/>
          <w:sz w:val="32"/>
          <w:szCs w:val="32"/>
        </w:rPr>
      </w:pPr>
    </w:p>
    <w:p w:rsidR="00B413C8" w:rsidRDefault="00B413C8" w:rsidP="00022860">
      <w:pPr>
        <w:pBdr>
          <w:bottom w:val="single" w:sz="4" w:space="1" w:color="auto"/>
        </w:pBdr>
        <w:spacing w:line="360" w:lineRule="auto"/>
        <w:ind w:left="360"/>
        <w:jc w:val="both"/>
        <w:rPr>
          <w:rFonts w:ascii="Arial" w:hAnsi="Arial" w:cs="Arial"/>
          <w:b/>
          <w:sz w:val="32"/>
          <w:szCs w:val="32"/>
        </w:rPr>
      </w:pPr>
    </w:p>
    <w:p w:rsidR="0078372B" w:rsidRDefault="0078372B" w:rsidP="00D228E2">
      <w:pPr>
        <w:pBdr>
          <w:bottom w:val="single" w:sz="4" w:space="1" w:color="auto"/>
        </w:pBd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:rsidR="002C5368" w:rsidRDefault="002C5368" w:rsidP="00D228E2">
      <w:pPr>
        <w:pBdr>
          <w:bottom w:val="single" w:sz="4" w:space="1" w:color="auto"/>
        </w:pBd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:rsidR="002C5368" w:rsidRDefault="002C5368" w:rsidP="00D228E2">
      <w:pPr>
        <w:pBdr>
          <w:bottom w:val="single" w:sz="4" w:space="1" w:color="auto"/>
        </w:pBd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:rsidR="002C5368" w:rsidRDefault="002C5368" w:rsidP="00D228E2">
      <w:pPr>
        <w:pBdr>
          <w:bottom w:val="single" w:sz="4" w:space="1" w:color="auto"/>
        </w:pBd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:rsidR="0061609B" w:rsidRDefault="0061609B" w:rsidP="00D228E2">
      <w:pPr>
        <w:pBdr>
          <w:bottom w:val="single" w:sz="4" w:space="1" w:color="auto"/>
        </w:pBdr>
        <w:spacing w:line="360" w:lineRule="auto"/>
        <w:jc w:val="both"/>
        <w:rPr>
          <w:rFonts w:ascii="Arial" w:hAnsi="Arial" w:cs="Arial"/>
          <w:b/>
          <w:sz w:val="32"/>
          <w:szCs w:val="32"/>
        </w:rPr>
      </w:pPr>
    </w:p>
    <w:p w:rsidR="00D5548A" w:rsidRPr="002C5368" w:rsidRDefault="00D5548A" w:rsidP="001B2F5F">
      <w:pPr>
        <w:pBdr>
          <w:bottom w:val="single" w:sz="4" w:space="1" w:color="auto"/>
        </w:pBdr>
        <w:shd w:val="clear" w:color="auto" w:fill="EEECE1" w:themeFill="background2"/>
        <w:spacing w:line="360" w:lineRule="auto"/>
        <w:ind w:left="360"/>
        <w:jc w:val="both"/>
        <w:rPr>
          <w:rFonts w:ascii="Arial" w:hAnsi="Arial" w:cs="Arial"/>
          <w:b/>
          <w:color w:val="984806" w:themeColor="accent6" w:themeShade="80"/>
          <w:sz w:val="32"/>
          <w:szCs w:val="32"/>
        </w:rPr>
      </w:pPr>
      <w:r w:rsidRPr="002C5368">
        <w:rPr>
          <w:rFonts w:ascii="Arial" w:hAnsi="Arial" w:cs="Arial"/>
          <w:b/>
          <w:color w:val="984806" w:themeColor="accent6" w:themeShade="80"/>
          <w:sz w:val="32"/>
          <w:szCs w:val="32"/>
        </w:rPr>
        <w:t>CONHECENDO O NIR</w:t>
      </w:r>
    </w:p>
    <w:p w:rsidR="00D228E2" w:rsidRDefault="00D228E2" w:rsidP="001C47AB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5548A" w:rsidRPr="00376432" w:rsidRDefault="00890AD3" w:rsidP="00890AD3">
      <w:pPr>
        <w:spacing w:line="360" w:lineRule="auto"/>
        <w:ind w:firstLine="36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 </w:t>
      </w:r>
      <w:r w:rsidR="00D5548A" w:rsidRPr="00376432">
        <w:rPr>
          <w:rFonts w:ascii="Arial" w:hAnsi="Arial" w:cs="Arial"/>
          <w:sz w:val="24"/>
          <w:szCs w:val="24"/>
        </w:rPr>
        <w:t xml:space="preserve">NIR – ferramenta de gestão que </w:t>
      </w:r>
      <w:r w:rsidR="00D5548A" w:rsidRPr="00376432">
        <w:rPr>
          <w:rFonts w:ascii="Arial" w:hAnsi="Arial" w:cs="Arial"/>
          <w:bCs/>
          <w:sz w:val="24"/>
          <w:szCs w:val="24"/>
        </w:rPr>
        <w:t>atua de forma positiva no ambiente interno do próprio hospital, visando melhorar o fluxo dos pacientes, criando espaço institucional onde se definisse, a partir de</w:t>
      </w:r>
      <w:r w:rsidR="00682A3A">
        <w:rPr>
          <w:rFonts w:ascii="Arial" w:hAnsi="Arial" w:cs="Arial"/>
          <w:bCs/>
          <w:sz w:val="24"/>
          <w:szCs w:val="24"/>
        </w:rPr>
        <w:t xml:space="preserve"> </w:t>
      </w:r>
      <w:r w:rsidR="00D5548A" w:rsidRPr="00376432">
        <w:rPr>
          <w:rFonts w:ascii="Arial" w:hAnsi="Arial" w:cs="Arial"/>
          <w:bCs/>
          <w:sz w:val="24"/>
          <w:szCs w:val="24"/>
        </w:rPr>
        <w:t>critérios clínicos, a gestão de internação nos leitos hospitalares e melhorando</w:t>
      </w:r>
      <w:r w:rsidR="00682A3A">
        <w:rPr>
          <w:rFonts w:ascii="Arial" w:hAnsi="Arial" w:cs="Arial"/>
          <w:bCs/>
          <w:sz w:val="24"/>
          <w:szCs w:val="24"/>
        </w:rPr>
        <w:t xml:space="preserve"> </w:t>
      </w:r>
      <w:r w:rsidR="00D5548A" w:rsidRPr="00376432">
        <w:rPr>
          <w:rFonts w:ascii="Arial" w:hAnsi="Arial" w:cs="Arial"/>
          <w:bCs/>
          <w:sz w:val="24"/>
          <w:szCs w:val="24"/>
        </w:rPr>
        <w:t xml:space="preserve">o fluxo de saída do serviço de emergência hospitalar. </w:t>
      </w:r>
      <w:r w:rsidR="004B44C1" w:rsidRPr="00376432">
        <w:rPr>
          <w:rFonts w:ascii="Arial" w:hAnsi="Arial" w:cs="Arial"/>
          <w:sz w:val="24"/>
          <w:szCs w:val="24"/>
        </w:rPr>
        <w:t xml:space="preserve"> Para tanto, utilizamos</w:t>
      </w:r>
      <w:r w:rsidR="00D5548A" w:rsidRPr="00376432">
        <w:rPr>
          <w:rFonts w:ascii="Arial" w:hAnsi="Arial" w:cs="Arial"/>
          <w:sz w:val="24"/>
          <w:szCs w:val="24"/>
        </w:rPr>
        <w:t xml:space="preserve"> as seguintes ferramentas:</w:t>
      </w:r>
    </w:p>
    <w:p w:rsidR="00D5548A" w:rsidRPr="00376432" w:rsidRDefault="0015108A" w:rsidP="00376432">
      <w:pPr>
        <w:pStyle w:val="PargrafodaLista1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Mensuração do </w:t>
      </w:r>
      <w:r w:rsidR="00D5548A" w:rsidRPr="00376432">
        <w:rPr>
          <w:rFonts w:ascii="Arial" w:hAnsi="Arial" w:cs="Arial"/>
          <w:bCs/>
          <w:sz w:val="24"/>
          <w:szCs w:val="24"/>
        </w:rPr>
        <w:t xml:space="preserve"> tempo </w:t>
      </w:r>
      <w:r w:rsidR="00F02BC7" w:rsidRPr="00376432">
        <w:rPr>
          <w:rFonts w:ascii="Arial" w:hAnsi="Arial" w:cs="Arial"/>
          <w:bCs/>
          <w:sz w:val="24"/>
          <w:szCs w:val="24"/>
        </w:rPr>
        <w:t>médio de permanência</w:t>
      </w:r>
      <w:r>
        <w:rPr>
          <w:rFonts w:ascii="Arial" w:hAnsi="Arial" w:cs="Arial"/>
          <w:bCs/>
          <w:sz w:val="24"/>
          <w:szCs w:val="24"/>
        </w:rPr>
        <w:t xml:space="preserve"> – TMP e taxa de giro de leito</w:t>
      </w:r>
      <w:r w:rsidR="00F02BC7" w:rsidRPr="00376432">
        <w:rPr>
          <w:rFonts w:ascii="Arial" w:hAnsi="Arial" w:cs="Arial"/>
          <w:bCs/>
          <w:sz w:val="24"/>
          <w:szCs w:val="24"/>
        </w:rPr>
        <w:t>;</w:t>
      </w:r>
    </w:p>
    <w:p w:rsidR="00D5548A" w:rsidRPr="00376432" w:rsidRDefault="00D5548A" w:rsidP="00376432">
      <w:pPr>
        <w:pStyle w:val="PargrafodaLista1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76432">
        <w:rPr>
          <w:rFonts w:ascii="Arial" w:hAnsi="Arial" w:cs="Arial"/>
          <w:bCs/>
          <w:sz w:val="24"/>
          <w:szCs w:val="24"/>
        </w:rPr>
        <w:t xml:space="preserve">Protocolos </w:t>
      </w:r>
      <w:r w:rsidR="00682A3A">
        <w:rPr>
          <w:rFonts w:ascii="Arial" w:hAnsi="Arial" w:cs="Arial"/>
          <w:bCs/>
          <w:sz w:val="24"/>
          <w:szCs w:val="24"/>
        </w:rPr>
        <w:t>c</w:t>
      </w:r>
      <w:r w:rsidRPr="00376432">
        <w:rPr>
          <w:rFonts w:ascii="Arial" w:hAnsi="Arial" w:cs="Arial"/>
          <w:bCs/>
          <w:sz w:val="24"/>
          <w:szCs w:val="24"/>
        </w:rPr>
        <w:t>línico-assistenciais: gestão de leitos, gestão de vagas e gestão de linhas de cui</w:t>
      </w:r>
      <w:r w:rsidR="00F02BC7" w:rsidRPr="00376432">
        <w:rPr>
          <w:rFonts w:ascii="Arial" w:hAnsi="Arial" w:cs="Arial"/>
          <w:bCs/>
          <w:sz w:val="24"/>
          <w:szCs w:val="24"/>
        </w:rPr>
        <w:t xml:space="preserve">dado, discussão clínica – </w:t>
      </w:r>
      <w:proofErr w:type="gramStart"/>
      <w:r w:rsidR="00F02BC7" w:rsidRPr="00376432">
        <w:rPr>
          <w:rFonts w:ascii="Arial" w:hAnsi="Arial" w:cs="Arial"/>
          <w:bCs/>
          <w:sz w:val="24"/>
          <w:szCs w:val="24"/>
        </w:rPr>
        <w:t>Round</w:t>
      </w:r>
      <w:proofErr w:type="gramEnd"/>
      <w:r w:rsidR="00F02BC7" w:rsidRPr="00376432">
        <w:rPr>
          <w:rFonts w:ascii="Arial" w:hAnsi="Arial" w:cs="Arial"/>
          <w:bCs/>
          <w:sz w:val="24"/>
          <w:szCs w:val="24"/>
        </w:rPr>
        <w:t>;</w:t>
      </w:r>
    </w:p>
    <w:p w:rsidR="00D5548A" w:rsidRPr="00376432" w:rsidRDefault="00D5548A" w:rsidP="00376432">
      <w:pPr>
        <w:pStyle w:val="PargrafodaLista1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76432">
        <w:rPr>
          <w:rFonts w:ascii="Arial" w:hAnsi="Arial" w:cs="Arial"/>
          <w:bCs/>
          <w:sz w:val="24"/>
          <w:szCs w:val="24"/>
        </w:rPr>
        <w:t>Acolhimento com classificação de risco</w:t>
      </w:r>
      <w:r w:rsidR="00F02BC7" w:rsidRPr="00376432">
        <w:rPr>
          <w:rFonts w:ascii="Arial" w:hAnsi="Arial" w:cs="Arial"/>
          <w:bCs/>
          <w:sz w:val="24"/>
          <w:szCs w:val="24"/>
        </w:rPr>
        <w:t>;</w:t>
      </w:r>
    </w:p>
    <w:p w:rsidR="00D5548A" w:rsidRPr="00376432" w:rsidRDefault="00D5548A" w:rsidP="00376432">
      <w:pPr>
        <w:pStyle w:val="PargrafodaLista1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76432">
        <w:rPr>
          <w:rFonts w:ascii="Arial" w:hAnsi="Arial" w:cs="Arial"/>
          <w:bCs/>
          <w:sz w:val="24"/>
          <w:szCs w:val="24"/>
        </w:rPr>
        <w:t>Gerenciamento de leitos: admissões, altas e transferências (</w:t>
      </w:r>
      <w:proofErr w:type="spellStart"/>
      <w:r w:rsidRPr="00376432">
        <w:rPr>
          <w:rFonts w:ascii="Arial" w:hAnsi="Arial" w:cs="Arial"/>
          <w:bCs/>
          <w:sz w:val="24"/>
          <w:szCs w:val="24"/>
        </w:rPr>
        <w:t>Bed</w:t>
      </w:r>
      <w:proofErr w:type="spellEnd"/>
      <w:r w:rsidRPr="00376432">
        <w:rPr>
          <w:rFonts w:ascii="Arial" w:hAnsi="Arial" w:cs="Arial"/>
          <w:bCs/>
          <w:sz w:val="24"/>
          <w:szCs w:val="24"/>
        </w:rPr>
        <w:t xml:space="preserve"> Czar) por meio de </w:t>
      </w:r>
      <w:r w:rsidR="00F02BC7" w:rsidRPr="00376432">
        <w:rPr>
          <w:rFonts w:ascii="Arial" w:hAnsi="Arial" w:cs="Arial"/>
          <w:bCs/>
          <w:sz w:val="24"/>
          <w:szCs w:val="24"/>
        </w:rPr>
        <w:t>v</w:t>
      </w:r>
      <w:r w:rsidRPr="00376432">
        <w:rPr>
          <w:rFonts w:ascii="Arial" w:hAnsi="Arial" w:cs="Arial"/>
          <w:bCs/>
          <w:sz w:val="24"/>
          <w:szCs w:val="24"/>
        </w:rPr>
        <w:t>isitação leito a leito</w:t>
      </w:r>
      <w:r w:rsidR="00F02BC7" w:rsidRPr="00376432">
        <w:rPr>
          <w:rFonts w:ascii="Arial" w:hAnsi="Arial" w:cs="Arial"/>
          <w:bCs/>
          <w:sz w:val="24"/>
          <w:szCs w:val="24"/>
        </w:rPr>
        <w:t>;</w:t>
      </w:r>
    </w:p>
    <w:p w:rsidR="00D5548A" w:rsidRPr="00376432" w:rsidRDefault="00D5548A" w:rsidP="00376432">
      <w:pPr>
        <w:pStyle w:val="PargrafodaLista1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76432">
        <w:rPr>
          <w:rFonts w:ascii="Arial" w:hAnsi="Arial" w:cs="Arial"/>
          <w:bCs/>
          <w:sz w:val="24"/>
          <w:szCs w:val="24"/>
        </w:rPr>
        <w:t>Informatização de informações coletadas por meio de registro de eventos, pr</w:t>
      </w:r>
      <w:r w:rsidR="00F02BC7" w:rsidRPr="00376432">
        <w:rPr>
          <w:rFonts w:ascii="Arial" w:hAnsi="Arial" w:cs="Arial"/>
          <w:bCs/>
          <w:sz w:val="24"/>
          <w:szCs w:val="24"/>
        </w:rPr>
        <w:t>ontuários, boletim de visitação</w:t>
      </w:r>
      <w:r w:rsidR="0015108A">
        <w:rPr>
          <w:rFonts w:ascii="Arial" w:hAnsi="Arial" w:cs="Arial"/>
          <w:bCs/>
          <w:sz w:val="24"/>
          <w:szCs w:val="24"/>
        </w:rPr>
        <w:t>,</w:t>
      </w:r>
      <w:r w:rsidR="00F02BC7" w:rsidRPr="00376432">
        <w:rPr>
          <w:rFonts w:ascii="Arial" w:hAnsi="Arial" w:cs="Arial"/>
          <w:bCs/>
          <w:sz w:val="24"/>
          <w:szCs w:val="24"/>
        </w:rPr>
        <w:t xml:space="preserve"> </w:t>
      </w:r>
      <w:r w:rsidRPr="00376432">
        <w:rPr>
          <w:rFonts w:ascii="Arial" w:hAnsi="Arial" w:cs="Arial"/>
          <w:bCs/>
          <w:sz w:val="24"/>
          <w:szCs w:val="24"/>
        </w:rPr>
        <w:t xml:space="preserve"> </w:t>
      </w:r>
      <w:proofErr w:type="spellStart"/>
      <w:r w:rsidRPr="00376432">
        <w:rPr>
          <w:rFonts w:ascii="Arial" w:hAnsi="Arial" w:cs="Arial"/>
          <w:bCs/>
          <w:sz w:val="24"/>
          <w:szCs w:val="24"/>
        </w:rPr>
        <w:t>etc</w:t>
      </w:r>
      <w:proofErr w:type="spellEnd"/>
      <w:r w:rsidR="00F02BC7" w:rsidRPr="00376432">
        <w:rPr>
          <w:rFonts w:ascii="Arial" w:hAnsi="Arial" w:cs="Arial"/>
          <w:bCs/>
          <w:sz w:val="24"/>
          <w:szCs w:val="24"/>
        </w:rPr>
        <w:t>;</w:t>
      </w:r>
    </w:p>
    <w:p w:rsidR="00D5548A" w:rsidRPr="00376432" w:rsidRDefault="00D5548A" w:rsidP="00376432">
      <w:pPr>
        <w:pStyle w:val="PargrafodaLista1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76432">
        <w:rPr>
          <w:rFonts w:ascii="Arial" w:hAnsi="Arial" w:cs="Arial"/>
          <w:bCs/>
          <w:sz w:val="24"/>
          <w:szCs w:val="24"/>
        </w:rPr>
        <w:t>Indicador de saturação construído pelo bole</w:t>
      </w:r>
      <w:r w:rsidR="00C901F7">
        <w:rPr>
          <w:rFonts w:ascii="Arial" w:hAnsi="Arial" w:cs="Arial"/>
          <w:bCs/>
          <w:sz w:val="24"/>
          <w:szCs w:val="24"/>
        </w:rPr>
        <w:t>tim NIR, listagem da recepção e</w:t>
      </w:r>
      <w:r w:rsidRPr="00376432">
        <w:rPr>
          <w:rFonts w:ascii="Arial" w:hAnsi="Arial" w:cs="Arial"/>
          <w:bCs/>
          <w:sz w:val="24"/>
          <w:szCs w:val="24"/>
        </w:rPr>
        <w:t xml:space="preserve"> folha de infor</w:t>
      </w:r>
      <w:r w:rsidR="00F02BC7" w:rsidRPr="00376432">
        <w:rPr>
          <w:rFonts w:ascii="Arial" w:hAnsi="Arial" w:cs="Arial"/>
          <w:bCs/>
          <w:sz w:val="24"/>
          <w:szCs w:val="24"/>
        </w:rPr>
        <w:t>m</w:t>
      </w:r>
      <w:r w:rsidRPr="00376432">
        <w:rPr>
          <w:rFonts w:ascii="Arial" w:hAnsi="Arial" w:cs="Arial"/>
          <w:bCs/>
          <w:sz w:val="24"/>
          <w:szCs w:val="24"/>
        </w:rPr>
        <w:t>ação da enfermagem</w:t>
      </w:r>
      <w:r w:rsidR="00F02BC7" w:rsidRPr="00376432">
        <w:rPr>
          <w:rFonts w:ascii="Arial" w:hAnsi="Arial" w:cs="Arial"/>
          <w:bCs/>
          <w:sz w:val="24"/>
          <w:szCs w:val="24"/>
        </w:rPr>
        <w:t>;</w:t>
      </w:r>
    </w:p>
    <w:p w:rsidR="00D5548A" w:rsidRPr="00D228E2" w:rsidRDefault="00C901F7" w:rsidP="00376432">
      <w:pPr>
        <w:pStyle w:val="PargrafodaLista1"/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 xml:space="preserve">Censo de vagas </w:t>
      </w:r>
      <w:r w:rsidR="00D5548A" w:rsidRPr="00376432">
        <w:rPr>
          <w:rFonts w:ascii="Arial" w:hAnsi="Arial" w:cs="Arial"/>
          <w:bCs/>
          <w:sz w:val="24"/>
          <w:szCs w:val="24"/>
        </w:rPr>
        <w:t>acompanhado pela ficha</w:t>
      </w:r>
      <w:r w:rsidR="00682A3A">
        <w:rPr>
          <w:rFonts w:ascii="Arial" w:hAnsi="Arial" w:cs="Arial"/>
          <w:bCs/>
          <w:sz w:val="24"/>
          <w:szCs w:val="24"/>
        </w:rPr>
        <w:t xml:space="preserve"> </w:t>
      </w:r>
      <w:r w:rsidR="00D5548A" w:rsidRPr="00376432">
        <w:rPr>
          <w:rFonts w:ascii="Arial" w:hAnsi="Arial" w:cs="Arial"/>
          <w:bCs/>
          <w:sz w:val="24"/>
          <w:szCs w:val="24"/>
        </w:rPr>
        <w:t>de informação</w:t>
      </w:r>
      <w:r w:rsidR="00890AD3">
        <w:rPr>
          <w:rFonts w:ascii="Arial" w:hAnsi="Arial" w:cs="Arial"/>
          <w:bCs/>
          <w:sz w:val="24"/>
          <w:szCs w:val="24"/>
        </w:rPr>
        <w:t xml:space="preserve"> e livros de registro de pacientes internados</w:t>
      </w:r>
      <w:r w:rsidR="00D5548A" w:rsidRPr="00376432">
        <w:rPr>
          <w:rFonts w:ascii="Arial" w:hAnsi="Arial" w:cs="Arial"/>
          <w:bCs/>
          <w:sz w:val="24"/>
          <w:szCs w:val="24"/>
        </w:rPr>
        <w:t>.</w:t>
      </w:r>
    </w:p>
    <w:p w:rsidR="00D228E2" w:rsidRDefault="00D228E2" w:rsidP="00D228E2">
      <w:pPr>
        <w:pStyle w:val="PargrafodaLista1"/>
        <w:spacing w:line="360" w:lineRule="auto"/>
        <w:ind w:left="0"/>
        <w:jc w:val="both"/>
        <w:rPr>
          <w:rFonts w:ascii="Arial" w:hAnsi="Arial" w:cs="Arial"/>
          <w:bCs/>
          <w:sz w:val="24"/>
          <w:szCs w:val="24"/>
        </w:rPr>
      </w:pPr>
    </w:p>
    <w:p w:rsidR="00D228E2" w:rsidRDefault="00D228E2" w:rsidP="00D228E2">
      <w:pPr>
        <w:pStyle w:val="PargrafodaLista1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D228E2" w:rsidRDefault="00D228E2" w:rsidP="00D228E2">
      <w:pPr>
        <w:pStyle w:val="PargrafodaLista1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D228E2" w:rsidRDefault="00D228E2" w:rsidP="00D228E2">
      <w:pPr>
        <w:pStyle w:val="PargrafodaLista1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D228E2" w:rsidRDefault="00D228E2" w:rsidP="00D228E2">
      <w:pPr>
        <w:pStyle w:val="PargrafodaLista1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D228E2" w:rsidRDefault="00D228E2" w:rsidP="00D228E2">
      <w:pPr>
        <w:pStyle w:val="PargrafodaLista1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D228E2" w:rsidRDefault="00D228E2" w:rsidP="00D228E2">
      <w:pPr>
        <w:pStyle w:val="PargrafodaLista1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D228E2" w:rsidRDefault="00D228E2" w:rsidP="00D228E2">
      <w:pPr>
        <w:pStyle w:val="PargrafodaLista1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D228E2" w:rsidRPr="002C5368" w:rsidRDefault="00D228E2" w:rsidP="00890AD3">
      <w:pPr>
        <w:pStyle w:val="PargrafodaLista1"/>
        <w:pBdr>
          <w:bottom w:val="single" w:sz="4" w:space="1" w:color="auto"/>
        </w:pBdr>
        <w:spacing w:line="360" w:lineRule="auto"/>
        <w:ind w:left="0"/>
        <w:jc w:val="both"/>
        <w:rPr>
          <w:rFonts w:ascii="Arial" w:hAnsi="Arial" w:cs="Arial"/>
          <w:b/>
          <w:bCs/>
          <w:sz w:val="32"/>
          <w:szCs w:val="28"/>
        </w:rPr>
      </w:pPr>
    </w:p>
    <w:p w:rsidR="00D5548A" w:rsidRPr="002C5368" w:rsidRDefault="00682A3A" w:rsidP="001B2F5F">
      <w:pPr>
        <w:pStyle w:val="PargrafodaLista1"/>
        <w:pBdr>
          <w:bottom w:val="single" w:sz="4" w:space="1" w:color="auto"/>
        </w:pBdr>
        <w:shd w:val="clear" w:color="auto" w:fill="EEECE1" w:themeFill="background2"/>
        <w:spacing w:line="360" w:lineRule="auto"/>
        <w:ind w:left="360"/>
        <w:jc w:val="both"/>
        <w:rPr>
          <w:rFonts w:ascii="Arial" w:hAnsi="Arial" w:cs="Arial"/>
          <w:b/>
          <w:bCs/>
          <w:color w:val="984806" w:themeColor="accent6" w:themeShade="80"/>
          <w:sz w:val="32"/>
          <w:szCs w:val="28"/>
        </w:rPr>
      </w:pPr>
      <w:r w:rsidRPr="002C5368">
        <w:rPr>
          <w:rFonts w:ascii="Arial" w:hAnsi="Arial" w:cs="Arial"/>
          <w:b/>
          <w:bCs/>
          <w:color w:val="984806" w:themeColor="accent6" w:themeShade="80"/>
          <w:sz w:val="32"/>
          <w:szCs w:val="28"/>
        </w:rPr>
        <w:lastRenderedPageBreak/>
        <w:t>ORGANIZAÇÃO DO NIR</w:t>
      </w:r>
    </w:p>
    <w:p w:rsidR="00682A3A" w:rsidRDefault="00682A3A" w:rsidP="00376432">
      <w:pPr>
        <w:pStyle w:val="PargrafodaLista1"/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D5548A" w:rsidRDefault="00D5548A" w:rsidP="00890AD3">
      <w:pPr>
        <w:pStyle w:val="PargrafodaLista1"/>
        <w:spacing w:line="360" w:lineRule="auto"/>
        <w:ind w:left="0" w:firstLine="360"/>
        <w:jc w:val="both"/>
        <w:rPr>
          <w:rFonts w:ascii="Arial" w:hAnsi="Arial" w:cs="Arial"/>
          <w:bCs/>
          <w:sz w:val="24"/>
          <w:szCs w:val="24"/>
        </w:rPr>
      </w:pPr>
      <w:r w:rsidRPr="00376432">
        <w:rPr>
          <w:rFonts w:ascii="Arial" w:hAnsi="Arial" w:cs="Arial"/>
          <w:bCs/>
          <w:sz w:val="24"/>
          <w:szCs w:val="24"/>
        </w:rPr>
        <w:t>A criação do Núcleo Interno de Regulação</w:t>
      </w:r>
      <w:r w:rsidR="0095206E">
        <w:rPr>
          <w:rFonts w:ascii="Arial" w:hAnsi="Arial" w:cs="Arial"/>
          <w:bCs/>
          <w:sz w:val="24"/>
          <w:szCs w:val="24"/>
        </w:rPr>
        <w:t xml:space="preserve"> foi</w:t>
      </w:r>
      <w:r w:rsidR="00F02BC7" w:rsidRPr="00376432">
        <w:rPr>
          <w:rFonts w:ascii="Arial" w:hAnsi="Arial" w:cs="Arial"/>
          <w:bCs/>
          <w:sz w:val="24"/>
          <w:szCs w:val="24"/>
        </w:rPr>
        <w:t xml:space="preserve"> c</w:t>
      </w:r>
      <w:r w:rsidRPr="00376432">
        <w:rPr>
          <w:rFonts w:ascii="Arial" w:hAnsi="Arial" w:cs="Arial"/>
          <w:bCs/>
          <w:sz w:val="24"/>
          <w:szCs w:val="24"/>
        </w:rPr>
        <w:t xml:space="preserve">omposta por equipe mínima de </w:t>
      </w:r>
      <w:r w:rsidR="0095206E">
        <w:rPr>
          <w:rFonts w:ascii="Arial" w:hAnsi="Arial" w:cs="Arial"/>
          <w:bCs/>
          <w:sz w:val="24"/>
          <w:szCs w:val="24"/>
        </w:rPr>
        <w:t>0</w:t>
      </w:r>
      <w:r w:rsidRPr="00376432">
        <w:rPr>
          <w:rFonts w:ascii="Arial" w:hAnsi="Arial" w:cs="Arial"/>
          <w:bCs/>
          <w:sz w:val="24"/>
          <w:szCs w:val="24"/>
        </w:rPr>
        <w:t xml:space="preserve">2 enfermeiros, </w:t>
      </w:r>
      <w:r w:rsidR="0095206E">
        <w:rPr>
          <w:rFonts w:ascii="Arial" w:hAnsi="Arial" w:cs="Arial"/>
          <w:bCs/>
          <w:sz w:val="24"/>
          <w:szCs w:val="24"/>
        </w:rPr>
        <w:t>0</w:t>
      </w:r>
      <w:r w:rsidRPr="00376432">
        <w:rPr>
          <w:rFonts w:ascii="Arial" w:hAnsi="Arial" w:cs="Arial"/>
          <w:bCs/>
          <w:sz w:val="24"/>
          <w:szCs w:val="24"/>
        </w:rPr>
        <w:t xml:space="preserve">1 </w:t>
      </w:r>
      <w:proofErr w:type="gramStart"/>
      <w:r w:rsidRPr="00376432">
        <w:rPr>
          <w:rFonts w:ascii="Arial" w:hAnsi="Arial" w:cs="Arial"/>
          <w:bCs/>
          <w:sz w:val="24"/>
          <w:szCs w:val="24"/>
        </w:rPr>
        <w:t>auxiliar</w:t>
      </w:r>
      <w:proofErr w:type="gramEnd"/>
      <w:r w:rsidRPr="00376432">
        <w:rPr>
          <w:rFonts w:ascii="Arial" w:hAnsi="Arial" w:cs="Arial"/>
          <w:bCs/>
          <w:sz w:val="24"/>
          <w:szCs w:val="24"/>
        </w:rPr>
        <w:t xml:space="preserve"> de enfermagem, </w:t>
      </w:r>
      <w:r w:rsidR="0095206E">
        <w:rPr>
          <w:rFonts w:ascii="Arial" w:hAnsi="Arial" w:cs="Arial"/>
          <w:bCs/>
          <w:sz w:val="24"/>
          <w:szCs w:val="24"/>
        </w:rPr>
        <w:t>0</w:t>
      </w:r>
      <w:r w:rsidRPr="00376432">
        <w:rPr>
          <w:rFonts w:ascii="Arial" w:hAnsi="Arial" w:cs="Arial"/>
          <w:bCs/>
          <w:sz w:val="24"/>
          <w:szCs w:val="24"/>
        </w:rPr>
        <w:t xml:space="preserve">1 agente administrativo </w:t>
      </w:r>
      <w:r w:rsidR="0095206E">
        <w:rPr>
          <w:rFonts w:ascii="Arial" w:hAnsi="Arial" w:cs="Arial"/>
          <w:bCs/>
          <w:sz w:val="24"/>
          <w:szCs w:val="24"/>
        </w:rPr>
        <w:t>favorecendo a</w:t>
      </w:r>
      <w:r w:rsidRPr="00376432">
        <w:rPr>
          <w:rFonts w:ascii="Arial" w:hAnsi="Arial" w:cs="Arial"/>
          <w:bCs/>
          <w:sz w:val="24"/>
          <w:szCs w:val="24"/>
        </w:rPr>
        <w:t xml:space="preserve"> interface junto ao corpo mu</w:t>
      </w:r>
      <w:r w:rsidR="00F02BC7" w:rsidRPr="00376432">
        <w:rPr>
          <w:rFonts w:ascii="Arial" w:hAnsi="Arial" w:cs="Arial"/>
          <w:bCs/>
          <w:sz w:val="24"/>
          <w:szCs w:val="24"/>
        </w:rPr>
        <w:t>ltiprofissional, ao se</w:t>
      </w:r>
      <w:r w:rsidR="006478B4" w:rsidRPr="00376432">
        <w:rPr>
          <w:rFonts w:ascii="Arial" w:hAnsi="Arial" w:cs="Arial"/>
          <w:bCs/>
          <w:sz w:val="24"/>
          <w:szCs w:val="24"/>
        </w:rPr>
        <w:t>tor de i</w:t>
      </w:r>
      <w:r w:rsidRPr="00376432">
        <w:rPr>
          <w:rFonts w:ascii="Arial" w:hAnsi="Arial" w:cs="Arial"/>
          <w:bCs/>
          <w:sz w:val="24"/>
          <w:szCs w:val="24"/>
        </w:rPr>
        <w:t>nternação</w:t>
      </w:r>
      <w:r w:rsidR="0095206E">
        <w:rPr>
          <w:rFonts w:ascii="Arial" w:hAnsi="Arial" w:cs="Arial"/>
          <w:bCs/>
          <w:sz w:val="24"/>
          <w:szCs w:val="24"/>
        </w:rPr>
        <w:t xml:space="preserve"> e alta, a </w:t>
      </w:r>
      <w:r w:rsidR="006478B4" w:rsidRPr="00376432">
        <w:rPr>
          <w:rFonts w:ascii="Arial" w:hAnsi="Arial" w:cs="Arial"/>
          <w:bCs/>
          <w:sz w:val="24"/>
          <w:szCs w:val="24"/>
        </w:rPr>
        <w:t>classificação de risco</w:t>
      </w:r>
      <w:r w:rsidR="0095206E">
        <w:rPr>
          <w:rFonts w:ascii="Arial" w:hAnsi="Arial" w:cs="Arial"/>
          <w:bCs/>
          <w:sz w:val="24"/>
          <w:szCs w:val="24"/>
        </w:rPr>
        <w:t xml:space="preserve">, </w:t>
      </w:r>
      <w:r w:rsidR="00682A3A">
        <w:rPr>
          <w:rFonts w:ascii="Arial" w:hAnsi="Arial" w:cs="Arial"/>
          <w:bCs/>
          <w:sz w:val="24"/>
          <w:szCs w:val="24"/>
        </w:rPr>
        <w:t xml:space="preserve"> </w:t>
      </w:r>
      <w:r w:rsidR="00F02BC7" w:rsidRPr="00376432">
        <w:rPr>
          <w:rFonts w:ascii="Arial" w:hAnsi="Arial" w:cs="Arial"/>
          <w:bCs/>
          <w:sz w:val="24"/>
          <w:szCs w:val="24"/>
        </w:rPr>
        <w:t>à</w:t>
      </w:r>
      <w:r w:rsidR="007B0905" w:rsidRPr="00376432">
        <w:rPr>
          <w:rFonts w:ascii="Arial" w:hAnsi="Arial" w:cs="Arial"/>
          <w:bCs/>
          <w:sz w:val="24"/>
          <w:szCs w:val="24"/>
        </w:rPr>
        <w:t xml:space="preserve"> Direção </w:t>
      </w:r>
      <w:r w:rsidR="004B44C1" w:rsidRPr="00376432">
        <w:rPr>
          <w:rFonts w:ascii="Arial" w:hAnsi="Arial" w:cs="Arial"/>
          <w:bCs/>
          <w:sz w:val="24"/>
          <w:szCs w:val="24"/>
        </w:rPr>
        <w:t xml:space="preserve"> Geral e c</w:t>
      </w:r>
      <w:r w:rsidR="007B0905" w:rsidRPr="00376432">
        <w:rPr>
          <w:rFonts w:ascii="Arial" w:hAnsi="Arial" w:cs="Arial"/>
          <w:bCs/>
          <w:sz w:val="24"/>
          <w:szCs w:val="24"/>
        </w:rPr>
        <w:t>hefias.</w:t>
      </w:r>
    </w:p>
    <w:p w:rsidR="00122A60" w:rsidRPr="00122A60" w:rsidRDefault="00122A60" w:rsidP="001C47AB">
      <w:pPr>
        <w:pStyle w:val="PargrafodaLista1"/>
        <w:spacing w:line="360" w:lineRule="auto"/>
        <w:ind w:left="0"/>
        <w:jc w:val="both"/>
        <w:rPr>
          <w:rFonts w:ascii="Arial" w:hAnsi="Arial" w:cs="Arial"/>
          <w:sz w:val="16"/>
          <w:szCs w:val="16"/>
        </w:rPr>
      </w:pPr>
    </w:p>
    <w:p w:rsidR="00D5548A" w:rsidRPr="0095206E" w:rsidRDefault="0095206E" w:rsidP="0095206E">
      <w:pPr>
        <w:pStyle w:val="PargrafodaLista1"/>
        <w:spacing w:line="360" w:lineRule="auto"/>
        <w:ind w:left="0" w:firstLine="360"/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Previu</w:t>
      </w:r>
      <w:r w:rsidR="00D5548A" w:rsidRPr="00376432">
        <w:rPr>
          <w:rFonts w:ascii="Arial" w:hAnsi="Arial" w:cs="Arial"/>
          <w:bCs/>
          <w:sz w:val="24"/>
          <w:szCs w:val="24"/>
        </w:rPr>
        <w:t xml:space="preserve"> reuniões semanais com base no: Censo Hospitalar</w:t>
      </w:r>
      <w:r w:rsidR="00682A3A">
        <w:rPr>
          <w:rFonts w:ascii="Arial" w:hAnsi="Arial" w:cs="Arial"/>
          <w:bCs/>
          <w:sz w:val="24"/>
          <w:szCs w:val="24"/>
        </w:rPr>
        <w:t xml:space="preserve"> </w:t>
      </w:r>
      <w:r w:rsidR="004B44C1" w:rsidRPr="00376432">
        <w:rPr>
          <w:rFonts w:ascii="Arial" w:hAnsi="Arial" w:cs="Arial"/>
          <w:sz w:val="24"/>
          <w:szCs w:val="24"/>
        </w:rPr>
        <w:t>e Mapa de Leitos/</w:t>
      </w:r>
      <w:r w:rsidR="004B44C1" w:rsidRPr="00376432">
        <w:rPr>
          <w:rFonts w:ascii="Arial" w:hAnsi="Arial" w:cs="Arial"/>
          <w:bCs/>
          <w:sz w:val="24"/>
          <w:szCs w:val="24"/>
        </w:rPr>
        <w:t xml:space="preserve">Dia </w:t>
      </w:r>
      <w:r w:rsidR="00D5548A" w:rsidRPr="00376432">
        <w:rPr>
          <w:rFonts w:ascii="Arial" w:hAnsi="Arial" w:cs="Arial"/>
          <w:bCs/>
          <w:sz w:val="24"/>
          <w:szCs w:val="24"/>
        </w:rPr>
        <w:t>(paciente</w:t>
      </w:r>
      <w:r w:rsidR="00F02BC7" w:rsidRPr="00376432">
        <w:rPr>
          <w:rFonts w:ascii="Arial" w:hAnsi="Arial" w:cs="Arial"/>
          <w:bCs/>
          <w:sz w:val="24"/>
          <w:szCs w:val="24"/>
        </w:rPr>
        <w:t>,</w:t>
      </w:r>
      <w:r w:rsidR="0078372B">
        <w:rPr>
          <w:rFonts w:ascii="Arial" w:hAnsi="Arial" w:cs="Arial"/>
          <w:bCs/>
          <w:sz w:val="24"/>
          <w:szCs w:val="24"/>
        </w:rPr>
        <w:t xml:space="preserve"> </w:t>
      </w:r>
      <w:r w:rsidR="00D5548A" w:rsidRPr="00376432">
        <w:rPr>
          <w:rFonts w:ascii="Arial" w:hAnsi="Arial" w:cs="Arial"/>
          <w:bCs/>
          <w:sz w:val="24"/>
          <w:szCs w:val="24"/>
        </w:rPr>
        <w:t>leito</w:t>
      </w:r>
      <w:r w:rsidR="00F02BC7" w:rsidRPr="00376432">
        <w:rPr>
          <w:rFonts w:ascii="Arial" w:hAnsi="Arial" w:cs="Arial"/>
          <w:bCs/>
          <w:sz w:val="24"/>
          <w:szCs w:val="24"/>
        </w:rPr>
        <w:t>,</w:t>
      </w:r>
      <w:r w:rsidR="0078372B">
        <w:rPr>
          <w:rFonts w:ascii="Arial" w:hAnsi="Arial" w:cs="Arial"/>
          <w:bCs/>
          <w:sz w:val="24"/>
          <w:szCs w:val="24"/>
        </w:rPr>
        <w:t xml:space="preserve"> </w:t>
      </w:r>
      <w:r w:rsidR="00D5548A" w:rsidRPr="00376432">
        <w:rPr>
          <w:rFonts w:ascii="Arial" w:hAnsi="Arial" w:cs="Arial"/>
          <w:bCs/>
          <w:sz w:val="24"/>
          <w:szCs w:val="24"/>
        </w:rPr>
        <w:t>unidade de cuidado</w:t>
      </w:r>
      <w:r w:rsidR="00F02BC7" w:rsidRPr="00376432">
        <w:rPr>
          <w:rFonts w:ascii="Arial" w:hAnsi="Arial" w:cs="Arial"/>
          <w:bCs/>
          <w:sz w:val="24"/>
          <w:szCs w:val="24"/>
        </w:rPr>
        <w:t>,</w:t>
      </w:r>
      <w:r w:rsidR="00D5548A" w:rsidRPr="00376432">
        <w:rPr>
          <w:rFonts w:ascii="Arial" w:hAnsi="Arial" w:cs="Arial"/>
          <w:bCs/>
          <w:sz w:val="24"/>
          <w:szCs w:val="24"/>
        </w:rPr>
        <w:t xml:space="preserve"> hipótese</w:t>
      </w:r>
      <w:r w:rsidR="00682A3A">
        <w:rPr>
          <w:rFonts w:ascii="Arial" w:hAnsi="Arial" w:cs="Arial"/>
          <w:bCs/>
          <w:sz w:val="24"/>
          <w:szCs w:val="24"/>
        </w:rPr>
        <w:t xml:space="preserve"> </w:t>
      </w:r>
      <w:r w:rsidR="00D5548A" w:rsidRPr="00376432">
        <w:rPr>
          <w:rFonts w:ascii="Arial" w:hAnsi="Arial" w:cs="Arial"/>
          <w:bCs/>
          <w:sz w:val="24"/>
          <w:szCs w:val="24"/>
        </w:rPr>
        <w:t>diagnóstica</w:t>
      </w:r>
      <w:r w:rsidR="00F02BC7" w:rsidRPr="00376432">
        <w:rPr>
          <w:rFonts w:ascii="Arial" w:hAnsi="Arial" w:cs="Arial"/>
          <w:bCs/>
          <w:sz w:val="24"/>
          <w:szCs w:val="24"/>
        </w:rPr>
        <w:t>,</w:t>
      </w:r>
      <w:r w:rsidR="00D5548A" w:rsidRPr="00376432">
        <w:rPr>
          <w:rFonts w:ascii="Arial" w:hAnsi="Arial" w:cs="Arial"/>
          <w:bCs/>
          <w:sz w:val="24"/>
          <w:szCs w:val="24"/>
        </w:rPr>
        <w:t xml:space="preserve"> identificação de problemas</w:t>
      </w:r>
      <w:r w:rsidR="00F02BC7" w:rsidRPr="00376432">
        <w:rPr>
          <w:rFonts w:ascii="Arial" w:hAnsi="Arial" w:cs="Arial"/>
          <w:bCs/>
          <w:sz w:val="24"/>
          <w:szCs w:val="24"/>
        </w:rPr>
        <w:t>,</w:t>
      </w:r>
      <w:r w:rsidR="00D5548A" w:rsidRPr="00376432">
        <w:rPr>
          <w:rFonts w:ascii="Arial" w:hAnsi="Arial" w:cs="Arial"/>
          <w:bCs/>
          <w:sz w:val="24"/>
          <w:szCs w:val="24"/>
        </w:rPr>
        <w:t xml:space="preserve"> permanência) e </w:t>
      </w:r>
      <w:r w:rsidR="00140D87" w:rsidRPr="00376432">
        <w:rPr>
          <w:rFonts w:ascii="Arial" w:hAnsi="Arial" w:cs="Arial"/>
          <w:bCs/>
          <w:sz w:val="24"/>
          <w:szCs w:val="24"/>
        </w:rPr>
        <w:t>ata</w:t>
      </w:r>
      <w:r w:rsidR="00D5548A" w:rsidRPr="00376432">
        <w:rPr>
          <w:rFonts w:ascii="Arial" w:hAnsi="Arial" w:cs="Arial"/>
          <w:bCs/>
          <w:sz w:val="24"/>
          <w:szCs w:val="24"/>
        </w:rPr>
        <w:t xml:space="preserve"> de </w:t>
      </w:r>
      <w:r w:rsidR="00140D87" w:rsidRPr="00376432">
        <w:rPr>
          <w:rFonts w:ascii="Arial" w:hAnsi="Arial" w:cs="Arial"/>
          <w:bCs/>
          <w:sz w:val="24"/>
          <w:szCs w:val="24"/>
        </w:rPr>
        <w:t xml:space="preserve">deliberações </w:t>
      </w:r>
      <w:r>
        <w:rPr>
          <w:rFonts w:ascii="Arial" w:hAnsi="Arial" w:cs="Arial"/>
          <w:bCs/>
          <w:sz w:val="24"/>
          <w:szCs w:val="24"/>
        </w:rPr>
        <w:t>quando necessário, g</w:t>
      </w:r>
      <w:r w:rsidR="00D5548A" w:rsidRPr="00376432">
        <w:rPr>
          <w:rFonts w:ascii="Arial" w:hAnsi="Arial" w:cs="Arial"/>
          <w:bCs/>
          <w:sz w:val="24"/>
          <w:szCs w:val="24"/>
        </w:rPr>
        <w:t>era</w:t>
      </w:r>
      <w:r>
        <w:rPr>
          <w:rFonts w:ascii="Arial" w:hAnsi="Arial" w:cs="Arial"/>
          <w:bCs/>
          <w:sz w:val="24"/>
          <w:szCs w:val="24"/>
        </w:rPr>
        <w:t>ndo relatórios periódicos</w:t>
      </w:r>
      <w:r w:rsidR="00D5548A" w:rsidRPr="00376432">
        <w:rPr>
          <w:rFonts w:ascii="Arial" w:hAnsi="Arial" w:cs="Arial"/>
          <w:bCs/>
          <w:sz w:val="24"/>
          <w:szCs w:val="24"/>
        </w:rPr>
        <w:t xml:space="preserve"> (ocupação obstétrica e neonata</w:t>
      </w:r>
      <w:r w:rsidR="007B0905" w:rsidRPr="00376432">
        <w:rPr>
          <w:rFonts w:ascii="Arial" w:hAnsi="Arial" w:cs="Arial"/>
          <w:bCs/>
          <w:sz w:val="24"/>
          <w:szCs w:val="24"/>
        </w:rPr>
        <w:t xml:space="preserve">l) e </w:t>
      </w:r>
      <w:proofErr w:type="gramStart"/>
      <w:r w:rsidR="007B0905" w:rsidRPr="00376432">
        <w:rPr>
          <w:rFonts w:ascii="Arial" w:hAnsi="Arial" w:cs="Arial"/>
          <w:bCs/>
          <w:sz w:val="24"/>
          <w:szCs w:val="24"/>
        </w:rPr>
        <w:t>boletim de ocupação</w:t>
      </w:r>
      <w:r>
        <w:rPr>
          <w:rFonts w:ascii="Arial" w:hAnsi="Arial" w:cs="Arial"/>
          <w:bCs/>
          <w:sz w:val="24"/>
          <w:szCs w:val="24"/>
        </w:rPr>
        <w:t xml:space="preserve"> diários</w:t>
      </w:r>
      <w:proofErr w:type="gramEnd"/>
      <w:r w:rsidR="007B0905" w:rsidRPr="00376432">
        <w:rPr>
          <w:rFonts w:ascii="Arial" w:hAnsi="Arial" w:cs="Arial"/>
          <w:bCs/>
          <w:sz w:val="24"/>
          <w:szCs w:val="24"/>
        </w:rPr>
        <w:t>; relat</w:t>
      </w:r>
      <w:r w:rsidR="00140D87" w:rsidRPr="00376432">
        <w:rPr>
          <w:rFonts w:ascii="Arial" w:hAnsi="Arial" w:cs="Arial"/>
          <w:bCs/>
          <w:sz w:val="24"/>
          <w:szCs w:val="24"/>
        </w:rPr>
        <w:t>ór</w:t>
      </w:r>
      <w:r w:rsidR="00D5548A" w:rsidRPr="00376432">
        <w:rPr>
          <w:rFonts w:ascii="Arial" w:hAnsi="Arial" w:cs="Arial"/>
          <w:bCs/>
          <w:sz w:val="24"/>
          <w:szCs w:val="24"/>
        </w:rPr>
        <w:t>io  mensal  do Controle de Transferências de pacientes, e relat</w:t>
      </w:r>
      <w:r>
        <w:rPr>
          <w:rFonts w:ascii="Arial" w:hAnsi="Arial" w:cs="Arial"/>
          <w:bCs/>
          <w:sz w:val="24"/>
          <w:szCs w:val="24"/>
        </w:rPr>
        <w:t xml:space="preserve">ório mensal - </w:t>
      </w:r>
      <w:r w:rsidR="00D5548A" w:rsidRPr="00376432">
        <w:rPr>
          <w:rFonts w:ascii="Arial" w:hAnsi="Arial" w:cs="Arial"/>
          <w:bCs/>
          <w:sz w:val="24"/>
          <w:szCs w:val="24"/>
        </w:rPr>
        <w:t xml:space="preserve">Consolidado dos indicadores. </w:t>
      </w:r>
    </w:p>
    <w:p w:rsidR="00D5548A" w:rsidRPr="00376432" w:rsidRDefault="00D5548A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D5548A" w:rsidRPr="002C5368" w:rsidRDefault="00682A3A" w:rsidP="001B2F5F">
      <w:pPr>
        <w:pStyle w:val="PargrafodaLista1"/>
        <w:pBdr>
          <w:bottom w:val="single" w:sz="4" w:space="1" w:color="auto"/>
        </w:pBdr>
        <w:shd w:val="clear" w:color="auto" w:fill="EEECE1" w:themeFill="background2"/>
        <w:spacing w:line="360" w:lineRule="auto"/>
        <w:ind w:left="360"/>
        <w:jc w:val="both"/>
        <w:rPr>
          <w:rFonts w:ascii="Arial" w:hAnsi="Arial" w:cs="Arial"/>
          <w:b/>
          <w:bCs/>
          <w:color w:val="984806" w:themeColor="accent6" w:themeShade="80"/>
          <w:sz w:val="32"/>
          <w:szCs w:val="28"/>
        </w:rPr>
      </w:pPr>
      <w:r w:rsidRPr="002C5368">
        <w:rPr>
          <w:rFonts w:ascii="Arial" w:hAnsi="Arial" w:cs="Arial"/>
          <w:b/>
          <w:bCs/>
          <w:color w:val="984806" w:themeColor="accent6" w:themeShade="80"/>
          <w:sz w:val="32"/>
          <w:szCs w:val="28"/>
        </w:rPr>
        <w:t>FUNÇÕES INTERNAS DO NIR</w:t>
      </w:r>
    </w:p>
    <w:p w:rsidR="00682A3A" w:rsidRPr="00682A3A" w:rsidRDefault="00682A3A" w:rsidP="00682A3A">
      <w:pPr>
        <w:pStyle w:val="PargrafodaLista1"/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5548A" w:rsidRPr="00376432" w:rsidRDefault="00D5548A" w:rsidP="00376432">
      <w:pPr>
        <w:pStyle w:val="PargrafodaLista1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76432">
        <w:rPr>
          <w:rFonts w:ascii="Arial" w:hAnsi="Arial" w:cs="Arial"/>
          <w:bCs/>
          <w:sz w:val="24"/>
          <w:szCs w:val="24"/>
        </w:rPr>
        <w:t>Regular os leitos das unidades de internação, com base no aumento da</w:t>
      </w:r>
      <w:r w:rsidR="00682A3A">
        <w:rPr>
          <w:rFonts w:ascii="Arial" w:hAnsi="Arial" w:cs="Arial"/>
          <w:bCs/>
          <w:sz w:val="24"/>
          <w:szCs w:val="24"/>
        </w:rPr>
        <w:t xml:space="preserve"> </w:t>
      </w:r>
      <w:r w:rsidRPr="00376432">
        <w:rPr>
          <w:rFonts w:ascii="Arial" w:hAnsi="Arial" w:cs="Arial"/>
          <w:bCs/>
          <w:sz w:val="24"/>
          <w:szCs w:val="24"/>
        </w:rPr>
        <w:t>efetividade clínica</w:t>
      </w:r>
      <w:r w:rsidR="007B0905" w:rsidRPr="00376432">
        <w:rPr>
          <w:rFonts w:ascii="Arial" w:hAnsi="Arial" w:cs="Arial"/>
          <w:bCs/>
          <w:sz w:val="24"/>
          <w:szCs w:val="24"/>
        </w:rPr>
        <w:t>;</w:t>
      </w:r>
    </w:p>
    <w:p w:rsidR="00D5548A" w:rsidRPr="00376432" w:rsidRDefault="00D5548A" w:rsidP="00376432">
      <w:pPr>
        <w:pStyle w:val="PargrafodaLista1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76432">
        <w:rPr>
          <w:rFonts w:ascii="Arial" w:hAnsi="Arial" w:cs="Arial"/>
          <w:bCs/>
          <w:sz w:val="24"/>
          <w:szCs w:val="24"/>
        </w:rPr>
        <w:t xml:space="preserve">Regular as vagas das unidades de internação, com base no critério de </w:t>
      </w:r>
      <w:r w:rsidR="00D95D8B" w:rsidRPr="00376432">
        <w:rPr>
          <w:rFonts w:ascii="Arial" w:hAnsi="Arial" w:cs="Arial"/>
          <w:bCs/>
          <w:sz w:val="24"/>
          <w:szCs w:val="24"/>
        </w:rPr>
        <w:t>classificação</w:t>
      </w:r>
      <w:r w:rsidR="00682A3A">
        <w:rPr>
          <w:rFonts w:ascii="Arial" w:hAnsi="Arial" w:cs="Arial"/>
          <w:bCs/>
          <w:sz w:val="24"/>
          <w:szCs w:val="24"/>
        </w:rPr>
        <w:t xml:space="preserve"> </w:t>
      </w:r>
      <w:r w:rsidRPr="00376432">
        <w:rPr>
          <w:rFonts w:ascii="Arial" w:hAnsi="Arial" w:cs="Arial"/>
          <w:bCs/>
          <w:sz w:val="24"/>
          <w:szCs w:val="24"/>
        </w:rPr>
        <w:t>por risco</w:t>
      </w:r>
      <w:r w:rsidR="007B0905" w:rsidRPr="00376432">
        <w:rPr>
          <w:rFonts w:ascii="Arial" w:hAnsi="Arial" w:cs="Arial"/>
          <w:bCs/>
          <w:sz w:val="24"/>
          <w:szCs w:val="24"/>
        </w:rPr>
        <w:t>;</w:t>
      </w:r>
    </w:p>
    <w:p w:rsidR="00D5548A" w:rsidRPr="00376432" w:rsidRDefault="00D5548A" w:rsidP="00376432">
      <w:pPr>
        <w:pStyle w:val="PargrafodaLista1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76432">
        <w:rPr>
          <w:rFonts w:ascii="Arial" w:hAnsi="Arial" w:cs="Arial"/>
          <w:bCs/>
          <w:sz w:val="24"/>
          <w:szCs w:val="24"/>
        </w:rPr>
        <w:t>Implantar atenção individualizada (Projeto Terapêutico Singular - PTS), a partir do trabalho da equipe</w:t>
      </w:r>
      <w:r w:rsidR="00682A3A">
        <w:rPr>
          <w:rFonts w:ascii="Arial" w:hAnsi="Arial" w:cs="Arial"/>
          <w:bCs/>
          <w:sz w:val="24"/>
          <w:szCs w:val="24"/>
        </w:rPr>
        <w:t xml:space="preserve"> </w:t>
      </w:r>
      <w:r w:rsidRPr="00376432">
        <w:rPr>
          <w:rFonts w:ascii="Arial" w:hAnsi="Arial" w:cs="Arial"/>
          <w:bCs/>
          <w:sz w:val="24"/>
          <w:szCs w:val="24"/>
        </w:rPr>
        <w:t>multidisciplinar</w:t>
      </w:r>
      <w:r w:rsidR="007B0905" w:rsidRPr="00376432">
        <w:rPr>
          <w:rFonts w:ascii="Arial" w:hAnsi="Arial" w:cs="Arial"/>
          <w:bCs/>
          <w:sz w:val="24"/>
          <w:szCs w:val="24"/>
        </w:rPr>
        <w:t>;</w:t>
      </w:r>
    </w:p>
    <w:p w:rsidR="00D95D8B" w:rsidRPr="00376432" w:rsidRDefault="00D5548A" w:rsidP="00376432">
      <w:pPr>
        <w:pStyle w:val="PargrafodaLista1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76432">
        <w:rPr>
          <w:rFonts w:ascii="Arial" w:hAnsi="Arial" w:cs="Arial"/>
          <w:bCs/>
          <w:sz w:val="24"/>
          <w:szCs w:val="24"/>
        </w:rPr>
        <w:t>Traduzir para a realidade da unidade protocolos clínico-operacionais de acordo</w:t>
      </w:r>
      <w:r w:rsidR="00682A3A">
        <w:rPr>
          <w:rFonts w:ascii="Arial" w:hAnsi="Arial" w:cs="Arial"/>
          <w:bCs/>
          <w:sz w:val="24"/>
          <w:szCs w:val="24"/>
        </w:rPr>
        <w:t xml:space="preserve"> </w:t>
      </w:r>
      <w:r w:rsidRPr="00376432">
        <w:rPr>
          <w:rFonts w:ascii="Arial" w:hAnsi="Arial" w:cs="Arial"/>
          <w:bCs/>
          <w:sz w:val="24"/>
          <w:szCs w:val="24"/>
        </w:rPr>
        <w:t>com o perfil de morbidade do hospital</w:t>
      </w:r>
    </w:p>
    <w:p w:rsidR="009C2302" w:rsidRPr="00E803D7" w:rsidRDefault="00D5548A" w:rsidP="008A0B5A">
      <w:pPr>
        <w:pStyle w:val="PargrafodaLista1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376432">
        <w:rPr>
          <w:rFonts w:ascii="Arial" w:hAnsi="Arial" w:cs="Arial"/>
          <w:bCs/>
          <w:sz w:val="24"/>
          <w:szCs w:val="24"/>
        </w:rPr>
        <w:t xml:space="preserve">Monitorar individualmente o Tempo Médio de Permanência (TMP), utilizando o método KAMBAN, ou seja, classificação por cores, onde </w:t>
      </w:r>
      <w:r w:rsidRPr="00376432">
        <w:rPr>
          <w:rFonts w:ascii="Arial" w:hAnsi="Arial" w:cs="Arial"/>
          <w:sz w:val="24"/>
          <w:szCs w:val="24"/>
        </w:rPr>
        <w:t>VERMELHO</w:t>
      </w:r>
      <w:r w:rsidRPr="00376432">
        <w:rPr>
          <w:rFonts w:ascii="Arial" w:hAnsi="Arial" w:cs="Arial"/>
          <w:bCs/>
          <w:sz w:val="24"/>
          <w:szCs w:val="24"/>
        </w:rPr>
        <w:t xml:space="preserve">, </w:t>
      </w:r>
      <w:r w:rsidRPr="00376432">
        <w:rPr>
          <w:rFonts w:ascii="Arial" w:hAnsi="Arial" w:cs="Arial"/>
          <w:sz w:val="24"/>
          <w:szCs w:val="24"/>
        </w:rPr>
        <w:t>AMARELO</w:t>
      </w:r>
      <w:r w:rsidRPr="00376432">
        <w:rPr>
          <w:rFonts w:ascii="Arial" w:hAnsi="Arial" w:cs="Arial"/>
          <w:bCs/>
          <w:sz w:val="24"/>
          <w:szCs w:val="24"/>
        </w:rPr>
        <w:t xml:space="preserve"> e </w:t>
      </w:r>
      <w:r w:rsidRPr="00376432">
        <w:rPr>
          <w:rFonts w:ascii="Arial" w:hAnsi="Arial" w:cs="Arial"/>
          <w:sz w:val="24"/>
          <w:szCs w:val="24"/>
        </w:rPr>
        <w:t>VERDE</w:t>
      </w:r>
      <w:r w:rsidRPr="00376432">
        <w:rPr>
          <w:rFonts w:ascii="Arial" w:hAnsi="Arial" w:cs="Arial"/>
          <w:bCs/>
          <w:sz w:val="24"/>
          <w:szCs w:val="24"/>
        </w:rPr>
        <w:t xml:space="preserve"> </w:t>
      </w:r>
      <w:r w:rsidR="007B0905" w:rsidRPr="00376432">
        <w:rPr>
          <w:rFonts w:ascii="Arial" w:hAnsi="Arial" w:cs="Arial"/>
          <w:bCs/>
          <w:sz w:val="24"/>
          <w:szCs w:val="24"/>
        </w:rPr>
        <w:t xml:space="preserve">sinalizam </w:t>
      </w:r>
      <w:r w:rsidRPr="00376432">
        <w:rPr>
          <w:rFonts w:ascii="Arial" w:hAnsi="Arial" w:cs="Arial"/>
          <w:bCs/>
          <w:sz w:val="24"/>
          <w:szCs w:val="24"/>
        </w:rPr>
        <w:t>leitos libe</w:t>
      </w:r>
      <w:r w:rsidR="00C901F7">
        <w:rPr>
          <w:rFonts w:ascii="Arial" w:hAnsi="Arial" w:cs="Arial"/>
          <w:bCs/>
          <w:sz w:val="24"/>
          <w:szCs w:val="24"/>
        </w:rPr>
        <w:t xml:space="preserve">rados e </w:t>
      </w:r>
      <w:r w:rsidR="007B0905" w:rsidRPr="00376432">
        <w:rPr>
          <w:rFonts w:ascii="Arial" w:hAnsi="Arial" w:cs="Arial"/>
          <w:bCs/>
          <w:sz w:val="24"/>
          <w:szCs w:val="24"/>
        </w:rPr>
        <w:t>ocupados</w:t>
      </w:r>
      <w:r w:rsidR="00C901F7">
        <w:rPr>
          <w:rFonts w:ascii="Arial" w:hAnsi="Arial" w:cs="Arial"/>
          <w:bCs/>
          <w:sz w:val="24"/>
          <w:szCs w:val="24"/>
        </w:rPr>
        <w:t xml:space="preserve"> </w:t>
      </w:r>
      <w:r w:rsidR="007B0905" w:rsidRPr="00376432">
        <w:rPr>
          <w:rFonts w:ascii="Arial" w:hAnsi="Arial" w:cs="Arial"/>
          <w:bCs/>
          <w:sz w:val="24"/>
          <w:szCs w:val="24"/>
        </w:rPr>
        <w:t xml:space="preserve"> </w:t>
      </w:r>
      <w:r w:rsidRPr="00376432">
        <w:rPr>
          <w:rFonts w:ascii="Arial" w:hAnsi="Arial" w:cs="Arial"/>
          <w:bCs/>
          <w:sz w:val="24"/>
          <w:szCs w:val="24"/>
        </w:rPr>
        <w:t>para identificar categorias</w:t>
      </w:r>
      <w:r w:rsidR="00D8721C">
        <w:rPr>
          <w:rFonts w:ascii="Arial" w:hAnsi="Arial" w:cs="Arial"/>
          <w:bCs/>
          <w:sz w:val="24"/>
          <w:szCs w:val="24"/>
        </w:rPr>
        <w:t xml:space="preserve"> </w:t>
      </w:r>
      <w:r w:rsidRPr="00376432">
        <w:rPr>
          <w:rFonts w:ascii="Arial" w:hAnsi="Arial" w:cs="Arial"/>
          <w:bCs/>
          <w:sz w:val="24"/>
          <w:szCs w:val="24"/>
        </w:rPr>
        <w:t xml:space="preserve">de permanência na </w:t>
      </w:r>
      <w:r w:rsidR="007B0905" w:rsidRPr="00376432">
        <w:rPr>
          <w:rFonts w:ascii="Arial" w:hAnsi="Arial" w:cs="Arial"/>
          <w:bCs/>
          <w:sz w:val="24"/>
          <w:szCs w:val="24"/>
        </w:rPr>
        <w:t>U</w:t>
      </w:r>
      <w:r w:rsidRPr="00376432">
        <w:rPr>
          <w:rFonts w:ascii="Arial" w:hAnsi="Arial" w:cs="Arial"/>
          <w:bCs/>
          <w:sz w:val="24"/>
          <w:szCs w:val="24"/>
        </w:rPr>
        <w:t xml:space="preserve">nidade. </w:t>
      </w:r>
    </w:p>
    <w:p w:rsidR="00E803D7" w:rsidRPr="00E803D7" w:rsidRDefault="00E803D7" w:rsidP="008A0B5A">
      <w:pPr>
        <w:pStyle w:val="PargrafodaLista1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Gestão de transferências internas</w:t>
      </w:r>
      <w:r w:rsidR="00796A69">
        <w:rPr>
          <w:rFonts w:ascii="Arial" w:hAnsi="Arial" w:cs="Arial"/>
          <w:bCs/>
          <w:sz w:val="24"/>
          <w:szCs w:val="24"/>
        </w:rPr>
        <w:t>;</w:t>
      </w:r>
    </w:p>
    <w:p w:rsidR="00E803D7" w:rsidRPr="00E803D7" w:rsidRDefault="00E803D7" w:rsidP="008A0B5A">
      <w:pPr>
        <w:pStyle w:val="PargrafodaLista1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Acompanhamento das altas e internações</w:t>
      </w:r>
      <w:r w:rsidR="00796A69">
        <w:rPr>
          <w:rFonts w:ascii="Arial" w:hAnsi="Arial" w:cs="Arial"/>
          <w:bCs/>
          <w:sz w:val="24"/>
          <w:szCs w:val="24"/>
        </w:rPr>
        <w:t>;</w:t>
      </w:r>
    </w:p>
    <w:p w:rsidR="00E803D7" w:rsidRDefault="00E803D7" w:rsidP="008A0B5A">
      <w:pPr>
        <w:pStyle w:val="PargrafodaLista1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Controle de giro de leito</w:t>
      </w:r>
      <w:r w:rsidR="00796A69">
        <w:rPr>
          <w:rFonts w:ascii="Arial" w:hAnsi="Arial" w:cs="Arial"/>
          <w:sz w:val="24"/>
          <w:szCs w:val="24"/>
        </w:rPr>
        <w:t>;</w:t>
      </w:r>
    </w:p>
    <w:p w:rsidR="00E803D7" w:rsidRDefault="00E803D7" w:rsidP="008A0B5A">
      <w:pPr>
        <w:pStyle w:val="PargrafodaLista1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Análise das internações</w:t>
      </w:r>
      <w:r w:rsidR="00796A69">
        <w:rPr>
          <w:rFonts w:ascii="Arial" w:hAnsi="Arial" w:cs="Arial"/>
          <w:sz w:val="24"/>
          <w:szCs w:val="24"/>
        </w:rPr>
        <w:t>;</w:t>
      </w:r>
    </w:p>
    <w:p w:rsidR="00E803D7" w:rsidRDefault="00E803D7" w:rsidP="008A0B5A">
      <w:pPr>
        <w:pStyle w:val="PargrafodaLista1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Controle de tempo de espera para liberação de leito e transferência</w:t>
      </w:r>
      <w:r w:rsidR="00796A69">
        <w:rPr>
          <w:rFonts w:ascii="Arial" w:hAnsi="Arial" w:cs="Arial"/>
          <w:sz w:val="24"/>
          <w:szCs w:val="24"/>
        </w:rPr>
        <w:t>;</w:t>
      </w:r>
    </w:p>
    <w:p w:rsidR="00E803D7" w:rsidRDefault="00E803D7" w:rsidP="008A0B5A">
      <w:pPr>
        <w:pStyle w:val="PargrafodaLista1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Planejamento e controle do processo de regulação de vagas</w:t>
      </w:r>
      <w:r w:rsidR="00796A69">
        <w:rPr>
          <w:rFonts w:ascii="Arial" w:hAnsi="Arial" w:cs="Arial"/>
          <w:sz w:val="24"/>
          <w:szCs w:val="24"/>
        </w:rPr>
        <w:t>;</w:t>
      </w:r>
    </w:p>
    <w:p w:rsidR="00EB4F5C" w:rsidRPr="00EB4F5C" w:rsidRDefault="00EB4F5C" w:rsidP="00EB4F5C">
      <w:pPr>
        <w:pStyle w:val="PargrafodaLista1"/>
        <w:numPr>
          <w:ilvl w:val="0"/>
          <w:numId w:val="5"/>
        </w:numPr>
        <w:spacing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Criar critérios para liberação do leito  segundo princípios técnico-científicos.</w:t>
      </w:r>
    </w:p>
    <w:p w:rsidR="00E803D7" w:rsidRDefault="00E803D7" w:rsidP="00E803D7">
      <w:pPr>
        <w:pStyle w:val="PargrafodaLista1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78372B" w:rsidRDefault="0078372B" w:rsidP="00E803D7">
      <w:pPr>
        <w:pStyle w:val="PargrafodaLista1"/>
        <w:spacing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E803D7" w:rsidRPr="002C5368" w:rsidRDefault="00E803D7" w:rsidP="001B2F5F">
      <w:pPr>
        <w:pStyle w:val="PargrafodaLista1"/>
        <w:shd w:val="clear" w:color="auto" w:fill="EEECE1" w:themeFill="background2"/>
        <w:spacing w:line="360" w:lineRule="auto"/>
        <w:ind w:left="0"/>
        <w:jc w:val="both"/>
        <w:rPr>
          <w:rFonts w:ascii="Arial" w:hAnsi="Arial" w:cs="Arial"/>
          <w:b/>
          <w:color w:val="984806" w:themeColor="accent6" w:themeShade="80"/>
          <w:sz w:val="32"/>
          <w:szCs w:val="24"/>
          <w:u w:val="single"/>
        </w:rPr>
      </w:pPr>
      <w:r w:rsidRPr="002C5368">
        <w:rPr>
          <w:rFonts w:ascii="Arial" w:hAnsi="Arial" w:cs="Arial"/>
          <w:b/>
          <w:color w:val="984806" w:themeColor="accent6" w:themeShade="80"/>
          <w:sz w:val="32"/>
          <w:szCs w:val="24"/>
          <w:u w:val="single"/>
        </w:rPr>
        <w:t>EFEITOS DO GERENCIAMENTO DOS LEITOS</w:t>
      </w:r>
    </w:p>
    <w:p w:rsidR="00D228E2" w:rsidRDefault="00D228E2" w:rsidP="00E803D7">
      <w:pPr>
        <w:pStyle w:val="PargrafodaLista1"/>
        <w:spacing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D228E2" w:rsidRDefault="00D228E2" w:rsidP="00D228E2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GERENCIAMENTO DE LEITOS</w:t>
      </w:r>
    </w:p>
    <w:p w:rsidR="00D228E2" w:rsidRPr="00EB4F5C" w:rsidRDefault="00D228E2" w:rsidP="00796A69">
      <w:pPr>
        <w:spacing w:line="360" w:lineRule="auto"/>
        <w:ind w:firstLine="708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Significa gerenciar a utilização de leitos disponíveis na sua capacidade máxima por meio </w:t>
      </w:r>
      <w:r w:rsidR="00796A69">
        <w:rPr>
          <w:rFonts w:ascii="Arial" w:hAnsi="Arial" w:cs="Arial"/>
          <w:b/>
          <w:sz w:val="24"/>
          <w:szCs w:val="24"/>
        </w:rPr>
        <w:t xml:space="preserve">de </w:t>
      </w:r>
      <w:proofErr w:type="spellStart"/>
      <w:r w:rsidR="00796A69">
        <w:rPr>
          <w:rFonts w:ascii="Arial" w:hAnsi="Arial" w:cs="Arial"/>
          <w:b/>
          <w:sz w:val="24"/>
          <w:szCs w:val="24"/>
        </w:rPr>
        <w:t>análse</w:t>
      </w:r>
      <w:proofErr w:type="spellEnd"/>
      <w:r w:rsidR="00796A69">
        <w:rPr>
          <w:rFonts w:ascii="Arial" w:hAnsi="Arial" w:cs="Arial"/>
          <w:b/>
          <w:sz w:val="24"/>
          <w:szCs w:val="24"/>
        </w:rPr>
        <w:t xml:space="preserve"> técnico científicas</w:t>
      </w:r>
      <w:r>
        <w:rPr>
          <w:rFonts w:ascii="Arial" w:hAnsi="Arial" w:cs="Arial"/>
          <w:b/>
          <w:sz w:val="24"/>
          <w:szCs w:val="24"/>
        </w:rPr>
        <w:t xml:space="preserve">, visando a satisfação do cliente e profissionais, </w:t>
      </w:r>
      <w:proofErr w:type="gramStart"/>
      <w:r>
        <w:rPr>
          <w:rFonts w:ascii="Arial" w:hAnsi="Arial" w:cs="Arial"/>
          <w:b/>
          <w:sz w:val="24"/>
          <w:szCs w:val="24"/>
        </w:rPr>
        <w:t>otimizar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custos, aprimorar e agilizar o atendimento, adequar o tempo médio</w:t>
      </w:r>
      <w:r w:rsidR="00796A69">
        <w:rPr>
          <w:rFonts w:ascii="Arial" w:hAnsi="Arial" w:cs="Arial"/>
          <w:b/>
          <w:sz w:val="24"/>
          <w:szCs w:val="24"/>
        </w:rPr>
        <w:t xml:space="preserve"> de permanência e taxa de giro e favo</w:t>
      </w:r>
      <w:r>
        <w:rPr>
          <w:rFonts w:ascii="Arial" w:hAnsi="Arial" w:cs="Arial"/>
          <w:b/>
          <w:sz w:val="24"/>
          <w:szCs w:val="24"/>
        </w:rPr>
        <w:t>r</w:t>
      </w:r>
      <w:r w:rsidR="00796A69">
        <w:rPr>
          <w:rFonts w:ascii="Arial" w:hAnsi="Arial" w:cs="Arial"/>
          <w:b/>
          <w:sz w:val="24"/>
          <w:szCs w:val="24"/>
        </w:rPr>
        <w:t>ecendo</w:t>
      </w:r>
      <w:r>
        <w:rPr>
          <w:rFonts w:ascii="Arial" w:hAnsi="Arial" w:cs="Arial"/>
          <w:b/>
          <w:sz w:val="24"/>
          <w:szCs w:val="24"/>
        </w:rPr>
        <w:t xml:space="preserve"> a </w:t>
      </w:r>
      <w:proofErr w:type="spellStart"/>
      <w:r>
        <w:rPr>
          <w:rFonts w:ascii="Arial" w:hAnsi="Arial" w:cs="Arial"/>
          <w:b/>
          <w:sz w:val="24"/>
          <w:szCs w:val="24"/>
        </w:rPr>
        <w:t>desospitalização</w:t>
      </w:r>
      <w:proofErr w:type="spellEnd"/>
      <w:r w:rsidR="00796A69">
        <w:rPr>
          <w:rFonts w:ascii="Arial" w:hAnsi="Arial" w:cs="Arial"/>
          <w:b/>
          <w:sz w:val="24"/>
          <w:szCs w:val="24"/>
        </w:rPr>
        <w:t xml:space="preserve"> em tempo seguro e</w:t>
      </w:r>
      <w:r w:rsidR="00C806E3">
        <w:rPr>
          <w:rFonts w:ascii="Arial" w:hAnsi="Arial" w:cs="Arial"/>
          <w:b/>
          <w:sz w:val="24"/>
          <w:szCs w:val="24"/>
        </w:rPr>
        <w:t xml:space="preserve"> o</w:t>
      </w:r>
      <w:r w:rsidR="00796A69">
        <w:rPr>
          <w:rFonts w:ascii="Arial" w:hAnsi="Arial" w:cs="Arial"/>
          <w:b/>
          <w:sz w:val="24"/>
          <w:szCs w:val="24"/>
        </w:rPr>
        <w:t>portuno</w:t>
      </w:r>
      <w:r>
        <w:rPr>
          <w:rFonts w:ascii="Arial" w:hAnsi="Arial" w:cs="Arial"/>
          <w:b/>
          <w:sz w:val="24"/>
          <w:szCs w:val="24"/>
        </w:rPr>
        <w:t>.</w:t>
      </w:r>
    </w:p>
    <w:p w:rsidR="00E803D7" w:rsidRDefault="00E803D7" w:rsidP="00E803D7">
      <w:pPr>
        <w:pStyle w:val="PargrafodaLista1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E803D7" w:rsidRPr="00C806E3" w:rsidRDefault="00E803D7" w:rsidP="00C806E3">
      <w:pPr>
        <w:pStyle w:val="PargrafodaLista1"/>
        <w:spacing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  <w:r w:rsidRPr="00C806E3">
        <w:rPr>
          <w:rFonts w:ascii="Arial" w:hAnsi="Arial" w:cs="Arial"/>
          <w:b/>
          <w:sz w:val="24"/>
          <w:szCs w:val="24"/>
        </w:rPr>
        <w:t xml:space="preserve">Criar facilitadores para </w:t>
      </w:r>
    </w:p>
    <w:p w:rsidR="00EB4F5C" w:rsidRPr="00C806E3" w:rsidRDefault="00EB4F5C" w:rsidP="00EB4F5C">
      <w:pPr>
        <w:pStyle w:val="PargrafodaLista1"/>
        <w:numPr>
          <w:ilvl w:val="0"/>
          <w:numId w:val="23"/>
        </w:numPr>
        <w:spacing w:line="360" w:lineRule="auto"/>
        <w:ind w:left="1134" w:hanging="425"/>
        <w:jc w:val="both"/>
        <w:rPr>
          <w:rFonts w:ascii="Arial" w:hAnsi="Arial" w:cs="Arial"/>
          <w:b/>
          <w:sz w:val="24"/>
          <w:szCs w:val="24"/>
        </w:rPr>
      </w:pPr>
      <w:proofErr w:type="gramStart"/>
      <w:r w:rsidRPr="00C806E3">
        <w:rPr>
          <w:rFonts w:ascii="Arial" w:hAnsi="Arial" w:cs="Arial"/>
          <w:b/>
          <w:sz w:val="24"/>
          <w:szCs w:val="24"/>
        </w:rPr>
        <w:t>Otimizar</w:t>
      </w:r>
      <w:proofErr w:type="gramEnd"/>
      <w:r w:rsidRPr="00C806E3">
        <w:rPr>
          <w:rFonts w:ascii="Arial" w:hAnsi="Arial" w:cs="Arial"/>
          <w:b/>
          <w:sz w:val="24"/>
          <w:szCs w:val="24"/>
        </w:rPr>
        <w:t xml:space="preserve"> custos</w:t>
      </w:r>
    </w:p>
    <w:p w:rsidR="00EB4F5C" w:rsidRPr="00C806E3" w:rsidRDefault="00EB4F5C" w:rsidP="00EB4F5C">
      <w:pPr>
        <w:pStyle w:val="PargrafodaLista1"/>
        <w:numPr>
          <w:ilvl w:val="0"/>
          <w:numId w:val="23"/>
        </w:numPr>
        <w:spacing w:line="360" w:lineRule="auto"/>
        <w:ind w:left="1134" w:hanging="425"/>
        <w:jc w:val="both"/>
        <w:rPr>
          <w:rFonts w:ascii="Arial" w:hAnsi="Arial" w:cs="Arial"/>
          <w:b/>
          <w:sz w:val="24"/>
          <w:szCs w:val="24"/>
        </w:rPr>
      </w:pPr>
      <w:r w:rsidRPr="00C806E3">
        <w:rPr>
          <w:rFonts w:ascii="Arial" w:hAnsi="Arial" w:cs="Arial"/>
          <w:b/>
          <w:sz w:val="24"/>
          <w:szCs w:val="24"/>
        </w:rPr>
        <w:t>Aumentar a receita</w:t>
      </w:r>
    </w:p>
    <w:p w:rsidR="00EB4F5C" w:rsidRPr="00C806E3" w:rsidRDefault="00EB4F5C" w:rsidP="00EB4F5C">
      <w:pPr>
        <w:pStyle w:val="PargrafodaLista1"/>
        <w:numPr>
          <w:ilvl w:val="0"/>
          <w:numId w:val="23"/>
        </w:numPr>
        <w:spacing w:line="360" w:lineRule="auto"/>
        <w:ind w:left="1134" w:hanging="425"/>
        <w:jc w:val="both"/>
        <w:rPr>
          <w:rFonts w:ascii="Arial" w:hAnsi="Arial" w:cs="Arial"/>
          <w:b/>
          <w:sz w:val="24"/>
          <w:szCs w:val="24"/>
        </w:rPr>
      </w:pPr>
      <w:r w:rsidRPr="00C806E3">
        <w:rPr>
          <w:rFonts w:ascii="Arial" w:hAnsi="Arial" w:cs="Arial"/>
          <w:b/>
          <w:sz w:val="24"/>
          <w:szCs w:val="24"/>
        </w:rPr>
        <w:t>Aumentar a satisfação do cliente interno e externo</w:t>
      </w:r>
    </w:p>
    <w:p w:rsidR="00EB4F5C" w:rsidRPr="00C806E3" w:rsidRDefault="00EB4F5C" w:rsidP="00EB4F5C">
      <w:pPr>
        <w:pStyle w:val="PargrafodaLista1"/>
        <w:numPr>
          <w:ilvl w:val="0"/>
          <w:numId w:val="23"/>
        </w:numPr>
        <w:spacing w:line="360" w:lineRule="auto"/>
        <w:ind w:left="1134" w:hanging="425"/>
        <w:jc w:val="both"/>
        <w:rPr>
          <w:rFonts w:ascii="Arial" w:hAnsi="Arial" w:cs="Arial"/>
          <w:b/>
          <w:sz w:val="24"/>
          <w:szCs w:val="24"/>
        </w:rPr>
      </w:pPr>
      <w:r w:rsidRPr="00C806E3">
        <w:rPr>
          <w:rFonts w:ascii="Arial" w:hAnsi="Arial" w:cs="Arial"/>
          <w:b/>
          <w:sz w:val="24"/>
          <w:szCs w:val="24"/>
        </w:rPr>
        <w:t>Melhorar a taxa de giro</w:t>
      </w:r>
    </w:p>
    <w:p w:rsidR="00EB4F5C" w:rsidRPr="00C806E3" w:rsidRDefault="00EB4F5C" w:rsidP="00EB4F5C">
      <w:pPr>
        <w:pStyle w:val="PargrafodaLista1"/>
        <w:numPr>
          <w:ilvl w:val="0"/>
          <w:numId w:val="23"/>
        </w:numPr>
        <w:spacing w:line="360" w:lineRule="auto"/>
        <w:ind w:left="1134" w:hanging="425"/>
        <w:jc w:val="both"/>
        <w:rPr>
          <w:rFonts w:ascii="Arial" w:hAnsi="Arial" w:cs="Arial"/>
          <w:b/>
          <w:sz w:val="24"/>
          <w:szCs w:val="24"/>
        </w:rPr>
      </w:pPr>
      <w:r w:rsidRPr="00C806E3">
        <w:rPr>
          <w:rFonts w:ascii="Arial" w:hAnsi="Arial" w:cs="Arial"/>
          <w:b/>
          <w:sz w:val="24"/>
          <w:szCs w:val="24"/>
        </w:rPr>
        <w:t xml:space="preserve">Aprimorar e </w:t>
      </w:r>
      <w:proofErr w:type="gramStart"/>
      <w:r w:rsidRPr="00C806E3">
        <w:rPr>
          <w:rFonts w:ascii="Arial" w:hAnsi="Arial" w:cs="Arial"/>
          <w:b/>
          <w:sz w:val="24"/>
          <w:szCs w:val="24"/>
        </w:rPr>
        <w:t>agilizar</w:t>
      </w:r>
      <w:proofErr w:type="gramEnd"/>
      <w:r w:rsidRPr="00C806E3">
        <w:rPr>
          <w:rFonts w:ascii="Arial" w:hAnsi="Arial" w:cs="Arial"/>
          <w:b/>
          <w:sz w:val="24"/>
          <w:szCs w:val="24"/>
        </w:rPr>
        <w:t xml:space="preserve"> o atendimento ao cliente</w:t>
      </w:r>
    </w:p>
    <w:p w:rsidR="00EF0671" w:rsidRPr="00C806E3" w:rsidRDefault="00EB4F5C" w:rsidP="00EF0671">
      <w:pPr>
        <w:pStyle w:val="PargrafodaLista1"/>
        <w:numPr>
          <w:ilvl w:val="0"/>
          <w:numId w:val="23"/>
        </w:numPr>
        <w:spacing w:line="360" w:lineRule="auto"/>
        <w:ind w:left="1134" w:hanging="425"/>
        <w:jc w:val="both"/>
        <w:rPr>
          <w:rFonts w:ascii="Arial" w:hAnsi="Arial" w:cs="Arial"/>
          <w:b/>
          <w:sz w:val="24"/>
          <w:szCs w:val="24"/>
        </w:rPr>
      </w:pPr>
      <w:r w:rsidRPr="00C806E3">
        <w:rPr>
          <w:rFonts w:ascii="Arial" w:hAnsi="Arial" w:cs="Arial"/>
          <w:b/>
          <w:sz w:val="24"/>
          <w:szCs w:val="24"/>
        </w:rPr>
        <w:t>Assegurar a disponibilidade de info</w:t>
      </w:r>
      <w:r w:rsidR="00D228E2" w:rsidRPr="00C806E3">
        <w:rPr>
          <w:rFonts w:ascii="Arial" w:hAnsi="Arial" w:cs="Arial"/>
          <w:b/>
          <w:sz w:val="24"/>
          <w:szCs w:val="24"/>
        </w:rPr>
        <w:t>rmações para as tomadas de decis</w:t>
      </w:r>
      <w:r w:rsidRPr="00C806E3">
        <w:rPr>
          <w:rFonts w:ascii="Arial" w:hAnsi="Arial" w:cs="Arial"/>
          <w:b/>
          <w:sz w:val="24"/>
          <w:szCs w:val="24"/>
        </w:rPr>
        <w:t>ões com adequado suporte de tecnologia da informação</w:t>
      </w:r>
      <w:r w:rsidR="00EF0671" w:rsidRPr="00C806E3">
        <w:rPr>
          <w:rFonts w:ascii="Arial" w:hAnsi="Arial" w:cs="Arial"/>
          <w:b/>
          <w:sz w:val="24"/>
          <w:szCs w:val="24"/>
        </w:rPr>
        <w:t>.</w:t>
      </w:r>
    </w:p>
    <w:p w:rsidR="00E803D7" w:rsidRDefault="00E803D7" w:rsidP="00C806E3">
      <w:pPr>
        <w:pStyle w:val="PargrafodaLista1"/>
        <w:spacing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C806E3" w:rsidRDefault="00C806E3" w:rsidP="00C806E3">
      <w:pPr>
        <w:pStyle w:val="PargrafodaLista1"/>
        <w:spacing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C806E3" w:rsidRDefault="00C806E3" w:rsidP="00C806E3">
      <w:pPr>
        <w:pStyle w:val="PargrafodaLista1"/>
        <w:spacing w:line="360" w:lineRule="auto"/>
        <w:ind w:left="0"/>
        <w:jc w:val="both"/>
        <w:rPr>
          <w:rFonts w:ascii="Arial" w:hAnsi="Arial" w:cs="Arial"/>
          <w:b/>
          <w:sz w:val="24"/>
          <w:szCs w:val="24"/>
        </w:rPr>
      </w:pPr>
    </w:p>
    <w:p w:rsidR="00C806E3" w:rsidRPr="00376432" w:rsidRDefault="00C806E3" w:rsidP="00C806E3">
      <w:pPr>
        <w:pStyle w:val="PargrafodaLista1"/>
        <w:spacing w:line="360" w:lineRule="auto"/>
        <w:ind w:left="0"/>
        <w:jc w:val="both"/>
        <w:rPr>
          <w:rFonts w:ascii="Arial" w:hAnsi="Arial" w:cs="Arial"/>
          <w:sz w:val="24"/>
          <w:szCs w:val="24"/>
        </w:rPr>
      </w:pPr>
    </w:p>
    <w:p w:rsidR="00D5548A" w:rsidRPr="004D5714" w:rsidRDefault="00806E86" w:rsidP="00AF4AFF">
      <w:pPr>
        <w:pStyle w:val="PargrafodaLista1"/>
        <w:pBdr>
          <w:bottom w:val="single" w:sz="8" w:space="1" w:color="auto"/>
        </w:pBdr>
        <w:spacing w:line="360" w:lineRule="auto"/>
        <w:ind w:left="0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C2302" w:rsidRPr="00376432" w:rsidRDefault="009C2302" w:rsidP="00376432">
      <w:pPr>
        <w:pStyle w:val="PargrafodaLista1"/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D5548A" w:rsidRPr="00C806E3" w:rsidRDefault="00D5548A" w:rsidP="00376432">
      <w:pPr>
        <w:pStyle w:val="PargrafodaLista1"/>
        <w:numPr>
          <w:ilvl w:val="0"/>
          <w:numId w:val="6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806E3">
        <w:rPr>
          <w:rFonts w:ascii="Arial" w:hAnsi="Arial" w:cs="Arial"/>
          <w:b/>
          <w:bCs/>
          <w:sz w:val="24"/>
          <w:szCs w:val="24"/>
        </w:rPr>
        <w:lastRenderedPageBreak/>
        <w:t>Responsabi</w:t>
      </w:r>
      <w:r w:rsidR="004E45F4" w:rsidRPr="00C806E3">
        <w:rPr>
          <w:rFonts w:ascii="Arial" w:hAnsi="Arial" w:cs="Arial"/>
          <w:b/>
          <w:bCs/>
          <w:sz w:val="24"/>
          <w:szCs w:val="24"/>
        </w:rPr>
        <w:t>lizar-se pela continuidade do cuidado</w:t>
      </w:r>
      <w:r w:rsidRPr="00C806E3">
        <w:rPr>
          <w:rFonts w:ascii="Arial" w:hAnsi="Arial" w:cs="Arial"/>
          <w:b/>
          <w:bCs/>
          <w:sz w:val="24"/>
          <w:szCs w:val="24"/>
        </w:rPr>
        <w:t>, por meio da organização de redes assistenciais e de corredores virtuais de atenção à saúde.</w:t>
      </w:r>
    </w:p>
    <w:p w:rsidR="00D5548A" w:rsidRPr="00C806E3" w:rsidRDefault="00D5548A" w:rsidP="00376432">
      <w:pPr>
        <w:pStyle w:val="PargrafodaLista1"/>
        <w:numPr>
          <w:ilvl w:val="0"/>
          <w:numId w:val="7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806E3">
        <w:rPr>
          <w:rFonts w:ascii="Arial" w:hAnsi="Arial" w:cs="Arial"/>
          <w:b/>
          <w:bCs/>
          <w:sz w:val="24"/>
          <w:szCs w:val="24"/>
        </w:rPr>
        <w:t>Promover a interface da Unidade de Saúde com o</w:t>
      </w:r>
      <w:r w:rsidR="00222892" w:rsidRPr="00C806E3">
        <w:rPr>
          <w:rFonts w:ascii="Arial" w:hAnsi="Arial" w:cs="Arial"/>
          <w:b/>
          <w:bCs/>
          <w:sz w:val="24"/>
          <w:szCs w:val="24"/>
        </w:rPr>
        <w:t xml:space="preserve"> </w:t>
      </w:r>
      <w:r w:rsidRPr="00C806E3">
        <w:rPr>
          <w:rFonts w:ascii="Arial" w:hAnsi="Arial" w:cs="Arial"/>
          <w:b/>
          <w:bCs/>
          <w:sz w:val="24"/>
          <w:szCs w:val="24"/>
        </w:rPr>
        <w:t>Complexo Regulador (central de leitos; central de</w:t>
      </w:r>
      <w:r w:rsidR="00222892" w:rsidRPr="00C806E3">
        <w:rPr>
          <w:rFonts w:ascii="Arial" w:hAnsi="Arial" w:cs="Arial"/>
          <w:b/>
          <w:bCs/>
          <w:sz w:val="24"/>
          <w:szCs w:val="24"/>
        </w:rPr>
        <w:t xml:space="preserve"> </w:t>
      </w:r>
      <w:r w:rsidRPr="00C806E3">
        <w:rPr>
          <w:rFonts w:ascii="Arial" w:hAnsi="Arial" w:cs="Arial"/>
          <w:b/>
          <w:bCs/>
          <w:sz w:val="24"/>
          <w:szCs w:val="24"/>
        </w:rPr>
        <w:t>consultas especializadas; central de procedimentos de alta complexidade; central de urgência e emergência</w:t>
      </w:r>
      <w:proofErr w:type="gramStart"/>
      <w:r w:rsidRPr="00C806E3">
        <w:rPr>
          <w:rFonts w:ascii="Arial" w:hAnsi="Arial" w:cs="Arial"/>
          <w:b/>
          <w:bCs/>
          <w:sz w:val="24"/>
          <w:szCs w:val="24"/>
        </w:rPr>
        <w:t>)</w:t>
      </w:r>
      <w:proofErr w:type="gramEnd"/>
    </w:p>
    <w:p w:rsidR="00D5548A" w:rsidRPr="00C806E3" w:rsidRDefault="00D5548A" w:rsidP="00376432">
      <w:pPr>
        <w:pStyle w:val="PargrafodaLista1"/>
        <w:numPr>
          <w:ilvl w:val="0"/>
          <w:numId w:val="8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806E3">
        <w:rPr>
          <w:rFonts w:ascii="Arial" w:hAnsi="Arial" w:cs="Arial"/>
          <w:b/>
          <w:bCs/>
          <w:sz w:val="24"/>
          <w:szCs w:val="24"/>
        </w:rPr>
        <w:t xml:space="preserve">Promover a interface da </w:t>
      </w:r>
      <w:r w:rsidR="00D95D8B" w:rsidRPr="00C806E3">
        <w:rPr>
          <w:rFonts w:ascii="Arial" w:hAnsi="Arial" w:cs="Arial"/>
          <w:b/>
          <w:bCs/>
          <w:sz w:val="24"/>
          <w:szCs w:val="24"/>
        </w:rPr>
        <w:t>u</w:t>
      </w:r>
      <w:r w:rsidRPr="00C806E3">
        <w:rPr>
          <w:rFonts w:ascii="Arial" w:hAnsi="Arial" w:cs="Arial"/>
          <w:b/>
          <w:bCs/>
          <w:sz w:val="24"/>
          <w:szCs w:val="24"/>
        </w:rPr>
        <w:t xml:space="preserve">nidade de </w:t>
      </w:r>
      <w:r w:rsidR="00D95D8B" w:rsidRPr="00C806E3">
        <w:rPr>
          <w:rFonts w:ascii="Arial" w:hAnsi="Arial" w:cs="Arial"/>
          <w:b/>
          <w:bCs/>
          <w:sz w:val="24"/>
          <w:szCs w:val="24"/>
        </w:rPr>
        <w:t>s</w:t>
      </w:r>
      <w:r w:rsidRPr="00C806E3">
        <w:rPr>
          <w:rFonts w:ascii="Arial" w:hAnsi="Arial" w:cs="Arial"/>
          <w:b/>
          <w:bCs/>
          <w:sz w:val="24"/>
          <w:szCs w:val="24"/>
        </w:rPr>
        <w:t>aúd</w:t>
      </w:r>
      <w:r w:rsidR="00147D66" w:rsidRPr="00C806E3">
        <w:rPr>
          <w:rFonts w:ascii="Arial" w:hAnsi="Arial" w:cs="Arial"/>
          <w:b/>
          <w:bCs/>
          <w:sz w:val="24"/>
          <w:szCs w:val="24"/>
        </w:rPr>
        <w:t xml:space="preserve">e com a </w:t>
      </w:r>
      <w:r w:rsidR="00D95D8B" w:rsidRPr="00C806E3">
        <w:rPr>
          <w:rFonts w:ascii="Arial" w:hAnsi="Arial" w:cs="Arial"/>
          <w:b/>
          <w:bCs/>
          <w:sz w:val="24"/>
          <w:szCs w:val="24"/>
        </w:rPr>
        <w:t>r</w:t>
      </w:r>
      <w:r w:rsidR="00147D66" w:rsidRPr="00C806E3">
        <w:rPr>
          <w:rFonts w:ascii="Arial" w:hAnsi="Arial" w:cs="Arial"/>
          <w:b/>
          <w:bCs/>
          <w:sz w:val="24"/>
          <w:szCs w:val="24"/>
        </w:rPr>
        <w:t xml:space="preserve">ede de </w:t>
      </w:r>
      <w:r w:rsidR="00D95D8B" w:rsidRPr="00C806E3">
        <w:rPr>
          <w:rFonts w:ascii="Arial" w:hAnsi="Arial" w:cs="Arial"/>
          <w:b/>
          <w:bCs/>
          <w:sz w:val="24"/>
          <w:szCs w:val="24"/>
        </w:rPr>
        <w:t>a</w:t>
      </w:r>
      <w:r w:rsidR="00147D66" w:rsidRPr="00C806E3">
        <w:rPr>
          <w:rFonts w:ascii="Arial" w:hAnsi="Arial" w:cs="Arial"/>
          <w:b/>
          <w:bCs/>
          <w:sz w:val="24"/>
          <w:szCs w:val="24"/>
        </w:rPr>
        <w:t xml:space="preserve">tenção </w:t>
      </w:r>
      <w:r w:rsidR="00D95D8B" w:rsidRPr="00C806E3">
        <w:rPr>
          <w:rFonts w:ascii="Arial" w:hAnsi="Arial" w:cs="Arial"/>
          <w:b/>
          <w:bCs/>
          <w:sz w:val="24"/>
          <w:szCs w:val="24"/>
        </w:rPr>
        <w:t>l</w:t>
      </w:r>
      <w:r w:rsidR="00147D66" w:rsidRPr="00C806E3">
        <w:rPr>
          <w:rFonts w:ascii="Arial" w:hAnsi="Arial" w:cs="Arial"/>
          <w:b/>
          <w:bCs/>
          <w:sz w:val="24"/>
          <w:szCs w:val="24"/>
        </w:rPr>
        <w:t>ocal (</w:t>
      </w:r>
      <w:r w:rsidR="00D95D8B" w:rsidRPr="00C806E3">
        <w:rPr>
          <w:rFonts w:ascii="Arial" w:hAnsi="Arial" w:cs="Arial"/>
          <w:b/>
          <w:bCs/>
          <w:sz w:val="24"/>
          <w:szCs w:val="24"/>
        </w:rPr>
        <w:t>c</w:t>
      </w:r>
      <w:r w:rsidR="00147D66" w:rsidRPr="00C806E3">
        <w:rPr>
          <w:rFonts w:ascii="Arial" w:hAnsi="Arial" w:cs="Arial"/>
          <w:b/>
          <w:bCs/>
          <w:sz w:val="24"/>
          <w:szCs w:val="24"/>
        </w:rPr>
        <w:t xml:space="preserve">oordenações </w:t>
      </w:r>
      <w:r w:rsidR="00D95D8B" w:rsidRPr="00C806E3">
        <w:rPr>
          <w:rFonts w:ascii="Arial" w:hAnsi="Arial" w:cs="Arial"/>
          <w:b/>
          <w:bCs/>
          <w:sz w:val="24"/>
          <w:szCs w:val="24"/>
        </w:rPr>
        <w:t>d</w:t>
      </w:r>
      <w:r w:rsidR="00147D66" w:rsidRPr="00C806E3">
        <w:rPr>
          <w:rFonts w:ascii="Arial" w:hAnsi="Arial" w:cs="Arial"/>
          <w:b/>
          <w:bCs/>
          <w:sz w:val="24"/>
          <w:szCs w:val="24"/>
        </w:rPr>
        <w:t xml:space="preserve">istritais de </w:t>
      </w:r>
      <w:r w:rsidR="00D95D8B" w:rsidRPr="00C806E3">
        <w:rPr>
          <w:rFonts w:ascii="Arial" w:hAnsi="Arial" w:cs="Arial"/>
          <w:b/>
          <w:bCs/>
          <w:sz w:val="24"/>
          <w:szCs w:val="24"/>
        </w:rPr>
        <w:t>s</w:t>
      </w:r>
      <w:r w:rsidR="00147D66" w:rsidRPr="00C806E3">
        <w:rPr>
          <w:rFonts w:ascii="Arial" w:hAnsi="Arial" w:cs="Arial"/>
          <w:b/>
          <w:bCs/>
          <w:sz w:val="24"/>
          <w:szCs w:val="24"/>
        </w:rPr>
        <w:t xml:space="preserve">aúde; </w:t>
      </w:r>
      <w:r w:rsidR="00D95D8B" w:rsidRPr="00C806E3">
        <w:rPr>
          <w:rFonts w:ascii="Arial" w:hAnsi="Arial" w:cs="Arial"/>
          <w:b/>
          <w:bCs/>
          <w:sz w:val="24"/>
          <w:szCs w:val="24"/>
        </w:rPr>
        <w:t>c</w:t>
      </w:r>
      <w:r w:rsidRPr="00C806E3">
        <w:rPr>
          <w:rFonts w:ascii="Arial" w:hAnsi="Arial" w:cs="Arial"/>
          <w:b/>
          <w:bCs/>
          <w:sz w:val="24"/>
          <w:szCs w:val="24"/>
        </w:rPr>
        <w:t>entros de</w:t>
      </w:r>
      <w:r w:rsidR="00222892" w:rsidRPr="00C806E3">
        <w:rPr>
          <w:rFonts w:ascii="Arial" w:hAnsi="Arial" w:cs="Arial"/>
          <w:b/>
          <w:bCs/>
          <w:sz w:val="24"/>
          <w:szCs w:val="24"/>
        </w:rPr>
        <w:t xml:space="preserve"> </w:t>
      </w:r>
      <w:r w:rsidR="00D95D8B" w:rsidRPr="00C806E3">
        <w:rPr>
          <w:rFonts w:ascii="Arial" w:hAnsi="Arial" w:cs="Arial"/>
          <w:b/>
          <w:bCs/>
          <w:sz w:val="24"/>
          <w:szCs w:val="24"/>
        </w:rPr>
        <w:t>s</w:t>
      </w:r>
      <w:r w:rsidR="00147D66" w:rsidRPr="00C806E3">
        <w:rPr>
          <w:rFonts w:ascii="Arial" w:hAnsi="Arial" w:cs="Arial"/>
          <w:b/>
          <w:bCs/>
          <w:sz w:val="24"/>
          <w:szCs w:val="24"/>
        </w:rPr>
        <w:t xml:space="preserve">aúde; </w:t>
      </w:r>
      <w:r w:rsidR="00D95D8B" w:rsidRPr="00C806E3">
        <w:rPr>
          <w:rFonts w:ascii="Arial" w:hAnsi="Arial" w:cs="Arial"/>
          <w:b/>
          <w:bCs/>
          <w:sz w:val="24"/>
          <w:szCs w:val="24"/>
        </w:rPr>
        <w:t>e</w:t>
      </w:r>
      <w:r w:rsidR="00C806E3">
        <w:rPr>
          <w:rFonts w:ascii="Arial" w:hAnsi="Arial" w:cs="Arial"/>
          <w:b/>
          <w:bCs/>
          <w:sz w:val="24"/>
          <w:szCs w:val="24"/>
        </w:rPr>
        <w:t>quipes da E</w:t>
      </w:r>
      <w:r w:rsidRPr="00C806E3">
        <w:rPr>
          <w:rFonts w:ascii="Arial" w:hAnsi="Arial" w:cs="Arial"/>
          <w:b/>
          <w:bCs/>
          <w:sz w:val="24"/>
          <w:szCs w:val="24"/>
        </w:rPr>
        <w:t>SF; hospitais ou clínicas de apoio; equipes de atenção domiciliar</w:t>
      </w:r>
      <w:proofErr w:type="gramStart"/>
      <w:r w:rsidRPr="00C806E3">
        <w:rPr>
          <w:rFonts w:ascii="Arial" w:hAnsi="Arial" w:cs="Arial"/>
          <w:b/>
          <w:bCs/>
          <w:sz w:val="24"/>
          <w:szCs w:val="24"/>
        </w:rPr>
        <w:t>)</w:t>
      </w:r>
      <w:proofErr w:type="gramEnd"/>
    </w:p>
    <w:p w:rsidR="00232BE2" w:rsidRPr="00376432" w:rsidRDefault="00232BE2" w:rsidP="00376432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232BE2" w:rsidRPr="0082164D" w:rsidRDefault="001B2F5F" w:rsidP="001B2F5F">
      <w:pPr>
        <w:pBdr>
          <w:bottom w:val="single" w:sz="8" w:space="1" w:color="auto"/>
        </w:pBdr>
        <w:shd w:val="clear" w:color="auto" w:fill="EEECE1" w:themeFill="background2"/>
        <w:spacing w:line="360" w:lineRule="auto"/>
        <w:jc w:val="both"/>
        <w:rPr>
          <w:rFonts w:ascii="Arial" w:hAnsi="Arial" w:cs="Arial"/>
          <w:b/>
          <w:color w:val="984806" w:themeColor="accent6" w:themeShade="80"/>
          <w:sz w:val="32"/>
          <w:szCs w:val="28"/>
        </w:rPr>
      </w:pPr>
      <w:r w:rsidRPr="0082164D">
        <w:rPr>
          <w:rFonts w:ascii="Arial" w:hAnsi="Arial" w:cs="Arial"/>
          <w:b/>
          <w:color w:val="984806" w:themeColor="accent6" w:themeShade="80"/>
          <w:sz w:val="32"/>
          <w:szCs w:val="28"/>
        </w:rPr>
        <w:t>ATRIBUIÇÕ</w:t>
      </w:r>
      <w:r w:rsidR="00232BE2" w:rsidRPr="0082164D">
        <w:rPr>
          <w:rFonts w:ascii="Arial" w:hAnsi="Arial" w:cs="Arial"/>
          <w:b/>
          <w:color w:val="984806" w:themeColor="accent6" w:themeShade="80"/>
          <w:sz w:val="32"/>
          <w:szCs w:val="28"/>
        </w:rPr>
        <w:t>ES DOS MEMBROS DA EQUIPE</w:t>
      </w:r>
    </w:p>
    <w:p w:rsidR="00D5548A" w:rsidRPr="00122A60" w:rsidRDefault="00D5548A" w:rsidP="00376432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122A60">
        <w:rPr>
          <w:rFonts w:ascii="Arial" w:hAnsi="Arial" w:cs="Arial"/>
          <w:b/>
          <w:sz w:val="28"/>
          <w:szCs w:val="28"/>
        </w:rPr>
        <w:t>Enfermeiro</w:t>
      </w:r>
      <w:r w:rsidR="00222892" w:rsidRPr="00122A60">
        <w:rPr>
          <w:rFonts w:ascii="Arial" w:hAnsi="Arial" w:cs="Arial"/>
          <w:b/>
          <w:sz w:val="28"/>
          <w:szCs w:val="28"/>
        </w:rPr>
        <w:t>:</w:t>
      </w:r>
    </w:p>
    <w:p w:rsidR="00D5548A" w:rsidRPr="00C806E3" w:rsidRDefault="004E45F4" w:rsidP="0037643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806E3">
        <w:rPr>
          <w:rFonts w:ascii="Arial" w:hAnsi="Arial" w:cs="Arial"/>
          <w:b/>
          <w:sz w:val="24"/>
          <w:szCs w:val="24"/>
        </w:rPr>
        <w:t>Visitar todas as unidades de c</w:t>
      </w:r>
      <w:r w:rsidR="00806E86" w:rsidRPr="00C806E3">
        <w:rPr>
          <w:rFonts w:ascii="Arial" w:hAnsi="Arial" w:cs="Arial"/>
          <w:b/>
          <w:sz w:val="24"/>
          <w:szCs w:val="24"/>
        </w:rPr>
        <w:t>uidado (</w:t>
      </w:r>
      <w:r w:rsidR="001B2F5F" w:rsidRPr="00C806E3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proofErr w:type="gramStart"/>
      <w:r w:rsidR="001B2F5F" w:rsidRPr="00C806E3">
        <w:rPr>
          <w:rFonts w:ascii="Arial" w:hAnsi="Arial" w:cs="Arial"/>
          <w:b/>
          <w:sz w:val="24"/>
          <w:szCs w:val="24"/>
        </w:rPr>
        <w:t>Pré</w:t>
      </w:r>
      <w:proofErr w:type="spellEnd"/>
      <w:r w:rsidR="001B2F5F" w:rsidRPr="00C806E3">
        <w:rPr>
          <w:rFonts w:ascii="Arial" w:hAnsi="Arial" w:cs="Arial"/>
          <w:b/>
          <w:sz w:val="24"/>
          <w:szCs w:val="24"/>
        </w:rPr>
        <w:t xml:space="preserve"> </w:t>
      </w:r>
      <w:r w:rsidR="00222892" w:rsidRPr="00C806E3">
        <w:rPr>
          <w:rFonts w:ascii="Arial" w:hAnsi="Arial" w:cs="Arial"/>
          <w:b/>
          <w:sz w:val="24"/>
          <w:szCs w:val="24"/>
        </w:rPr>
        <w:t>parto</w:t>
      </w:r>
      <w:proofErr w:type="gramEnd"/>
      <w:r w:rsidR="00D5548A" w:rsidRPr="00C806E3">
        <w:rPr>
          <w:rFonts w:ascii="Arial" w:hAnsi="Arial" w:cs="Arial"/>
          <w:b/>
          <w:sz w:val="24"/>
          <w:szCs w:val="24"/>
        </w:rPr>
        <w:t>, R</w:t>
      </w:r>
      <w:r w:rsidR="00222892" w:rsidRPr="00C806E3">
        <w:rPr>
          <w:rFonts w:ascii="Arial" w:hAnsi="Arial" w:cs="Arial"/>
          <w:b/>
          <w:sz w:val="24"/>
          <w:szCs w:val="24"/>
        </w:rPr>
        <w:t>ecuperação pós anestésica</w:t>
      </w:r>
      <w:r w:rsidR="00D5548A" w:rsidRPr="00C806E3">
        <w:rPr>
          <w:rFonts w:ascii="Arial" w:hAnsi="Arial" w:cs="Arial"/>
          <w:b/>
          <w:sz w:val="24"/>
          <w:szCs w:val="24"/>
        </w:rPr>
        <w:t>, Enfermarias e U</w:t>
      </w:r>
      <w:r w:rsidR="00222892" w:rsidRPr="00C806E3">
        <w:rPr>
          <w:rFonts w:ascii="Arial" w:hAnsi="Arial" w:cs="Arial"/>
          <w:b/>
          <w:sz w:val="24"/>
          <w:szCs w:val="24"/>
        </w:rPr>
        <w:t>nidade de terapia intensiva</w:t>
      </w:r>
      <w:r w:rsidR="00D5548A" w:rsidRPr="00C806E3">
        <w:rPr>
          <w:rFonts w:ascii="Arial" w:hAnsi="Arial" w:cs="Arial"/>
          <w:b/>
          <w:sz w:val="24"/>
          <w:szCs w:val="24"/>
        </w:rPr>
        <w:t>) na troca de turno ou sempre que necessário;</w:t>
      </w:r>
    </w:p>
    <w:p w:rsidR="00D5548A" w:rsidRPr="00C806E3" w:rsidRDefault="004E45F4" w:rsidP="0037643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806E3">
        <w:rPr>
          <w:rFonts w:ascii="Arial" w:hAnsi="Arial" w:cs="Arial"/>
          <w:b/>
          <w:sz w:val="24"/>
          <w:szCs w:val="24"/>
        </w:rPr>
        <w:t>Regular os leitos da unidade de cuidado de i</w:t>
      </w:r>
      <w:r w:rsidR="00D5548A" w:rsidRPr="00C806E3">
        <w:rPr>
          <w:rFonts w:ascii="Arial" w:hAnsi="Arial" w:cs="Arial"/>
          <w:b/>
          <w:sz w:val="24"/>
          <w:szCs w:val="24"/>
        </w:rPr>
        <w:t>nternação com base no risco e disponibilidade de Leitos;</w:t>
      </w:r>
    </w:p>
    <w:p w:rsidR="00D5548A" w:rsidRPr="00C806E3" w:rsidRDefault="004E45F4" w:rsidP="0037643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806E3">
        <w:rPr>
          <w:rFonts w:ascii="Arial" w:hAnsi="Arial" w:cs="Arial"/>
          <w:b/>
          <w:sz w:val="24"/>
          <w:szCs w:val="24"/>
        </w:rPr>
        <w:t>Monitorar a ocupação de l</w:t>
      </w:r>
      <w:r w:rsidR="00D5548A" w:rsidRPr="00C806E3">
        <w:rPr>
          <w:rFonts w:ascii="Arial" w:hAnsi="Arial" w:cs="Arial"/>
          <w:b/>
          <w:sz w:val="24"/>
          <w:szCs w:val="24"/>
        </w:rPr>
        <w:t>eitos conjuntamente com o setor Internação e Alta;</w:t>
      </w:r>
    </w:p>
    <w:p w:rsidR="00D5548A" w:rsidRPr="00C806E3" w:rsidRDefault="004E45F4" w:rsidP="0037643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806E3">
        <w:rPr>
          <w:rFonts w:ascii="Arial" w:hAnsi="Arial" w:cs="Arial"/>
          <w:b/>
          <w:sz w:val="24"/>
          <w:szCs w:val="24"/>
        </w:rPr>
        <w:t>Identificar e i</w:t>
      </w:r>
      <w:r w:rsidR="00D5548A" w:rsidRPr="00C806E3">
        <w:rPr>
          <w:rFonts w:ascii="Arial" w:hAnsi="Arial" w:cs="Arial"/>
          <w:b/>
          <w:sz w:val="24"/>
          <w:szCs w:val="24"/>
        </w:rPr>
        <w:t>ntervir (</w:t>
      </w:r>
      <w:r w:rsidR="00643E9C" w:rsidRPr="00C806E3">
        <w:rPr>
          <w:rFonts w:ascii="Arial" w:hAnsi="Arial" w:cs="Arial"/>
          <w:b/>
          <w:sz w:val="24"/>
          <w:szCs w:val="24"/>
        </w:rPr>
        <w:t>sempre que possível</w:t>
      </w:r>
      <w:r w:rsidR="00D5548A" w:rsidRPr="00C806E3">
        <w:rPr>
          <w:rFonts w:ascii="Arial" w:hAnsi="Arial" w:cs="Arial"/>
          <w:b/>
          <w:sz w:val="24"/>
          <w:szCs w:val="24"/>
        </w:rPr>
        <w:t xml:space="preserve">) nos problemas institucionais que interferem negativamente na </w:t>
      </w:r>
      <w:r w:rsidR="00643E9C" w:rsidRPr="00C806E3">
        <w:rPr>
          <w:rFonts w:ascii="Arial" w:hAnsi="Arial" w:cs="Arial"/>
          <w:b/>
          <w:sz w:val="24"/>
          <w:szCs w:val="24"/>
        </w:rPr>
        <w:t>conformidade</w:t>
      </w:r>
      <w:r w:rsidR="000771FF" w:rsidRPr="00C806E3">
        <w:rPr>
          <w:rFonts w:ascii="Arial" w:hAnsi="Arial" w:cs="Arial"/>
          <w:b/>
          <w:sz w:val="24"/>
          <w:szCs w:val="24"/>
        </w:rPr>
        <w:t xml:space="preserve"> da </w:t>
      </w:r>
      <w:r w:rsidR="00643E9C" w:rsidRPr="00C806E3">
        <w:rPr>
          <w:rFonts w:ascii="Arial" w:hAnsi="Arial" w:cs="Arial"/>
          <w:b/>
          <w:sz w:val="24"/>
          <w:szCs w:val="24"/>
        </w:rPr>
        <w:t xml:space="preserve"> i</w:t>
      </w:r>
      <w:r w:rsidR="00D5548A" w:rsidRPr="00C806E3">
        <w:rPr>
          <w:rFonts w:ascii="Arial" w:hAnsi="Arial" w:cs="Arial"/>
          <w:b/>
          <w:sz w:val="24"/>
          <w:szCs w:val="24"/>
        </w:rPr>
        <w:t xml:space="preserve">nternação, </w:t>
      </w:r>
      <w:r w:rsidR="00643E9C" w:rsidRPr="00C806E3">
        <w:rPr>
          <w:rFonts w:ascii="Arial" w:hAnsi="Arial" w:cs="Arial"/>
          <w:b/>
          <w:sz w:val="24"/>
          <w:szCs w:val="24"/>
        </w:rPr>
        <w:t xml:space="preserve">permanência e alta dos pacientes </w:t>
      </w:r>
      <w:r w:rsidR="00D5548A" w:rsidRPr="00C806E3">
        <w:rPr>
          <w:rFonts w:ascii="Arial" w:hAnsi="Arial" w:cs="Arial"/>
          <w:b/>
          <w:sz w:val="24"/>
          <w:szCs w:val="24"/>
        </w:rPr>
        <w:t>(</w:t>
      </w:r>
      <w:proofErr w:type="spellStart"/>
      <w:r w:rsidR="00D5548A" w:rsidRPr="00C806E3">
        <w:rPr>
          <w:rFonts w:ascii="Arial" w:hAnsi="Arial" w:cs="Arial"/>
          <w:b/>
          <w:sz w:val="24"/>
          <w:szCs w:val="24"/>
        </w:rPr>
        <w:t>Ex</w:t>
      </w:r>
      <w:proofErr w:type="spellEnd"/>
      <w:r w:rsidR="00D5548A" w:rsidRPr="00C806E3">
        <w:rPr>
          <w:rFonts w:ascii="Arial" w:hAnsi="Arial" w:cs="Arial"/>
          <w:b/>
          <w:sz w:val="24"/>
          <w:szCs w:val="24"/>
        </w:rPr>
        <w:t xml:space="preserve">: </w:t>
      </w:r>
      <w:r w:rsidR="000771FF" w:rsidRPr="00C806E3">
        <w:rPr>
          <w:rFonts w:ascii="Arial" w:hAnsi="Arial" w:cs="Arial"/>
          <w:b/>
          <w:sz w:val="24"/>
          <w:szCs w:val="24"/>
        </w:rPr>
        <w:t>ausência de exames laboratoriais ou de imagem</w:t>
      </w:r>
      <w:r w:rsidR="00D5548A" w:rsidRPr="00C806E3">
        <w:rPr>
          <w:rFonts w:ascii="Arial" w:hAnsi="Arial" w:cs="Arial"/>
          <w:b/>
          <w:sz w:val="24"/>
          <w:szCs w:val="24"/>
        </w:rPr>
        <w:t>);</w:t>
      </w:r>
    </w:p>
    <w:p w:rsidR="00D5548A" w:rsidRPr="00C806E3" w:rsidRDefault="00D5548A" w:rsidP="0037643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806E3">
        <w:rPr>
          <w:rFonts w:ascii="Arial" w:hAnsi="Arial" w:cs="Arial"/>
          <w:b/>
          <w:sz w:val="24"/>
          <w:szCs w:val="24"/>
        </w:rPr>
        <w:t xml:space="preserve">Consultar o serviço </w:t>
      </w:r>
      <w:r w:rsidR="000771FF" w:rsidRPr="00C806E3">
        <w:rPr>
          <w:rFonts w:ascii="Arial" w:hAnsi="Arial" w:cs="Arial"/>
          <w:b/>
          <w:sz w:val="24"/>
          <w:szCs w:val="24"/>
        </w:rPr>
        <w:t xml:space="preserve">internação e alta </w:t>
      </w:r>
      <w:r w:rsidRPr="00C806E3">
        <w:rPr>
          <w:rFonts w:ascii="Arial" w:hAnsi="Arial" w:cs="Arial"/>
          <w:b/>
          <w:sz w:val="24"/>
          <w:szCs w:val="24"/>
        </w:rPr>
        <w:t xml:space="preserve">visando o acompanhamento de </w:t>
      </w:r>
      <w:r w:rsidR="000771FF" w:rsidRPr="00C806E3">
        <w:rPr>
          <w:rFonts w:ascii="Arial" w:hAnsi="Arial" w:cs="Arial"/>
          <w:b/>
          <w:sz w:val="24"/>
          <w:szCs w:val="24"/>
        </w:rPr>
        <w:t>internação e alta</w:t>
      </w:r>
      <w:r w:rsidRPr="00C806E3">
        <w:rPr>
          <w:rFonts w:ascii="Arial" w:hAnsi="Arial" w:cs="Arial"/>
          <w:b/>
          <w:sz w:val="24"/>
          <w:szCs w:val="24"/>
        </w:rPr>
        <w:t xml:space="preserve">, solicitação de </w:t>
      </w:r>
      <w:r w:rsidR="000771FF" w:rsidRPr="00C806E3">
        <w:rPr>
          <w:rFonts w:ascii="Arial" w:hAnsi="Arial" w:cs="Arial"/>
          <w:b/>
          <w:sz w:val="24"/>
          <w:szCs w:val="24"/>
        </w:rPr>
        <w:t xml:space="preserve">pareceres e exames </w:t>
      </w:r>
      <w:r w:rsidRPr="00C806E3">
        <w:rPr>
          <w:rFonts w:ascii="Arial" w:hAnsi="Arial" w:cs="Arial"/>
          <w:b/>
          <w:sz w:val="24"/>
          <w:szCs w:val="24"/>
        </w:rPr>
        <w:t xml:space="preserve">solicitados que </w:t>
      </w:r>
      <w:proofErr w:type="gramStart"/>
      <w:r w:rsidRPr="00C806E3">
        <w:rPr>
          <w:rFonts w:ascii="Arial" w:hAnsi="Arial" w:cs="Arial"/>
          <w:b/>
          <w:sz w:val="24"/>
          <w:szCs w:val="24"/>
        </w:rPr>
        <w:t>otimizem</w:t>
      </w:r>
      <w:proofErr w:type="gramEnd"/>
      <w:r w:rsidRPr="00C806E3">
        <w:rPr>
          <w:rFonts w:ascii="Arial" w:hAnsi="Arial" w:cs="Arial"/>
          <w:b/>
          <w:sz w:val="24"/>
          <w:szCs w:val="24"/>
        </w:rPr>
        <w:t xml:space="preserve"> o giro de leito;</w:t>
      </w:r>
    </w:p>
    <w:p w:rsidR="00D5548A" w:rsidRPr="00C806E3" w:rsidRDefault="004E45F4" w:rsidP="0037643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806E3">
        <w:rPr>
          <w:rFonts w:ascii="Arial" w:hAnsi="Arial" w:cs="Arial"/>
          <w:b/>
          <w:sz w:val="24"/>
          <w:szCs w:val="24"/>
        </w:rPr>
        <w:lastRenderedPageBreak/>
        <w:t>Realizar a i</w:t>
      </w:r>
      <w:r w:rsidR="00D5548A" w:rsidRPr="00C806E3">
        <w:rPr>
          <w:rFonts w:ascii="Arial" w:hAnsi="Arial" w:cs="Arial"/>
          <w:b/>
          <w:sz w:val="24"/>
          <w:szCs w:val="24"/>
        </w:rPr>
        <w:t xml:space="preserve">nterface entre o </w:t>
      </w:r>
      <w:r w:rsidR="000771FF" w:rsidRPr="00C806E3">
        <w:rPr>
          <w:rFonts w:ascii="Arial" w:hAnsi="Arial" w:cs="Arial"/>
          <w:b/>
          <w:sz w:val="24"/>
          <w:szCs w:val="24"/>
        </w:rPr>
        <w:t xml:space="preserve">hospital maternidade </w:t>
      </w:r>
      <w:r w:rsidRPr="00C806E3">
        <w:rPr>
          <w:rFonts w:ascii="Arial" w:hAnsi="Arial" w:cs="Arial"/>
          <w:b/>
          <w:sz w:val="24"/>
          <w:szCs w:val="24"/>
        </w:rPr>
        <w:t>e a rede de atenção básica e h</w:t>
      </w:r>
      <w:r w:rsidR="00D5548A" w:rsidRPr="00C806E3">
        <w:rPr>
          <w:rFonts w:ascii="Arial" w:hAnsi="Arial" w:cs="Arial"/>
          <w:b/>
          <w:sz w:val="24"/>
          <w:szCs w:val="24"/>
        </w:rPr>
        <w:t>ospitalar para obtenção de Vagas e Serviços;</w:t>
      </w:r>
    </w:p>
    <w:p w:rsidR="00D5548A" w:rsidRPr="00C806E3" w:rsidRDefault="00D5548A" w:rsidP="0037643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806E3">
        <w:rPr>
          <w:rFonts w:ascii="Arial" w:hAnsi="Arial" w:cs="Arial"/>
          <w:b/>
          <w:sz w:val="24"/>
          <w:szCs w:val="24"/>
        </w:rPr>
        <w:t>Promover sessões</w:t>
      </w:r>
      <w:r w:rsidR="000771FF" w:rsidRPr="00C806E3">
        <w:rPr>
          <w:rFonts w:ascii="Arial" w:hAnsi="Arial" w:cs="Arial"/>
          <w:b/>
          <w:sz w:val="24"/>
          <w:szCs w:val="24"/>
        </w:rPr>
        <w:t xml:space="preserve"> clínicas </w:t>
      </w:r>
      <w:r w:rsidRPr="00C806E3">
        <w:rPr>
          <w:rFonts w:ascii="Arial" w:hAnsi="Arial" w:cs="Arial"/>
          <w:b/>
          <w:sz w:val="24"/>
          <w:szCs w:val="24"/>
        </w:rPr>
        <w:t xml:space="preserve"> semanais com </w:t>
      </w:r>
      <w:r w:rsidR="000771FF" w:rsidRPr="00C806E3">
        <w:rPr>
          <w:rFonts w:ascii="Arial" w:hAnsi="Arial" w:cs="Arial"/>
          <w:b/>
          <w:sz w:val="24"/>
          <w:szCs w:val="24"/>
        </w:rPr>
        <w:t xml:space="preserve">equipe multidisciplinar </w:t>
      </w:r>
      <w:r w:rsidRPr="00C806E3">
        <w:rPr>
          <w:rFonts w:ascii="Arial" w:hAnsi="Arial" w:cs="Arial"/>
          <w:b/>
          <w:sz w:val="24"/>
          <w:szCs w:val="24"/>
        </w:rPr>
        <w:t>para avaliação de resultad</w:t>
      </w:r>
      <w:r w:rsidR="000771FF" w:rsidRPr="00C806E3">
        <w:rPr>
          <w:rFonts w:ascii="Arial" w:hAnsi="Arial" w:cs="Arial"/>
          <w:b/>
          <w:sz w:val="24"/>
          <w:szCs w:val="24"/>
        </w:rPr>
        <w:t>os diante das condutas adotadas;</w:t>
      </w:r>
    </w:p>
    <w:p w:rsidR="00D5548A" w:rsidRPr="00C806E3" w:rsidRDefault="004E45F4" w:rsidP="0037643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806E3">
        <w:rPr>
          <w:rFonts w:ascii="Arial" w:hAnsi="Arial" w:cs="Arial"/>
          <w:b/>
          <w:sz w:val="24"/>
          <w:szCs w:val="24"/>
        </w:rPr>
        <w:t>Elaborar plano de trabalho m</w:t>
      </w:r>
      <w:r w:rsidR="00D5548A" w:rsidRPr="00C806E3">
        <w:rPr>
          <w:rFonts w:ascii="Arial" w:hAnsi="Arial" w:cs="Arial"/>
          <w:b/>
          <w:sz w:val="24"/>
          <w:szCs w:val="24"/>
        </w:rPr>
        <w:t>ensal baseado em metas de adequação  do TMP;</w:t>
      </w:r>
    </w:p>
    <w:p w:rsidR="00D5548A" w:rsidRPr="00C806E3" w:rsidRDefault="00D5548A" w:rsidP="00376432">
      <w:pPr>
        <w:numPr>
          <w:ilvl w:val="0"/>
          <w:numId w:val="17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806E3">
        <w:rPr>
          <w:rFonts w:ascii="Arial" w:hAnsi="Arial" w:cs="Arial"/>
          <w:b/>
          <w:bCs/>
          <w:sz w:val="24"/>
          <w:szCs w:val="24"/>
        </w:rPr>
        <w:t xml:space="preserve">Identificar </w:t>
      </w:r>
      <w:r w:rsidR="000771FF" w:rsidRPr="00C806E3">
        <w:rPr>
          <w:rFonts w:ascii="Arial" w:hAnsi="Arial" w:cs="Arial"/>
          <w:b/>
          <w:bCs/>
          <w:sz w:val="24"/>
          <w:szCs w:val="24"/>
        </w:rPr>
        <w:t xml:space="preserve">a saturação de leitos  </w:t>
      </w:r>
      <w:r w:rsidRPr="00C806E3">
        <w:rPr>
          <w:rFonts w:ascii="Arial" w:hAnsi="Arial" w:cs="Arial"/>
          <w:b/>
          <w:bCs/>
          <w:sz w:val="24"/>
          <w:szCs w:val="24"/>
        </w:rPr>
        <w:t xml:space="preserve">procedendo precocemente </w:t>
      </w:r>
      <w:r w:rsidR="000771FF" w:rsidRPr="00C806E3">
        <w:rPr>
          <w:rFonts w:ascii="Arial" w:hAnsi="Arial" w:cs="Arial"/>
          <w:b/>
          <w:bCs/>
          <w:sz w:val="24"/>
          <w:szCs w:val="24"/>
        </w:rPr>
        <w:t>à</w:t>
      </w:r>
      <w:r w:rsidRPr="00C806E3">
        <w:rPr>
          <w:rFonts w:ascii="Arial" w:hAnsi="Arial" w:cs="Arial"/>
          <w:b/>
          <w:bCs/>
          <w:sz w:val="24"/>
          <w:szCs w:val="24"/>
        </w:rPr>
        <w:t xml:space="preserve"> mobilização de pacientes </w:t>
      </w:r>
      <w:proofErr w:type="spellStart"/>
      <w:r w:rsidRPr="00C806E3">
        <w:rPr>
          <w:rFonts w:ascii="Arial" w:hAnsi="Arial" w:cs="Arial"/>
          <w:b/>
          <w:bCs/>
          <w:sz w:val="24"/>
          <w:szCs w:val="24"/>
        </w:rPr>
        <w:t>intra</w:t>
      </w:r>
      <w:proofErr w:type="spellEnd"/>
      <w:r w:rsidRPr="00C806E3">
        <w:rPr>
          <w:rFonts w:ascii="Arial" w:hAnsi="Arial" w:cs="Arial"/>
          <w:b/>
          <w:bCs/>
          <w:sz w:val="24"/>
          <w:szCs w:val="24"/>
        </w:rPr>
        <w:t xml:space="preserve"> ou </w:t>
      </w:r>
      <w:proofErr w:type="spellStart"/>
      <w:proofErr w:type="gramStart"/>
      <w:r w:rsidRPr="00C806E3">
        <w:rPr>
          <w:rFonts w:ascii="Arial" w:hAnsi="Arial" w:cs="Arial"/>
          <w:b/>
          <w:bCs/>
          <w:sz w:val="24"/>
          <w:szCs w:val="24"/>
        </w:rPr>
        <w:t>inter</w:t>
      </w:r>
      <w:proofErr w:type="spellEnd"/>
      <w:r w:rsidR="0078372B" w:rsidRPr="00C806E3">
        <w:rPr>
          <w:rFonts w:ascii="Arial" w:hAnsi="Arial" w:cs="Arial"/>
          <w:b/>
          <w:bCs/>
          <w:sz w:val="24"/>
          <w:szCs w:val="24"/>
        </w:rPr>
        <w:t xml:space="preserve"> </w:t>
      </w:r>
      <w:r w:rsidR="000771FF" w:rsidRPr="00C806E3">
        <w:rPr>
          <w:rFonts w:ascii="Arial" w:hAnsi="Arial" w:cs="Arial"/>
          <w:b/>
          <w:bCs/>
          <w:sz w:val="24"/>
          <w:szCs w:val="24"/>
        </w:rPr>
        <w:t>u</w:t>
      </w:r>
      <w:r w:rsidRPr="00C806E3">
        <w:rPr>
          <w:rFonts w:ascii="Arial" w:hAnsi="Arial" w:cs="Arial"/>
          <w:b/>
          <w:bCs/>
          <w:sz w:val="24"/>
          <w:szCs w:val="24"/>
        </w:rPr>
        <w:t>nidades</w:t>
      </w:r>
      <w:proofErr w:type="gramEnd"/>
      <w:r w:rsidRPr="00C806E3">
        <w:rPr>
          <w:rFonts w:ascii="Arial" w:hAnsi="Arial" w:cs="Arial"/>
          <w:b/>
          <w:bCs/>
          <w:sz w:val="24"/>
          <w:szCs w:val="24"/>
        </w:rPr>
        <w:t>, sempre que possível ou necessário;</w:t>
      </w:r>
    </w:p>
    <w:p w:rsidR="00D5548A" w:rsidRPr="00C806E3" w:rsidRDefault="00D5548A" w:rsidP="0037643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806E3">
        <w:rPr>
          <w:rFonts w:ascii="Arial" w:hAnsi="Arial" w:cs="Arial"/>
          <w:b/>
          <w:sz w:val="24"/>
          <w:szCs w:val="24"/>
        </w:rPr>
        <w:t xml:space="preserve">Monitorar o TP (Tempo de Permanência) utilizando o Método </w:t>
      </w:r>
      <w:proofErr w:type="spellStart"/>
      <w:r w:rsidRPr="00C806E3">
        <w:rPr>
          <w:rFonts w:ascii="Arial" w:hAnsi="Arial" w:cs="Arial"/>
          <w:b/>
          <w:sz w:val="24"/>
          <w:szCs w:val="24"/>
        </w:rPr>
        <w:t>Ka</w:t>
      </w:r>
      <w:r w:rsidR="00147D66" w:rsidRPr="00C806E3">
        <w:rPr>
          <w:rFonts w:ascii="Arial" w:hAnsi="Arial" w:cs="Arial"/>
          <w:b/>
          <w:sz w:val="24"/>
          <w:szCs w:val="24"/>
        </w:rPr>
        <w:t>m</w:t>
      </w:r>
      <w:r w:rsidRPr="00C806E3">
        <w:rPr>
          <w:rFonts w:ascii="Arial" w:hAnsi="Arial" w:cs="Arial"/>
          <w:b/>
          <w:sz w:val="24"/>
          <w:szCs w:val="24"/>
        </w:rPr>
        <w:t>ban</w:t>
      </w:r>
      <w:proofErr w:type="spellEnd"/>
      <w:r w:rsidRPr="00C806E3">
        <w:rPr>
          <w:rFonts w:ascii="Arial" w:hAnsi="Arial" w:cs="Arial"/>
          <w:b/>
          <w:sz w:val="24"/>
          <w:szCs w:val="24"/>
        </w:rPr>
        <w:t>:</w:t>
      </w:r>
      <w:r w:rsidR="0078372B" w:rsidRPr="00C806E3">
        <w:rPr>
          <w:rFonts w:ascii="Arial" w:hAnsi="Arial" w:cs="Arial"/>
          <w:b/>
          <w:sz w:val="24"/>
          <w:szCs w:val="24"/>
        </w:rPr>
        <w:t xml:space="preserve"> </w:t>
      </w:r>
      <w:r w:rsidR="00147D66" w:rsidRPr="00C806E3">
        <w:rPr>
          <w:rFonts w:ascii="Arial" w:hAnsi="Arial" w:cs="Arial"/>
          <w:b/>
          <w:bCs/>
          <w:sz w:val="24"/>
          <w:szCs w:val="24"/>
        </w:rPr>
        <w:t>l</w:t>
      </w:r>
      <w:r w:rsidRPr="00C806E3">
        <w:rPr>
          <w:rFonts w:ascii="Arial" w:hAnsi="Arial" w:cs="Arial"/>
          <w:b/>
          <w:bCs/>
          <w:sz w:val="24"/>
          <w:szCs w:val="24"/>
        </w:rPr>
        <w:t xml:space="preserve">eitos </w:t>
      </w:r>
      <w:r w:rsidR="00147D66" w:rsidRPr="00C806E3">
        <w:rPr>
          <w:rFonts w:ascii="Arial" w:hAnsi="Arial" w:cs="Arial"/>
          <w:b/>
          <w:bCs/>
          <w:sz w:val="24"/>
          <w:szCs w:val="24"/>
        </w:rPr>
        <w:t>l</w:t>
      </w:r>
      <w:r w:rsidRPr="00C806E3">
        <w:rPr>
          <w:rFonts w:ascii="Arial" w:hAnsi="Arial" w:cs="Arial"/>
          <w:b/>
          <w:bCs/>
          <w:sz w:val="24"/>
          <w:szCs w:val="24"/>
        </w:rPr>
        <w:t>ivres (</w:t>
      </w:r>
      <w:r w:rsidRPr="00C806E3">
        <w:rPr>
          <w:rFonts w:ascii="Arial" w:hAnsi="Arial" w:cs="Arial"/>
          <w:b/>
          <w:sz w:val="24"/>
          <w:szCs w:val="24"/>
        </w:rPr>
        <w:t>Verde</w:t>
      </w:r>
      <w:r w:rsidRPr="00C806E3">
        <w:rPr>
          <w:rFonts w:ascii="Arial" w:hAnsi="Arial" w:cs="Arial"/>
          <w:b/>
          <w:bCs/>
          <w:sz w:val="24"/>
          <w:szCs w:val="24"/>
        </w:rPr>
        <w:t xml:space="preserve">), </w:t>
      </w:r>
      <w:r w:rsidR="00147D66" w:rsidRPr="00C806E3">
        <w:rPr>
          <w:rFonts w:ascii="Arial" w:hAnsi="Arial" w:cs="Arial"/>
          <w:b/>
          <w:bCs/>
          <w:sz w:val="24"/>
          <w:szCs w:val="24"/>
        </w:rPr>
        <w:t>a</w:t>
      </w:r>
      <w:r w:rsidRPr="00C806E3">
        <w:rPr>
          <w:rFonts w:ascii="Arial" w:hAnsi="Arial" w:cs="Arial"/>
          <w:b/>
          <w:bCs/>
          <w:sz w:val="24"/>
          <w:szCs w:val="24"/>
        </w:rPr>
        <w:t>ceitáveis (</w:t>
      </w:r>
      <w:r w:rsidRPr="00C806E3">
        <w:rPr>
          <w:rFonts w:ascii="Arial" w:hAnsi="Arial" w:cs="Arial"/>
          <w:b/>
          <w:sz w:val="24"/>
          <w:szCs w:val="24"/>
        </w:rPr>
        <w:t>Amarela</w:t>
      </w:r>
      <w:r w:rsidRPr="00C806E3">
        <w:rPr>
          <w:rFonts w:ascii="Arial" w:hAnsi="Arial" w:cs="Arial"/>
          <w:b/>
          <w:bCs/>
          <w:sz w:val="24"/>
          <w:szCs w:val="24"/>
        </w:rPr>
        <w:t xml:space="preserve">) </w:t>
      </w:r>
      <w:r w:rsidR="00147D66" w:rsidRPr="00C806E3">
        <w:rPr>
          <w:rFonts w:ascii="Arial" w:hAnsi="Arial" w:cs="Arial"/>
          <w:b/>
          <w:bCs/>
          <w:sz w:val="24"/>
          <w:szCs w:val="24"/>
        </w:rPr>
        <w:t>e</w:t>
      </w:r>
      <w:r w:rsidR="0078372B" w:rsidRPr="00C806E3">
        <w:rPr>
          <w:rFonts w:ascii="Arial" w:hAnsi="Arial" w:cs="Arial"/>
          <w:b/>
          <w:bCs/>
          <w:sz w:val="24"/>
          <w:szCs w:val="24"/>
        </w:rPr>
        <w:t xml:space="preserve"> </w:t>
      </w:r>
      <w:r w:rsidR="00147D66" w:rsidRPr="00C806E3">
        <w:rPr>
          <w:rFonts w:ascii="Arial" w:hAnsi="Arial" w:cs="Arial"/>
          <w:b/>
          <w:bCs/>
          <w:sz w:val="24"/>
          <w:szCs w:val="24"/>
        </w:rPr>
        <w:t>o</w:t>
      </w:r>
      <w:r w:rsidRPr="00C806E3">
        <w:rPr>
          <w:rFonts w:ascii="Arial" w:hAnsi="Arial" w:cs="Arial"/>
          <w:b/>
          <w:bCs/>
          <w:sz w:val="24"/>
          <w:szCs w:val="24"/>
        </w:rPr>
        <w:t xml:space="preserve">cupação </w:t>
      </w:r>
      <w:r w:rsidR="001331F4" w:rsidRPr="00C806E3">
        <w:rPr>
          <w:rFonts w:ascii="Arial" w:hAnsi="Arial" w:cs="Arial"/>
          <w:b/>
          <w:bCs/>
          <w:sz w:val="24"/>
          <w:szCs w:val="24"/>
        </w:rPr>
        <w:t>com problemas</w:t>
      </w:r>
      <w:r w:rsidRPr="00C806E3">
        <w:rPr>
          <w:rFonts w:ascii="Arial" w:hAnsi="Arial" w:cs="Arial"/>
          <w:b/>
          <w:bCs/>
          <w:sz w:val="24"/>
          <w:szCs w:val="24"/>
        </w:rPr>
        <w:t xml:space="preserve"> a serem corrigidos (</w:t>
      </w:r>
      <w:r w:rsidRPr="00C806E3">
        <w:rPr>
          <w:rFonts w:ascii="Arial" w:hAnsi="Arial" w:cs="Arial"/>
          <w:b/>
          <w:sz w:val="24"/>
          <w:szCs w:val="24"/>
        </w:rPr>
        <w:t>Vermelho</w:t>
      </w:r>
      <w:r w:rsidRPr="00C806E3">
        <w:rPr>
          <w:rFonts w:ascii="Arial" w:hAnsi="Arial" w:cs="Arial"/>
          <w:b/>
          <w:bCs/>
          <w:sz w:val="24"/>
          <w:szCs w:val="24"/>
        </w:rPr>
        <w:t>);</w:t>
      </w:r>
    </w:p>
    <w:p w:rsidR="00FF3FFA" w:rsidRPr="00C806E3" w:rsidRDefault="004E45F4" w:rsidP="00376432">
      <w:pPr>
        <w:pStyle w:val="PargrafodaLista"/>
        <w:numPr>
          <w:ilvl w:val="0"/>
          <w:numId w:val="17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806E3">
        <w:rPr>
          <w:rFonts w:ascii="Arial" w:hAnsi="Arial" w:cs="Arial"/>
          <w:b/>
          <w:bCs/>
          <w:sz w:val="24"/>
          <w:szCs w:val="24"/>
        </w:rPr>
        <w:t>Consolidar informações e i</w:t>
      </w:r>
      <w:r w:rsidR="00D5548A" w:rsidRPr="00C806E3">
        <w:rPr>
          <w:rFonts w:ascii="Arial" w:hAnsi="Arial" w:cs="Arial"/>
          <w:b/>
          <w:bCs/>
          <w:sz w:val="24"/>
          <w:szCs w:val="24"/>
        </w:rPr>
        <w:t xml:space="preserve">ndicadores quantitativos e </w:t>
      </w:r>
      <w:r w:rsidRPr="00C806E3">
        <w:rPr>
          <w:rFonts w:ascii="Arial" w:hAnsi="Arial" w:cs="Arial"/>
          <w:b/>
          <w:bCs/>
          <w:sz w:val="24"/>
          <w:szCs w:val="24"/>
        </w:rPr>
        <w:t>qualitativos gerados pelo NIR: t</w:t>
      </w:r>
      <w:r w:rsidR="00D5548A" w:rsidRPr="00C806E3">
        <w:rPr>
          <w:rFonts w:ascii="Arial" w:hAnsi="Arial" w:cs="Arial"/>
          <w:b/>
          <w:bCs/>
          <w:sz w:val="24"/>
          <w:szCs w:val="24"/>
        </w:rPr>
        <w:t xml:space="preserve">axa de Internação Cegonha </w:t>
      </w:r>
      <w:r w:rsidR="00C90F44" w:rsidRPr="00C806E3">
        <w:rPr>
          <w:rFonts w:ascii="Arial" w:hAnsi="Arial" w:cs="Arial"/>
          <w:b/>
          <w:bCs/>
          <w:sz w:val="24"/>
          <w:szCs w:val="24"/>
        </w:rPr>
        <w:t>segund</w:t>
      </w:r>
      <w:r w:rsidRPr="00C806E3">
        <w:rPr>
          <w:rFonts w:ascii="Arial" w:hAnsi="Arial" w:cs="Arial"/>
          <w:b/>
          <w:bCs/>
          <w:sz w:val="24"/>
          <w:szCs w:val="24"/>
        </w:rPr>
        <w:t>o unidade de PN de referência; t</w:t>
      </w:r>
      <w:r w:rsidR="00C90F44" w:rsidRPr="00C806E3">
        <w:rPr>
          <w:rFonts w:ascii="Arial" w:hAnsi="Arial" w:cs="Arial"/>
          <w:b/>
          <w:bCs/>
          <w:sz w:val="24"/>
          <w:szCs w:val="24"/>
        </w:rPr>
        <w:t xml:space="preserve">axa </w:t>
      </w:r>
      <w:r w:rsidR="00D5548A" w:rsidRPr="00C806E3">
        <w:rPr>
          <w:rFonts w:ascii="Arial" w:hAnsi="Arial" w:cs="Arial"/>
          <w:b/>
          <w:bCs/>
          <w:sz w:val="24"/>
          <w:szCs w:val="24"/>
        </w:rPr>
        <w:t>de RN</w:t>
      </w:r>
      <w:r w:rsidR="00C90F44" w:rsidRPr="00C806E3">
        <w:rPr>
          <w:rFonts w:ascii="Arial" w:hAnsi="Arial" w:cs="Arial"/>
          <w:b/>
          <w:bCs/>
          <w:sz w:val="24"/>
          <w:szCs w:val="24"/>
        </w:rPr>
        <w:t xml:space="preserve"> em t</w:t>
      </w:r>
      <w:r w:rsidR="00D5548A" w:rsidRPr="00C806E3">
        <w:rPr>
          <w:rFonts w:ascii="Arial" w:hAnsi="Arial" w:cs="Arial"/>
          <w:b/>
          <w:bCs/>
          <w:sz w:val="24"/>
          <w:szCs w:val="24"/>
        </w:rPr>
        <w:t>ratamento</w:t>
      </w:r>
      <w:r w:rsidRPr="00C806E3">
        <w:rPr>
          <w:rFonts w:ascii="Arial" w:hAnsi="Arial" w:cs="Arial"/>
          <w:b/>
          <w:bCs/>
          <w:sz w:val="24"/>
          <w:szCs w:val="24"/>
        </w:rPr>
        <w:t xml:space="preserve"> fora da unidade neonatal; taxa de internações clínicas; c</w:t>
      </w:r>
      <w:r w:rsidR="001E2C67" w:rsidRPr="00C806E3">
        <w:rPr>
          <w:rFonts w:ascii="Arial" w:hAnsi="Arial" w:cs="Arial"/>
          <w:b/>
          <w:bCs/>
          <w:sz w:val="24"/>
          <w:szCs w:val="24"/>
        </w:rPr>
        <w:t xml:space="preserve">oncentração de </w:t>
      </w:r>
      <w:r w:rsidRPr="00C806E3">
        <w:rPr>
          <w:rFonts w:ascii="Arial" w:hAnsi="Arial" w:cs="Arial"/>
          <w:b/>
          <w:bCs/>
          <w:sz w:val="24"/>
          <w:szCs w:val="24"/>
        </w:rPr>
        <w:t>leitos bloqueados por mãe a</w:t>
      </w:r>
      <w:r w:rsidR="00FF3FFA" w:rsidRPr="00C806E3">
        <w:rPr>
          <w:rFonts w:ascii="Arial" w:hAnsi="Arial" w:cs="Arial"/>
          <w:b/>
          <w:bCs/>
          <w:sz w:val="24"/>
          <w:szCs w:val="24"/>
        </w:rPr>
        <w:t>companhante x t</w:t>
      </w:r>
      <w:r w:rsidR="001E2C67" w:rsidRPr="00C806E3">
        <w:rPr>
          <w:rFonts w:ascii="Arial" w:hAnsi="Arial" w:cs="Arial"/>
          <w:b/>
          <w:bCs/>
          <w:sz w:val="24"/>
          <w:szCs w:val="24"/>
        </w:rPr>
        <w:t>otal</w:t>
      </w:r>
      <w:r w:rsidRPr="00C806E3">
        <w:rPr>
          <w:rFonts w:ascii="Arial" w:hAnsi="Arial" w:cs="Arial"/>
          <w:b/>
          <w:bCs/>
          <w:sz w:val="24"/>
          <w:szCs w:val="24"/>
        </w:rPr>
        <w:t xml:space="preserve"> de RN em tratamento; t</w:t>
      </w:r>
      <w:r w:rsidR="00FF3FFA" w:rsidRPr="00C806E3">
        <w:rPr>
          <w:rFonts w:ascii="Arial" w:hAnsi="Arial" w:cs="Arial"/>
          <w:b/>
          <w:bCs/>
          <w:sz w:val="24"/>
          <w:szCs w:val="24"/>
        </w:rPr>
        <w:t xml:space="preserve">axa de </w:t>
      </w:r>
      <w:proofErr w:type="spellStart"/>
      <w:r w:rsidR="00FF3FFA" w:rsidRPr="00C806E3">
        <w:rPr>
          <w:rFonts w:ascii="Arial" w:hAnsi="Arial" w:cs="Arial"/>
          <w:b/>
          <w:bCs/>
          <w:sz w:val="24"/>
          <w:szCs w:val="24"/>
        </w:rPr>
        <w:t>reinternação</w:t>
      </w:r>
      <w:proofErr w:type="spellEnd"/>
      <w:r w:rsidR="00FF3FFA" w:rsidRPr="00C806E3">
        <w:rPr>
          <w:rFonts w:ascii="Arial" w:hAnsi="Arial" w:cs="Arial"/>
          <w:b/>
          <w:bCs/>
          <w:sz w:val="24"/>
          <w:szCs w:val="24"/>
        </w:rPr>
        <w:t xml:space="preserve"> obstétrica  e neonatal segundo a natureza clínica</w:t>
      </w:r>
      <w:r w:rsidRPr="00C806E3">
        <w:rPr>
          <w:rFonts w:ascii="Arial" w:hAnsi="Arial" w:cs="Arial"/>
          <w:b/>
          <w:bCs/>
          <w:sz w:val="24"/>
          <w:szCs w:val="24"/>
        </w:rPr>
        <w:t>.</w:t>
      </w:r>
    </w:p>
    <w:p w:rsidR="00EF0671" w:rsidRDefault="00EF0671" w:rsidP="0098752D">
      <w:pPr>
        <w:pStyle w:val="PargrafodaLista"/>
        <w:spacing w:line="360" w:lineRule="auto"/>
        <w:ind w:left="644"/>
        <w:jc w:val="center"/>
        <w:rPr>
          <w:rFonts w:ascii="Arial" w:hAnsi="Arial" w:cs="Arial"/>
          <w:b/>
          <w:sz w:val="28"/>
          <w:szCs w:val="28"/>
        </w:rPr>
      </w:pPr>
    </w:p>
    <w:p w:rsidR="001B2F5F" w:rsidRDefault="001B2F5F" w:rsidP="0098752D">
      <w:pPr>
        <w:pStyle w:val="PargrafodaLista"/>
        <w:spacing w:line="360" w:lineRule="auto"/>
        <w:ind w:left="644"/>
        <w:jc w:val="center"/>
        <w:rPr>
          <w:rFonts w:ascii="Arial" w:hAnsi="Arial" w:cs="Arial"/>
          <w:b/>
          <w:sz w:val="28"/>
          <w:szCs w:val="28"/>
        </w:rPr>
      </w:pPr>
    </w:p>
    <w:p w:rsidR="001B2F5F" w:rsidRDefault="001B2F5F" w:rsidP="0098752D">
      <w:pPr>
        <w:pStyle w:val="PargrafodaLista"/>
        <w:spacing w:line="360" w:lineRule="auto"/>
        <w:ind w:left="644"/>
        <w:jc w:val="center"/>
        <w:rPr>
          <w:rFonts w:ascii="Arial" w:hAnsi="Arial" w:cs="Arial"/>
          <w:b/>
          <w:sz w:val="28"/>
          <w:szCs w:val="28"/>
        </w:rPr>
      </w:pPr>
    </w:p>
    <w:p w:rsidR="001B2F5F" w:rsidRDefault="001B2F5F" w:rsidP="0098752D">
      <w:pPr>
        <w:pStyle w:val="PargrafodaLista"/>
        <w:spacing w:line="360" w:lineRule="auto"/>
        <w:ind w:left="644"/>
        <w:jc w:val="center"/>
        <w:rPr>
          <w:rFonts w:ascii="Arial" w:hAnsi="Arial" w:cs="Arial"/>
          <w:b/>
          <w:sz w:val="28"/>
          <w:szCs w:val="28"/>
        </w:rPr>
      </w:pPr>
    </w:p>
    <w:p w:rsidR="001B2F5F" w:rsidRDefault="001B2F5F" w:rsidP="0098752D">
      <w:pPr>
        <w:pStyle w:val="PargrafodaLista"/>
        <w:spacing w:line="360" w:lineRule="auto"/>
        <w:ind w:left="644"/>
        <w:jc w:val="center"/>
        <w:rPr>
          <w:rFonts w:ascii="Arial" w:hAnsi="Arial" w:cs="Arial"/>
          <w:b/>
          <w:sz w:val="28"/>
          <w:szCs w:val="28"/>
        </w:rPr>
      </w:pPr>
    </w:p>
    <w:p w:rsidR="001B2F5F" w:rsidRDefault="001B2F5F" w:rsidP="0098752D">
      <w:pPr>
        <w:pStyle w:val="PargrafodaLista"/>
        <w:spacing w:line="360" w:lineRule="auto"/>
        <w:ind w:left="644"/>
        <w:jc w:val="center"/>
        <w:rPr>
          <w:rFonts w:ascii="Arial" w:hAnsi="Arial" w:cs="Arial"/>
          <w:b/>
          <w:sz w:val="28"/>
          <w:szCs w:val="28"/>
        </w:rPr>
      </w:pPr>
    </w:p>
    <w:p w:rsidR="001B2F5F" w:rsidRDefault="001B2F5F" w:rsidP="0098752D">
      <w:pPr>
        <w:pStyle w:val="PargrafodaLista"/>
        <w:spacing w:line="360" w:lineRule="auto"/>
        <w:ind w:left="644"/>
        <w:jc w:val="center"/>
        <w:rPr>
          <w:rFonts w:ascii="Arial" w:hAnsi="Arial" w:cs="Arial"/>
          <w:b/>
          <w:sz w:val="28"/>
          <w:szCs w:val="28"/>
        </w:rPr>
      </w:pPr>
    </w:p>
    <w:tbl>
      <w:tblPr>
        <w:tblW w:w="9570" w:type="dxa"/>
        <w:tblInd w:w="-48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85"/>
        <w:gridCol w:w="3261"/>
        <w:gridCol w:w="2924"/>
      </w:tblGrid>
      <w:tr w:rsidR="001B2F5F" w:rsidRPr="00D8721C" w:rsidTr="0082164D">
        <w:trPr>
          <w:trHeight w:val="992"/>
        </w:trPr>
        <w:tc>
          <w:tcPr>
            <w:tcW w:w="9570" w:type="dxa"/>
            <w:gridSpan w:val="3"/>
            <w:shd w:val="clear" w:color="auto" w:fill="F2DBDB" w:themeFill="accent2" w:themeFillTint="33"/>
            <w:vAlign w:val="bottom"/>
          </w:tcPr>
          <w:p w:rsidR="001B2F5F" w:rsidRPr="00D8721C" w:rsidRDefault="001B2F5F" w:rsidP="0082164D">
            <w:pPr>
              <w:pStyle w:val="PargrafodaLista1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D8721C">
              <w:rPr>
                <w:rFonts w:ascii="Arial" w:hAnsi="Arial" w:cs="Arial"/>
                <w:b/>
                <w:bCs/>
                <w:sz w:val="28"/>
                <w:szCs w:val="28"/>
              </w:rPr>
              <w:lastRenderedPageBreak/>
              <w:t>CRITÉRIOS DE CLASSIFICAÇÃO</w:t>
            </w:r>
          </w:p>
        </w:tc>
      </w:tr>
      <w:tr w:rsidR="001B2F5F" w:rsidRPr="00D8721C" w:rsidTr="0082164D">
        <w:trPr>
          <w:trHeight w:val="992"/>
        </w:trPr>
        <w:tc>
          <w:tcPr>
            <w:tcW w:w="3385" w:type="dxa"/>
            <w:shd w:val="clear" w:color="auto" w:fill="FF0000"/>
            <w:vAlign w:val="center"/>
          </w:tcPr>
          <w:p w:rsidR="001B2F5F" w:rsidRPr="00D8721C" w:rsidRDefault="001B2F5F" w:rsidP="0082164D">
            <w:pPr>
              <w:pStyle w:val="PargrafodaLista1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8721C">
              <w:rPr>
                <w:rFonts w:ascii="Arial" w:hAnsi="Arial" w:cs="Arial"/>
                <w:b/>
                <w:bCs/>
                <w:sz w:val="24"/>
                <w:szCs w:val="24"/>
              </w:rPr>
              <w:t>VERMELHO</w:t>
            </w:r>
          </w:p>
        </w:tc>
        <w:tc>
          <w:tcPr>
            <w:tcW w:w="3261" w:type="dxa"/>
            <w:shd w:val="clear" w:color="auto" w:fill="FFFF00"/>
            <w:vAlign w:val="center"/>
          </w:tcPr>
          <w:p w:rsidR="001B2F5F" w:rsidRPr="00D8721C" w:rsidRDefault="001B2F5F" w:rsidP="0082164D">
            <w:pPr>
              <w:pStyle w:val="PargrafodaLista1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8721C">
              <w:rPr>
                <w:rFonts w:ascii="Arial" w:hAnsi="Arial" w:cs="Arial"/>
                <w:b/>
                <w:bCs/>
                <w:sz w:val="24"/>
                <w:szCs w:val="24"/>
              </w:rPr>
              <w:t>AMARELO</w:t>
            </w:r>
          </w:p>
        </w:tc>
        <w:tc>
          <w:tcPr>
            <w:tcW w:w="2924" w:type="dxa"/>
            <w:shd w:val="clear" w:color="auto" w:fill="92D050"/>
            <w:vAlign w:val="center"/>
          </w:tcPr>
          <w:p w:rsidR="001B2F5F" w:rsidRPr="00D8721C" w:rsidRDefault="001B2F5F" w:rsidP="0082164D">
            <w:pPr>
              <w:pStyle w:val="PargrafodaLista1"/>
              <w:spacing w:line="360" w:lineRule="auto"/>
              <w:ind w:left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D8721C">
              <w:rPr>
                <w:rFonts w:ascii="Arial" w:hAnsi="Arial" w:cs="Arial"/>
                <w:b/>
                <w:bCs/>
                <w:sz w:val="24"/>
                <w:szCs w:val="24"/>
              </w:rPr>
              <w:t>VERDE</w:t>
            </w:r>
          </w:p>
        </w:tc>
      </w:tr>
      <w:tr w:rsidR="001B2F5F" w:rsidRPr="001B2F5F" w:rsidTr="0082164D">
        <w:trPr>
          <w:trHeight w:val="9610"/>
        </w:trPr>
        <w:tc>
          <w:tcPr>
            <w:tcW w:w="3385" w:type="dxa"/>
          </w:tcPr>
          <w:p w:rsidR="001B2F5F" w:rsidRPr="00C806E3" w:rsidRDefault="001B2F5F" w:rsidP="0082164D">
            <w:pPr>
              <w:pStyle w:val="PargrafodaLista1"/>
              <w:spacing w:line="360" w:lineRule="auto"/>
              <w:ind w:left="0"/>
              <w:jc w:val="both"/>
              <w:rPr>
                <w:rFonts w:ascii="Arial Black" w:hAnsi="Arial Black" w:cs="Arial"/>
                <w:sz w:val="20"/>
                <w:szCs w:val="24"/>
              </w:rPr>
            </w:pPr>
          </w:p>
          <w:p w:rsidR="001B2F5F" w:rsidRPr="00C806E3" w:rsidRDefault="001B2F5F" w:rsidP="0082164D">
            <w:pPr>
              <w:pStyle w:val="PargrafodaLista1"/>
              <w:numPr>
                <w:ilvl w:val="0"/>
                <w:numId w:val="16"/>
              </w:numPr>
              <w:spacing w:line="360" w:lineRule="auto"/>
              <w:rPr>
                <w:rFonts w:ascii="Arial Black" w:hAnsi="Arial Black" w:cs="Arial"/>
                <w:sz w:val="20"/>
              </w:rPr>
            </w:pPr>
            <w:r w:rsidRPr="00C806E3">
              <w:rPr>
                <w:rFonts w:ascii="Arial Black" w:hAnsi="Arial Black" w:cs="Arial"/>
                <w:sz w:val="20"/>
              </w:rPr>
              <w:t>TMP para PN, PC e WC maior que o previsto por uso de antibiótico;</w:t>
            </w:r>
          </w:p>
          <w:p w:rsidR="001B2F5F" w:rsidRPr="00C806E3" w:rsidRDefault="001B2F5F" w:rsidP="0082164D">
            <w:pPr>
              <w:pStyle w:val="PargrafodaLista1"/>
              <w:spacing w:line="360" w:lineRule="auto"/>
              <w:ind w:left="142"/>
              <w:jc w:val="both"/>
              <w:rPr>
                <w:rFonts w:ascii="Arial Black" w:hAnsi="Arial Black" w:cs="Arial"/>
                <w:sz w:val="20"/>
                <w:szCs w:val="16"/>
              </w:rPr>
            </w:pPr>
          </w:p>
          <w:p w:rsidR="001B2F5F" w:rsidRPr="00C806E3" w:rsidRDefault="001B2F5F" w:rsidP="0082164D">
            <w:pPr>
              <w:pStyle w:val="PargrafodaLista1"/>
              <w:numPr>
                <w:ilvl w:val="0"/>
                <w:numId w:val="16"/>
              </w:numPr>
              <w:spacing w:line="360" w:lineRule="auto"/>
              <w:rPr>
                <w:rFonts w:ascii="Arial Black" w:hAnsi="Arial Black" w:cs="Arial"/>
                <w:sz w:val="20"/>
              </w:rPr>
            </w:pPr>
            <w:r w:rsidRPr="00C806E3">
              <w:rPr>
                <w:rFonts w:ascii="Arial Black" w:hAnsi="Arial Black" w:cs="Arial"/>
                <w:sz w:val="20"/>
              </w:rPr>
              <w:t>Mudança de modalidade obstétrica para clínica;</w:t>
            </w:r>
          </w:p>
          <w:p w:rsidR="001B2F5F" w:rsidRPr="00C806E3" w:rsidRDefault="001B2F5F" w:rsidP="0082164D">
            <w:pPr>
              <w:pStyle w:val="PargrafodaLista1"/>
              <w:spacing w:line="360" w:lineRule="auto"/>
              <w:ind w:left="142"/>
              <w:jc w:val="both"/>
              <w:rPr>
                <w:rFonts w:ascii="Arial Black" w:hAnsi="Arial Black" w:cs="Arial"/>
                <w:sz w:val="20"/>
                <w:szCs w:val="16"/>
              </w:rPr>
            </w:pPr>
          </w:p>
          <w:p w:rsidR="001B2F5F" w:rsidRPr="00C806E3" w:rsidRDefault="001B2F5F" w:rsidP="0082164D">
            <w:pPr>
              <w:pStyle w:val="PargrafodaLista1"/>
              <w:numPr>
                <w:ilvl w:val="0"/>
                <w:numId w:val="16"/>
              </w:numPr>
              <w:spacing w:line="360" w:lineRule="auto"/>
              <w:jc w:val="both"/>
              <w:rPr>
                <w:rFonts w:ascii="Arial Black" w:hAnsi="Arial Black" w:cs="Arial"/>
                <w:sz w:val="20"/>
              </w:rPr>
            </w:pPr>
            <w:r w:rsidRPr="00C806E3">
              <w:rPr>
                <w:rFonts w:ascii="Arial Black" w:hAnsi="Arial Black" w:cs="Arial"/>
                <w:sz w:val="20"/>
              </w:rPr>
              <w:t>Mãe acompanhante;</w:t>
            </w:r>
          </w:p>
          <w:p w:rsidR="001B2F5F" w:rsidRPr="00C806E3" w:rsidRDefault="001B2F5F" w:rsidP="0082164D">
            <w:pPr>
              <w:pStyle w:val="PargrafodaLista1"/>
              <w:spacing w:line="360" w:lineRule="auto"/>
              <w:ind w:left="142"/>
              <w:jc w:val="both"/>
              <w:rPr>
                <w:rFonts w:ascii="Arial Black" w:hAnsi="Arial Black" w:cs="Arial"/>
                <w:sz w:val="20"/>
                <w:szCs w:val="16"/>
              </w:rPr>
            </w:pPr>
          </w:p>
          <w:p w:rsidR="001B2F5F" w:rsidRPr="00C806E3" w:rsidRDefault="001B2F5F" w:rsidP="0082164D">
            <w:pPr>
              <w:pStyle w:val="PargrafodaLista1"/>
              <w:numPr>
                <w:ilvl w:val="0"/>
                <w:numId w:val="16"/>
              </w:numPr>
              <w:spacing w:line="360" w:lineRule="auto"/>
              <w:rPr>
                <w:rFonts w:ascii="Arial Black" w:hAnsi="Arial Black" w:cs="Arial"/>
                <w:sz w:val="20"/>
              </w:rPr>
            </w:pPr>
            <w:r w:rsidRPr="00C806E3">
              <w:rPr>
                <w:rFonts w:ascii="Arial Black" w:hAnsi="Arial Black" w:cs="Arial"/>
                <w:sz w:val="20"/>
              </w:rPr>
              <w:t>Pendências de exames diagnósticos;</w:t>
            </w:r>
          </w:p>
          <w:p w:rsidR="001B2F5F" w:rsidRPr="00C806E3" w:rsidRDefault="001B2F5F" w:rsidP="0082164D">
            <w:pPr>
              <w:pStyle w:val="PargrafodaLista1"/>
              <w:spacing w:line="360" w:lineRule="auto"/>
              <w:ind w:left="142"/>
              <w:jc w:val="both"/>
              <w:rPr>
                <w:rFonts w:ascii="Arial Black" w:hAnsi="Arial Black" w:cs="Arial"/>
                <w:sz w:val="20"/>
                <w:szCs w:val="16"/>
              </w:rPr>
            </w:pPr>
          </w:p>
          <w:p w:rsidR="001B2F5F" w:rsidRPr="00C806E3" w:rsidRDefault="001B2F5F" w:rsidP="0082164D">
            <w:pPr>
              <w:pStyle w:val="PargrafodaLista1"/>
              <w:numPr>
                <w:ilvl w:val="0"/>
                <w:numId w:val="16"/>
              </w:numPr>
              <w:spacing w:line="360" w:lineRule="auto"/>
              <w:rPr>
                <w:rFonts w:ascii="Arial Black" w:hAnsi="Arial Black" w:cs="Arial"/>
                <w:sz w:val="20"/>
              </w:rPr>
            </w:pPr>
            <w:r w:rsidRPr="00C806E3">
              <w:rPr>
                <w:rFonts w:ascii="Arial Black" w:hAnsi="Arial Black" w:cs="Arial"/>
                <w:sz w:val="20"/>
              </w:rPr>
              <w:t>Co</w:t>
            </w:r>
            <w:r w:rsidR="00C806E3">
              <w:rPr>
                <w:rFonts w:ascii="Arial Black" w:hAnsi="Arial Black" w:cs="Arial"/>
                <w:sz w:val="20"/>
              </w:rPr>
              <w:t>mplicações perinatais e/ou neonatais;</w:t>
            </w:r>
          </w:p>
          <w:p w:rsidR="001B2F5F" w:rsidRPr="00C806E3" w:rsidRDefault="001B2F5F" w:rsidP="0082164D">
            <w:pPr>
              <w:pStyle w:val="PargrafodaLista1"/>
              <w:spacing w:line="360" w:lineRule="auto"/>
              <w:ind w:left="142"/>
              <w:jc w:val="both"/>
              <w:rPr>
                <w:rFonts w:ascii="Arial Black" w:hAnsi="Arial Black" w:cs="Arial"/>
                <w:sz w:val="20"/>
                <w:szCs w:val="16"/>
              </w:rPr>
            </w:pPr>
          </w:p>
          <w:p w:rsidR="001B2F5F" w:rsidRPr="00C806E3" w:rsidRDefault="001B2F5F" w:rsidP="0082164D">
            <w:pPr>
              <w:pStyle w:val="PargrafodaLista1"/>
              <w:numPr>
                <w:ilvl w:val="0"/>
                <w:numId w:val="16"/>
              </w:numPr>
              <w:spacing w:line="360" w:lineRule="auto"/>
              <w:rPr>
                <w:rFonts w:ascii="Arial Black" w:hAnsi="Arial Black" w:cs="Arial"/>
                <w:sz w:val="20"/>
              </w:rPr>
            </w:pPr>
            <w:r w:rsidRPr="00C806E3">
              <w:rPr>
                <w:rFonts w:ascii="Arial Black" w:hAnsi="Arial Black" w:cs="Arial"/>
                <w:sz w:val="20"/>
              </w:rPr>
              <w:t>Não conformidade com protocolo(s) clínico(s) ou apresentando intercorrência clínica.</w:t>
            </w:r>
          </w:p>
        </w:tc>
        <w:tc>
          <w:tcPr>
            <w:tcW w:w="3261" w:type="dxa"/>
          </w:tcPr>
          <w:p w:rsidR="001B2F5F" w:rsidRPr="00C806E3" w:rsidRDefault="001B2F5F" w:rsidP="0082164D">
            <w:pPr>
              <w:pStyle w:val="PargrafodaLista1"/>
              <w:spacing w:line="360" w:lineRule="auto"/>
              <w:ind w:left="0"/>
              <w:jc w:val="both"/>
              <w:rPr>
                <w:rFonts w:ascii="Arial Black" w:hAnsi="Arial Black" w:cs="Arial"/>
                <w:sz w:val="20"/>
                <w:szCs w:val="24"/>
              </w:rPr>
            </w:pPr>
          </w:p>
          <w:p w:rsidR="001B2F5F" w:rsidRPr="00C806E3" w:rsidRDefault="001B2F5F" w:rsidP="0082164D">
            <w:pPr>
              <w:pStyle w:val="PargrafodaLista1"/>
              <w:numPr>
                <w:ilvl w:val="0"/>
                <w:numId w:val="15"/>
              </w:numPr>
              <w:spacing w:line="360" w:lineRule="auto"/>
              <w:rPr>
                <w:rFonts w:ascii="Arial Black" w:hAnsi="Arial Black" w:cs="Arial"/>
                <w:sz w:val="20"/>
              </w:rPr>
            </w:pPr>
            <w:r w:rsidRPr="00C806E3">
              <w:rPr>
                <w:rFonts w:ascii="Arial Black" w:hAnsi="Arial Black" w:cs="Arial"/>
                <w:sz w:val="20"/>
              </w:rPr>
              <w:t>TMP adequado para PN de até 48h;</w:t>
            </w:r>
          </w:p>
          <w:p w:rsidR="001B2F5F" w:rsidRPr="00C806E3" w:rsidRDefault="001B2F5F" w:rsidP="0082164D">
            <w:pPr>
              <w:pStyle w:val="PargrafodaLista1"/>
              <w:spacing w:line="360" w:lineRule="auto"/>
              <w:ind w:left="142"/>
              <w:jc w:val="both"/>
              <w:rPr>
                <w:rFonts w:ascii="Arial Black" w:hAnsi="Arial Black" w:cs="Arial"/>
                <w:sz w:val="20"/>
                <w:szCs w:val="16"/>
              </w:rPr>
            </w:pPr>
          </w:p>
          <w:p w:rsidR="001B2F5F" w:rsidRPr="00C806E3" w:rsidRDefault="001B2F5F" w:rsidP="0082164D">
            <w:pPr>
              <w:pStyle w:val="PargrafodaLista1"/>
              <w:numPr>
                <w:ilvl w:val="0"/>
                <w:numId w:val="15"/>
              </w:numPr>
              <w:spacing w:line="360" w:lineRule="auto"/>
              <w:rPr>
                <w:rFonts w:ascii="Arial Black" w:hAnsi="Arial Black" w:cs="Arial"/>
                <w:sz w:val="20"/>
              </w:rPr>
            </w:pPr>
            <w:r w:rsidRPr="00C806E3">
              <w:rPr>
                <w:rFonts w:ascii="Arial Black" w:hAnsi="Arial Black" w:cs="Arial"/>
                <w:sz w:val="20"/>
              </w:rPr>
              <w:t>TMP adequado para PC  de até 72h;</w:t>
            </w:r>
          </w:p>
          <w:p w:rsidR="001B2F5F" w:rsidRPr="00C806E3" w:rsidRDefault="001B2F5F" w:rsidP="0082164D">
            <w:pPr>
              <w:pStyle w:val="PargrafodaLista1"/>
              <w:spacing w:line="360" w:lineRule="auto"/>
              <w:ind w:left="142"/>
              <w:jc w:val="both"/>
              <w:rPr>
                <w:rFonts w:ascii="Arial Black" w:hAnsi="Arial Black" w:cs="Arial"/>
                <w:sz w:val="20"/>
                <w:szCs w:val="16"/>
              </w:rPr>
            </w:pPr>
          </w:p>
          <w:p w:rsidR="001B2F5F" w:rsidRPr="00C806E3" w:rsidRDefault="001B2F5F" w:rsidP="0082164D">
            <w:pPr>
              <w:pStyle w:val="PargrafodaLista1"/>
              <w:numPr>
                <w:ilvl w:val="0"/>
                <w:numId w:val="15"/>
              </w:numPr>
              <w:spacing w:line="360" w:lineRule="auto"/>
              <w:rPr>
                <w:rFonts w:ascii="Arial Black" w:hAnsi="Arial Black" w:cs="Arial"/>
                <w:sz w:val="20"/>
              </w:rPr>
            </w:pPr>
            <w:r w:rsidRPr="00C806E3">
              <w:rPr>
                <w:rFonts w:ascii="Arial Black" w:hAnsi="Arial Black" w:cs="Arial"/>
                <w:sz w:val="20"/>
              </w:rPr>
              <w:t>TMP adequado para WC de até 24h;</w:t>
            </w:r>
          </w:p>
          <w:p w:rsidR="001B2F5F" w:rsidRPr="00C806E3" w:rsidRDefault="001B2F5F" w:rsidP="0082164D">
            <w:pPr>
              <w:pStyle w:val="PargrafodaLista1"/>
              <w:spacing w:line="360" w:lineRule="auto"/>
              <w:ind w:left="142"/>
              <w:rPr>
                <w:rFonts w:ascii="Arial Black" w:hAnsi="Arial Black" w:cs="Arial"/>
                <w:sz w:val="20"/>
                <w:szCs w:val="16"/>
              </w:rPr>
            </w:pPr>
          </w:p>
          <w:p w:rsidR="001B2F5F" w:rsidRPr="00C806E3" w:rsidRDefault="001B2F5F" w:rsidP="0082164D">
            <w:pPr>
              <w:pStyle w:val="PargrafodaLista1"/>
              <w:numPr>
                <w:ilvl w:val="0"/>
                <w:numId w:val="15"/>
              </w:numPr>
              <w:spacing w:line="360" w:lineRule="auto"/>
              <w:rPr>
                <w:rFonts w:ascii="Arial Black" w:hAnsi="Arial Black" w:cs="Arial"/>
                <w:sz w:val="20"/>
              </w:rPr>
            </w:pPr>
            <w:r w:rsidRPr="00C806E3">
              <w:rPr>
                <w:rFonts w:ascii="Arial Black" w:hAnsi="Arial Black" w:cs="Arial"/>
                <w:sz w:val="20"/>
              </w:rPr>
              <w:t>Sem intercorrência clínica ou em monitoramento de protocolo clínico.</w:t>
            </w:r>
          </w:p>
        </w:tc>
        <w:tc>
          <w:tcPr>
            <w:tcW w:w="2924" w:type="dxa"/>
          </w:tcPr>
          <w:p w:rsidR="001B2F5F" w:rsidRPr="00C806E3" w:rsidRDefault="001B2F5F" w:rsidP="0082164D">
            <w:pPr>
              <w:pStyle w:val="PargrafodaLista1"/>
              <w:spacing w:line="360" w:lineRule="auto"/>
              <w:ind w:left="0"/>
              <w:jc w:val="both"/>
              <w:rPr>
                <w:rFonts w:ascii="Arial Black" w:hAnsi="Arial Black" w:cs="Arial"/>
                <w:sz w:val="20"/>
                <w:szCs w:val="24"/>
              </w:rPr>
            </w:pPr>
          </w:p>
          <w:p w:rsidR="001B2F5F" w:rsidRPr="00C806E3" w:rsidRDefault="001B2F5F" w:rsidP="0082164D">
            <w:pPr>
              <w:pStyle w:val="PargrafodaLista1"/>
              <w:numPr>
                <w:ilvl w:val="0"/>
                <w:numId w:val="14"/>
              </w:numPr>
              <w:spacing w:line="360" w:lineRule="auto"/>
              <w:jc w:val="both"/>
              <w:rPr>
                <w:rFonts w:ascii="Arial Black" w:hAnsi="Arial Black" w:cs="Arial"/>
                <w:sz w:val="20"/>
              </w:rPr>
            </w:pPr>
            <w:r w:rsidRPr="00C806E3">
              <w:rPr>
                <w:rFonts w:ascii="Arial Black" w:hAnsi="Arial Black" w:cs="Arial"/>
                <w:sz w:val="20"/>
              </w:rPr>
              <w:t>Leitos liberados;</w:t>
            </w:r>
          </w:p>
          <w:p w:rsidR="001B2F5F" w:rsidRPr="00C806E3" w:rsidRDefault="001B2F5F" w:rsidP="0082164D">
            <w:pPr>
              <w:pStyle w:val="PargrafodaLista1"/>
              <w:spacing w:line="360" w:lineRule="auto"/>
              <w:ind w:left="214"/>
              <w:jc w:val="both"/>
              <w:rPr>
                <w:rFonts w:ascii="Arial Black" w:hAnsi="Arial Black" w:cs="Arial"/>
                <w:sz w:val="20"/>
                <w:szCs w:val="16"/>
              </w:rPr>
            </w:pPr>
          </w:p>
          <w:p w:rsidR="001B2F5F" w:rsidRPr="00C806E3" w:rsidRDefault="001B2F5F" w:rsidP="0082164D">
            <w:pPr>
              <w:pStyle w:val="PargrafodaLista1"/>
              <w:numPr>
                <w:ilvl w:val="0"/>
                <w:numId w:val="14"/>
              </w:numPr>
              <w:spacing w:line="360" w:lineRule="auto"/>
              <w:rPr>
                <w:rFonts w:ascii="Arial Black" w:hAnsi="Arial Black" w:cs="Arial"/>
                <w:sz w:val="20"/>
                <w:szCs w:val="24"/>
              </w:rPr>
            </w:pPr>
            <w:r w:rsidRPr="00C806E3">
              <w:rPr>
                <w:rFonts w:ascii="Arial Black" w:hAnsi="Arial Black" w:cs="Arial"/>
                <w:sz w:val="20"/>
              </w:rPr>
              <w:t>Alta casada (binômio mãe bebê de alta) confirmada</w:t>
            </w:r>
            <w:r w:rsidRPr="00C806E3">
              <w:rPr>
                <w:rFonts w:ascii="Arial Black" w:hAnsi="Arial Black" w:cs="Arial"/>
                <w:sz w:val="20"/>
                <w:szCs w:val="24"/>
              </w:rPr>
              <w:t>;</w:t>
            </w:r>
          </w:p>
          <w:p w:rsidR="001B2F5F" w:rsidRPr="00C806E3" w:rsidRDefault="001B2F5F" w:rsidP="0082164D">
            <w:pPr>
              <w:pStyle w:val="PargrafodaLista1"/>
              <w:spacing w:line="360" w:lineRule="auto"/>
              <w:rPr>
                <w:rFonts w:ascii="Arial Black" w:hAnsi="Arial Black" w:cs="Arial"/>
                <w:sz w:val="20"/>
                <w:szCs w:val="24"/>
              </w:rPr>
            </w:pPr>
          </w:p>
          <w:p w:rsidR="001B2F5F" w:rsidRPr="00C806E3" w:rsidRDefault="001B2F5F" w:rsidP="0082164D">
            <w:pPr>
              <w:pStyle w:val="PargrafodaLista1"/>
              <w:spacing w:line="360" w:lineRule="auto"/>
              <w:jc w:val="both"/>
              <w:rPr>
                <w:rFonts w:ascii="Arial Black" w:hAnsi="Arial Black" w:cs="Arial"/>
                <w:sz w:val="20"/>
                <w:szCs w:val="24"/>
              </w:rPr>
            </w:pPr>
          </w:p>
        </w:tc>
      </w:tr>
      <w:tr w:rsidR="001B2F5F" w:rsidRPr="00BA5246" w:rsidTr="0082164D">
        <w:tc>
          <w:tcPr>
            <w:tcW w:w="9570" w:type="dxa"/>
            <w:gridSpan w:val="3"/>
          </w:tcPr>
          <w:p w:rsidR="001B2F5F" w:rsidRPr="001B2F5F" w:rsidRDefault="001B2F5F" w:rsidP="0082164D">
            <w:pPr>
              <w:pStyle w:val="PargrafodaLista1"/>
              <w:spacing w:line="360" w:lineRule="auto"/>
              <w:ind w:left="0"/>
              <w:jc w:val="both"/>
              <w:rPr>
                <w:rFonts w:ascii="Arial" w:hAnsi="Arial" w:cs="Arial"/>
                <w:b/>
                <w:sz w:val="28"/>
                <w:szCs w:val="24"/>
              </w:rPr>
            </w:pPr>
            <w:r w:rsidRPr="001B2F5F">
              <w:rPr>
                <w:rFonts w:ascii="Arial" w:hAnsi="Arial" w:cs="Arial"/>
                <w:b/>
                <w:sz w:val="28"/>
                <w:szCs w:val="24"/>
              </w:rPr>
              <w:t xml:space="preserve">Legenda: </w:t>
            </w:r>
          </w:p>
          <w:p w:rsidR="001B2F5F" w:rsidRPr="00C806E3" w:rsidRDefault="001B2F5F" w:rsidP="0082164D">
            <w:pPr>
              <w:pStyle w:val="PargrafodaLista1"/>
              <w:spacing w:line="360" w:lineRule="auto"/>
              <w:ind w:left="0"/>
              <w:jc w:val="both"/>
              <w:rPr>
                <w:rFonts w:ascii="Arial Black" w:hAnsi="Arial Black" w:cs="Arial"/>
                <w:sz w:val="20"/>
                <w:szCs w:val="20"/>
              </w:rPr>
            </w:pPr>
            <w:r w:rsidRPr="00C806E3">
              <w:rPr>
                <w:rFonts w:ascii="Arial Black" w:hAnsi="Arial Black" w:cs="Arial"/>
                <w:b/>
                <w:szCs w:val="20"/>
              </w:rPr>
              <w:t xml:space="preserve">TMP= tempo médio de permanência;   PN= parto normal;   PC= parto Cesário;   WC= </w:t>
            </w:r>
            <w:proofErr w:type="spellStart"/>
            <w:r w:rsidRPr="00C806E3">
              <w:rPr>
                <w:rFonts w:ascii="Arial Black" w:hAnsi="Arial Black" w:cs="Arial"/>
                <w:b/>
                <w:szCs w:val="20"/>
              </w:rPr>
              <w:t>winter</w:t>
            </w:r>
            <w:proofErr w:type="spellEnd"/>
            <w:r w:rsidR="00C806E3">
              <w:rPr>
                <w:rFonts w:ascii="Arial Black" w:hAnsi="Arial Black" w:cs="Arial"/>
                <w:b/>
                <w:szCs w:val="20"/>
              </w:rPr>
              <w:t xml:space="preserve"> </w:t>
            </w:r>
            <w:proofErr w:type="gramStart"/>
            <w:r w:rsidRPr="00C806E3">
              <w:rPr>
                <w:rFonts w:ascii="Arial Black" w:hAnsi="Arial Black" w:cs="Arial"/>
                <w:b/>
                <w:szCs w:val="20"/>
              </w:rPr>
              <w:t>curetagem</w:t>
            </w:r>
            <w:proofErr w:type="gramEnd"/>
          </w:p>
        </w:tc>
      </w:tr>
    </w:tbl>
    <w:p w:rsidR="00EF0671" w:rsidRPr="00C806E3" w:rsidRDefault="00EF0671" w:rsidP="00C806E3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D5548A" w:rsidRPr="001B2F5F" w:rsidRDefault="00D5548A" w:rsidP="0098752D">
      <w:pPr>
        <w:pStyle w:val="PargrafodaLista"/>
        <w:spacing w:line="360" w:lineRule="auto"/>
        <w:ind w:left="644"/>
        <w:jc w:val="center"/>
        <w:rPr>
          <w:rFonts w:ascii="Arial" w:hAnsi="Arial" w:cs="Arial"/>
          <w:b/>
          <w:bCs/>
          <w:color w:val="984806" w:themeColor="accent6" w:themeShade="80"/>
          <w:sz w:val="32"/>
          <w:szCs w:val="28"/>
        </w:rPr>
      </w:pPr>
      <w:proofErr w:type="gramStart"/>
      <w:r w:rsidRPr="001B2F5F">
        <w:rPr>
          <w:rFonts w:ascii="Arial" w:hAnsi="Arial" w:cs="Arial"/>
          <w:b/>
          <w:color w:val="984806" w:themeColor="accent6" w:themeShade="80"/>
          <w:sz w:val="32"/>
          <w:szCs w:val="28"/>
        </w:rPr>
        <w:lastRenderedPageBreak/>
        <w:t>MÓDULO CEGONHA</w:t>
      </w:r>
      <w:proofErr w:type="gramEnd"/>
      <w:r w:rsidRPr="001B2F5F">
        <w:rPr>
          <w:rFonts w:ascii="Arial" w:hAnsi="Arial" w:cs="Arial"/>
          <w:b/>
          <w:color w:val="984806" w:themeColor="accent6" w:themeShade="80"/>
          <w:sz w:val="32"/>
          <w:szCs w:val="28"/>
        </w:rPr>
        <w:t xml:space="preserve"> / NIR</w:t>
      </w:r>
    </w:p>
    <w:tbl>
      <w:tblPr>
        <w:tblW w:w="9481" w:type="dxa"/>
        <w:tblInd w:w="-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481"/>
      </w:tblGrid>
      <w:tr w:rsidR="003952BE" w:rsidRPr="00376432" w:rsidTr="001A16B8">
        <w:trPr>
          <w:trHeight w:val="424"/>
        </w:trPr>
        <w:tc>
          <w:tcPr>
            <w:tcW w:w="9481" w:type="dxa"/>
            <w:shd w:val="clear" w:color="auto" w:fill="E5DFEC" w:themeFill="accent4" w:themeFillTint="33"/>
            <w:vAlign w:val="bottom"/>
          </w:tcPr>
          <w:p w:rsidR="0098752D" w:rsidRPr="0098752D" w:rsidRDefault="0098752D" w:rsidP="0098752D">
            <w:pPr>
              <w:spacing w:line="240" w:lineRule="auto"/>
              <w:jc w:val="center"/>
              <w:rPr>
                <w:rFonts w:ascii="Arial" w:hAnsi="Arial" w:cs="Arial"/>
                <w:bCs/>
                <w:sz w:val="16"/>
                <w:szCs w:val="16"/>
              </w:rPr>
            </w:pPr>
          </w:p>
          <w:p w:rsidR="003952BE" w:rsidRPr="0098752D" w:rsidRDefault="003952BE" w:rsidP="0098752D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8"/>
                <w:szCs w:val="28"/>
              </w:rPr>
            </w:pPr>
            <w:proofErr w:type="gramStart"/>
            <w:r w:rsidRPr="0098752D">
              <w:rPr>
                <w:rFonts w:ascii="Arial" w:hAnsi="Arial" w:cs="Arial"/>
                <w:b/>
                <w:bCs/>
                <w:sz w:val="28"/>
                <w:szCs w:val="28"/>
              </w:rPr>
              <w:t>MÓDULO REGULAÇÃO</w:t>
            </w:r>
            <w:proofErr w:type="gramEnd"/>
          </w:p>
        </w:tc>
      </w:tr>
      <w:tr w:rsidR="003952BE" w:rsidRPr="00376432" w:rsidTr="003952BE">
        <w:tc>
          <w:tcPr>
            <w:tcW w:w="9481" w:type="dxa"/>
          </w:tcPr>
          <w:p w:rsidR="003952BE" w:rsidRPr="0098752D" w:rsidRDefault="003952BE" w:rsidP="00376432">
            <w:pPr>
              <w:pStyle w:val="Corpodetexto"/>
              <w:spacing w:line="360" w:lineRule="auto"/>
              <w:jc w:val="both"/>
              <w:rPr>
                <w:rFonts w:ascii="Arial" w:hAnsi="Arial" w:cs="Arial"/>
                <w:color w:val="auto"/>
                <w:sz w:val="16"/>
                <w:szCs w:val="16"/>
              </w:rPr>
            </w:pPr>
          </w:p>
          <w:p w:rsidR="003952BE" w:rsidRPr="00C806E3" w:rsidRDefault="003952BE" w:rsidP="00C806E3">
            <w:pPr>
              <w:pStyle w:val="Corpodetexto"/>
              <w:numPr>
                <w:ilvl w:val="0"/>
                <w:numId w:val="25"/>
              </w:numPr>
              <w:spacing w:line="360" w:lineRule="auto"/>
              <w:jc w:val="both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C806E3">
              <w:rPr>
                <w:rFonts w:ascii="Arial" w:hAnsi="Arial" w:cs="Arial"/>
                <w:b/>
                <w:color w:val="auto"/>
                <w:sz w:val="24"/>
                <w:szCs w:val="24"/>
              </w:rPr>
              <w:t>Coordena a articulação entre os módulos</w:t>
            </w:r>
            <w:r w:rsidR="00C806E3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 PN, transporte Cegonha e ações educativas</w:t>
            </w:r>
            <w:r w:rsidRPr="00C806E3">
              <w:rPr>
                <w:rFonts w:ascii="Arial" w:hAnsi="Arial" w:cs="Arial"/>
                <w:b/>
                <w:color w:val="auto"/>
                <w:sz w:val="24"/>
                <w:szCs w:val="24"/>
              </w:rPr>
              <w:t>;</w:t>
            </w:r>
          </w:p>
          <w:p w:rsidR="003952BE" w:rsidRPr="00C806E3" w:rsidRDefault="003952BE" w:rsidP="00C806E3">
            <w:pPr>
              <w:pStyle w:val="Corpodetexto"/>
              <w:numPr>
                <w:ilvl w:val="0"/>
                <w:numId w:val="25"/>
              </w:numPr>
              <w:spacing w:line="360" w:lineRule="auto"/>
              <w:jc w:val="both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C806E3">
              <w:rPr>
                <w:rFonts w:ascii="Arial" w:hAnsi="Arial" w:cs="Arial"/>
                <w:b/>
                <w:color w:val="auto"/>
                <w:sz w:val="24"/>
                <w:szCs w:val="24"/>
              </w:rPr>
              <w:t>Articula com setores e serviços a ocup</w:t>
            </w:r>
            <w:r w:rsidR="004274D8" w:rsidRPr="00C806E3">
              <w:rPr>
                <w:rFonts w:ascii="Arial" w:hAnsi="Arial" w:cs="Arial"/>
                <w:b/>
                <w:color w:val="auto"/>
                <w:sz w:val="24"/>
                <w:szCs w:val="24"/>
              </w:rPr>
              <w:t>a</w:t>
            </w:r>
            <w:r w:rsidRPr="00C806E3">
              <w:rPr>
                <w:rFonts w:ascii="Arial" w:hAnsi="Arial" w:cs="Arial"/>
                <w:b/>
                <w:color w:val="auto"/>
                <w:sz w:val="24"/>
                <w:szCs w:val="24"/>
              </w:rPr>
              <w:t>ção de leitos;</w:t>
            </w:r>
          </w:p>
          <w:p w:rsidR="003952BE" w:rsidRPr="00C806E3" w:rsidRDefault="003952BE" w:rsidP="00C806E3">
            <w:pPr>
              <w:pStyle w:val="Corpodetexto"/>
              <w:numPr>
                <w:ilvl w:val="0"/>
                <w:numId w:val="25"/>
              </w:numPr>
              <w:spacing w:line="360" w:lineRule="auto"/>
              <w:jc w:val="both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C806E3">
              <w:rPr>
                <w:rFonts w:ascii="Arial" w:hAnsi="Arial" w:cs="Arial"/>
                <w:b/>
                <w:color w:val="auto"/>
                <w:sz w:val="24"/>
                <w:szCs w:val="24"/>
              </w:rPr>
              <w:t>Consolida as informações coletadas;</w:t>
            </w:r>
          </w:p>
          <w:p w:rsidR="003952BE" w:rsidRPr="00C806E3" w:rsidRDefault="003952BE" w:rsidP="00C806E3">
            <w:pPr>
              <w:pStyle w:val="Corpodetexto"/>
              <w:numPr>
                <w:ilvl w:val="0"/>
                <w:numId w:val="25"/>
              </w:numPr>
              <w:spacing w:line="360" w:lineRule="auto"/>
              <w:jc w:val="both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C806E3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Dá publicidade ao corpo clínico administrativo </w:t>
            </w:r>
            <w:r w:rsidR="00C806E3">
              <w:rPr>
                <w:rFonts w:ascii="Arial" w:hAnsi="Arial" w:cs="Arial"/>
                <w:b/>
                <w:color w:val="auto"/>
                <w:sz w:val="24"/>
                <w:szCs w:val="24"/>
              </w:rPr>
              <w:t>d</w:t>
            </w:r>
            <w:r w:rsidRPr="00C806E3">
              <w:rPr>
                <w:rFonts w:ascii="Arial" w:hAnsi="Arial" w:cs="Arial"/>
                <w:b/>
                <w:color w:val="auto"/>
                <w:sz w:val="24"/>
                <w:szCs w:val="24"/>
              </w:rPr>
              <w:t>a ocup</w:t>
            </w:r>
            <w:r w:rsidR="004274D8" w:rsidRPr="00C806E3">
              <w:rPr>
                <w:rFonts w:ascii="Arial" w:hAnsi="Arial" w:cs="Arial"/>
                <w:b/>
                <w:color w:val="auto"/>
                <w:sz w:val="24"/>
                <w:szCs w:val="24"/>
              </w:rPr>
              <w:t>a</w:t>
            </w:r>
            <w:r w:rsidRPr="00C806E3">
              <w:rPr>
                <w:rFonts w:ascii="Arial" w:hAnsi="Arial" w:cs="Arial"/>
                <w:b/>
                <w:color w:val="auto"/>
                <w:sz w:val="24"/>
                <w:szCs w:val="24"/>
              </w:rPr>
              <w:t>ção da Unidade;</w:t>
            </w:r>
          </w:p>
          <w:p w:rsidR="003952BE" w:rsidRPr="00C806E3" w:rsidRDefault="003952BE" w:rsidP="00C806E3">
            <w:pPr>
              <w:pStyle w:val="Corpodetexto"/>
              <w:numPr>
                <w:ilvl w:val="0"/>
                <w:numId w:val="25"/>
              </w:numPr>
              <w:spacing w:line="360" w:lineRule="auto"/>
              <w:jc w:val="both"/>
              <w:rPr>
                <w:rFonts w:ascii="Arial" w:hAnsi="Arial" w:cs="Arial"/>
                <w:b/>
                <w:color w:val="auto"/>
              </w:rPr>
            </w:pPr>
            <w:r w:rsidRPr="00C806E3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Identifica e </w:t>
            </w:r>
            <w:r w:rsidR="00C806E3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é </w:t>
            </w:r>
            <w:r w:rsidRPr="00C806E3">
              <w:rPr>
                <w:rFonts w:ascii="Arial" w:hAnsi="Arial" w:cs="Arial"/>
                <w:b/>
                <w:color w:val="auto"/>
                <w:sz w:val="24"/>
                <w:szCs w:val="24"/>
              </w:rPr>
              <w:t>interfere nos problemas institucionais que dificultam a</w:t>
            </w:r>
            <w:r w:rsidRPr="00C806E3">
              <w:rPr>
                <w:rFonts w:ascii="Arial" w:hAnsi="Arial" w:cs="Arial"/>
                <w:b/>
                <w:color w:val="auto"/>
              </w:rPr>
              <w:t xml:space="preserve"> </w:t>
            </w:r>
            <w:r w:rsidRPr="00C806E3">
              <w:rPr>
                <w:rFonts w:ascii="Arial" w:hAnsi="Arial" w:cs="Arial"/>
                <w:b/>
                <w:color w:val="auto"/>
                <w:sz w:val="24"/>
                <w:szCs w:val="24"/>
              </w:rPr>
              <w:t>ocupação de</w:t>
            </w:r>
            <w:r w:rsidRPr="00C806E3">
              <w:rPr>
                <w:rFonts w:ascii="Arial" w:hAnsi="Arial" w:cs="Arial"/>
                <w:b/>
                <w:color w:val="auto"/>
              </w:rPr>
              <w:t xml:space="preserve"> l</w:t>
            </w:r>
            <w:r w:rsidRPr="00C806E3">
              <w:rPr>
                <w:rFonts w:ascii="Arial" w:hAnsi="Arial" w:cs="Arial"/>
                <w:b/>
                <w:color w:val="auto"/>
                <w:sz w:val="24"/>
                <w:szCs w:val="24"/>
              </w:rPr>
              <w:t>eitos;</w:t>
            </w:r>
          </w:p>
          <w:p w:rsidR="003952BE" w:rsidRPr="00C806E3" w:rsidRDefault="003952BE" w:rsidP="00C806E3">
            <w:pPr>
              <w:pStyle w:val="Corpodetexto"/>
              <w:numPr>
                <w:ilvl w:val="0"/>
                <w:numId w:val="25"/>
              </w:numPr>
              <w:spacing w:line="360" w:lineRule="auto"/>
              <w:jc w:val="both"/>
              <w:rPr>
                <w:rFonts w:ascii="Arial" w:hAnsi="Arial" w:cs="Arial"/>
                <w:b/>
                <w:color w:val="auto"/>
                <w:sz w:val="24"/>
                <w:szCs w:val="24"/>
              </w:rPr>
            </w:pPr>
            <w:r w:rsidRPr="00C806E3">
              <w:rPr>
                <w:rFonts w:ascii="Arial" w:hAnsi="Arial" w:cs="Arial"/>
                <w:b/>
                <w:color w:val="auto"/>
                <w:sz w:val="24"/>
                <w:szCs w:val="24"/>
              </w:rPr>
              <w:t>Monitoriza o Tempo de permanência baseado no Plano Terapêutico sin</w:t>
            </w:r>
            <w:r w:rsidR="00183D25" w:rsidRPr="00C806E3">
              <w:rPr>
                <w:rFonts w:ascii="Arial" w:hAnsi="Arial" w:cs="Arial"/>
                <w:b/>
                <w:color w:val="auto"/>
                <w:sz w:val="24"/>
                <w:szCs w:val="24"/>
              </w:rPr>
              <w:t xml:space="preserve">gular e os protocolos </w:t>
            </w:r>
            <w:r w:rsidR="001331F4" w:rsidRPr="00C806E3">
              <w:rPr>
                <w:rFonts w:ascii="Arial" w:hAnsi="Arial" w:cs="Arial"/>
                <w:b/>
                <w:color w:val="auto"/>
                <w:sz w:val="24"/>
                <w:szCs w:val="24"/>
              </w:rPr>
              <w:t>clínico-assistenciais</w:t>
            </w:r>
            <w:r w:rsidRPr="00C806E3">
              <w:rPr>
                <w:rFonts w:ascii="Arial" w:hAnsi="Arial" w:cs="Arial"/>
                <w:b/>
                <w:color w:val="auto"/>
                <w:sz w:val="24"/>
                <w:szCs w:val="24"/>
              </w:rPr>
              <w:t>;</w:t>
            </w:r>
          </w:p>
          <w:p w:rsidR="003952BE" w:rsidRPr="00376432" w:rsidRDefault="003952BE" w:rsidP="00C806E3">
            <w:pPr>
              <w:pStyle w:val="Corpodetexto"/>
              <w:numPr>
                <w:ilvl w:val="0"/>
                <w:numId w:val="25"/>
              </w:numPr>
              <w:spacing w:line="360" w:lineRule="auto"/>
              <w:jc w:val="both"/>
              <w:rPr>
                <w:rFonts w:ascii="Arial" w:hAnsi="Arial" w:cs="Arial"/>
                <w:bCs w:val="0"/>
                <w:color w:val="auto"/>
                <w:sz w:val="22"/>
              </w:rPr>
            </w:pPr>
            <w:r w:rsidRPr="00C806E3">
              <w:rPr>
                <w:rFonts w:ascii="Arial" w:hAnsi="Arial" w:cs="Arial"/>
                <w:b/>
                <w:color w:val="auto"/>
                <w:sz w:val="24"/>
                <w:szCs w:val="24"/>
              </w:rPr>
              <w:t>Articula juntamente com a Internação e Alta a transferência de pacientes.</w:t>
            </w:r>
          </w:p>
        </w:tc>
      </w:tr>
    </w:tbl>
    <w:p w:rsidR="00D5548A" w:rsidRPr="00376432" w:rsidRDefault="00D5548A" w:rsidP="00376432">
      <w:pPr>
        <w:spacing w:line="360" w:lineRule="auto"/>
        <w:jc w:val="both"/>
        <w:rPr>
          <w:rFonts w:ascii="Arial" w:hAnsi="Arial" w:cs="Arial"/>
          <w:bCs/>
          <w:szCs w:val="28"/>
        </w:rPr>
      </w:pPr>
    </w:p>
    <w:p w:rsidR="00D5548A" w:rsidRPr="00122A60" w:rsidRDefault="00D5548A" w:rsidP="00AF4AFF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122A60">
        <w:rPr>
          <w:rFonts w:ascii="Arial" w:hAnsi="Arial" w:cs="Arial"/>
          <w:b/>
          <w:sz w:val="28"/>
          <w:szCs w:val="28"/>
        </w:rPr>
        <w:t>Auxiliar De Enfermagem / Agente Administrativo:</w:t>
      </w:r>
    </w:p>
    <w:p w:rsidR="00D5548A" w:rsidRPr="00C806E3" w:rsidRDefault="00FF3FFA" w:rsidP="00AF4AFF">
      <w:pPr>
        <w:pStyle w:val="PargrafodaLista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806E3">
        <w:rPr>
          <w:rFonts w:ascii="Arial" w:hAnsi="Arial" w:cs="Arial"/>
          <w:b/>
          <w:sz w:val="24"/>
          <w:szCs w:val="24"/>
        </w:rPr>
        <w:t xml:space="preserve">Registrar </w:t>
      </w:r>
      <w:r w:rsidR="00D5548A" w:rsidRPr="00C806E3">
        <w:rPr>
          <w:rFonts w:ascii="Arial" w:hAnsi="Arial" w:cs="Arial"/>
          <w:b/>
          <w:sz w:val="24"/>
          <w:szCs w:val="24"/>
        </w:rPr>
        <w:t xml:space="preserve">em </w:t>
      </w:r>
      <w:r w:rsidRPr="00C806E3">
        <w:rPr>
          <w:rFonts w:ascii="Arial" w:hAnsi="Arial" w:cs="Arial"/>
          <w:b/>
          <w:sz w:val="24"/>
          <w:szCs w:val="24"/>
        </w:rPr>
        <w:t xml:space="preserve">instrumento próprio - </w:t>
      </w:r>
      <w:r w:rsidR="00D5548A" w:rsidRPr="00C806E3">
        <w:rPr>
          <w:rFonts w:ascii="Arial" w:hAnsi="Arial" w:cs="Arial"/>
          <w:b/>
          <w:sz w:val="24"/>
          <w:szCs w:val="24"/>
        </w:rPr>
        <w:t>“Boletim NIR”</w:t>
      </w:r>
      <w:r w:rsidR="0098752D" w:rsidRPr="00C806E3">
        <w:rPr>
          <w:rFonts w:ascii="Arial" w:hAnsi="Arial" w:cs="Arial"/>
          <w:b/>
          <w:sz w:val="24"/>
          <w:szCs w:val="24"/>
        </w:rPr>
        <w:t xml:space="preserve"> </w:t>
      </w:r>
      <w:r w:rsidR="00D5548A" w:rsidRPr="00C806E3">
        <w:rPr>
          <w:rFonts w:ascii="Arial" w:hAnsi="Arial" w:cs="Arial"/>
          <w:b/>
          <w:sz w:val="24"/>
          <w:szCs w:val="24"/>
        </w:rPr>
        <w:t>(Anexo I);</w:t>
      </w:r>
    </w:p>
    <w:p w:rsidR="00D5548A" w:rsidRPr="00C806E3" w:rsidRDefault="003952BE" w:rsidP="00AF4AFF">
      <w:pPr>
        <w:pStyle w:val="PargrafodaLista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806E3">
        <w:rPr>
          <w:rFonts w:ascii="Arial" w:hAnsi="Arial" w:cs="Arial"/>
          <w:b/>
          <w:sz w:val="24"/>
          <w:szCs w:val="24"/>
        </w:rPr>
        <w:t xml:space="preserve">Registrar em instrumento próprio - </w:t>
      </w:r>
      <w:r w:rsidR="00D5548A" w:rsidRPr="00C806E3">
        <w:rPr>
          <w:rFonts w:ascii="Arial" w:hAnsi="Arial" w:cs="Arial"/>
          <w:b/>
          <w:sz w:val="24"/>
          <w:szCs w:val="24"/>
        </w:rPr>
        <w:t>“Ocupação Hospitalar NIR”</w:t>
      </w:r>
      <w:r w:rsidR="004E45F4" w:rsidRPr="00C806E3">
        <w:rPr>
          <w:rFonts w:ascii="Arial" w:hAnsi="Arial" w:cs="Arial"/>
          <w:b/>
          <w:sz w:val="24"/>
          <w:szCs w:val="24"/>
        </w:rPr>
        <w:t xml:space="preserve"> - a</w:t>
      </w:r>
      <w:r w:rsidR="006478B4" w:rsidRPr="00C806E3">
        <w:rPr>
          <w:rFonts w:ascii="Arial" w:hAnsi="Arial" w:cs="Arial"/>
          <w:b/>
          <w:sz w:val="24"/>
          <w:szCs w:val="24"/>
        </w:rPr>
        <w:t>fixando</w:t>
      </w:r>
      <w:r w:rsidR="00D5548A" w:rsidRPr="00C806E3">
        <w:rPr>
          <w:rFonts w:ascii="Arial" w:hAnsi="Arial" w:cs="Arial"/>
          <w:b/>
          <w:sz w:val="24"/>
          <w:szCs w:val="24"/>
        </w:rPr>
        <w:t xml:space="preserve"> Informação na Sala de Admissão, Acolhimento Cegonha</w:t>
      </w:r>
      <w:r w:rsidRPr="00C806E3">
        <w:rPr>
          <w:rFonts w:ascii="Arial" w:hAnsi="Arial" w:cs="Arial"/>
          <w:b/>
          <w:sz w:val="24"/>
          <w:szCs w:val="24"/>
        </w:rPr>
        <w:t xml:space="preserve"> a cada troca de turno</w:t>
      </w:r>
      <w:r w:rsidR="0098752D" w:rsidRPr="00C806E3">
        <w:rPr>
          <w:rFonts w:ascii="Arial" w:hAnsi="Arial" w:cs="Arial"/>
          <w:b/>
          <w:sz w:val="24"/>
          <w:szCs w:val="24"/>
        </w:rPr>
        <w:t xml:space="preserve"> </w:t>
      </w:r>
      <w:r w:rsidRPr="00C806E3">
        <w:rPr>
          <w:rFonts w:ascii="Arial" w:hAnsi="Arial" w:cs="Arial"/>
          <w:b/>
          <w:sz w:val="24"/>
          <w:szCs w:val="24"/>
        </w:rPr>
        <w:t xml:space="preserve"> (Anexo II</w:t>
      </w:r>
      <w:r w:rsidR="00D5548A" w:rsidRPr="00C806E3">
        <w:rPr>
          <w:rFonts w:ascii="Arial" w:hAnsi="Arial" w:cs="Arial"/>
          <w:b/>
          <w:sz w:val="24"/>
          <w:szCs w:val="24"/>
        </w:rPr>
        <w:t>);</w:t>
      </w:r>
    </w:p>
    <w:p w:rsidR="00D5548A" w:rsidRPr="00C806E3" w:rsidRDefault="00D0067F" w:rsidP="00AF4AFF">
      <w:pPr>
        <w:pStyle w:val="Pargrafoda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r w:rsidRPr="00C806E3">
        <w:rPr>
          <w:rFonts w:ascii="Arial" w:hAnsi="Arial" w:cs="Arial"/>
          <w:b/>
          <w:sz w:val="24"/>
          <w:szCs w:val="24"/>
        </w:rPr>
        <w:t xml:space="preserve">Encaminhar </w:t>
      </w:r>
      <w:r w:rsidR="006478B4" w:rsidRPr="00C806E3">
        <w:rPr>
          <w:rFonts w:ascii="Arial" w:hAnsi="Arial" w:cs="Arial"/>
          <w:b/>
          <w:sz w:val="24"/>
          <w:szCs w:val="24"/>
        </w:rPr>
        <w:t>os achados</w:t>
      </w:r>
      <w:r w:rsidR="0079102B" w:rsidRPr="00C806E3">
        <w:rPr>
          <w:rFonts w:ascii="Arial" w:hAnsi="Arial" w:cs="Arial"/>
          <w:b/>
          <w:sz w:val="24"/>
          <w:szCs w:val="24"/>
        </w:rPr>
        <w:t xml:space="preserve"> às divisões, c</w:t>
      </w:r>
      <w:r w:rsidR="00C6425C" w:rsidRPr="00C806E3">
        <w:rPr>
          <w:rFonts w:ascii="Arial" w:hAnsi="Arial" w:cs="Arial"/>
          <w:b/>
          <w:sz w:val="24"/>
          <w:szCs w:val="24"/>
        </w:rPr>
        <w:t xml:space="preserve">hefias </w:t>
      </w:r>
      <w:r w:rsidR="00D5548A" w:rsidRPr="00C806E3">
        <w:rPr>
          <w:rFonts w:ascii="Arial" w:hAnsi="Arial" w:cs="Arial"/>
          <w:b/>
          <w:sz w:val="24"/>
          <w:szCs w:val="24"/>
        </w:rPr>
        <w:t xml:space="preserve">e </w:t>
      </w:r>
      <w:r w:rsidR="0098752D" w:rsidRPr="00C806E3">
        <w:rPr>
          <w:rFonts w:ascii="Arial" w:hAnsi="Arial" w:cs="Arial"/>
          <w:b/>
          <w:sz w:val="24"/>
          <w:szCs w:val="24"/>
        </w:rPr>
        <w:t>d</w:t>
      </w:r>
      <w:r w:rsidR="00D5548A" w:rsidRPr="00C806E3">
        <w:rPr>
          <w:rFonts w:ascii="Arial" w:hAnsi="Arial" w:cs="Arial"/>
          <w:b/>
          <w:sz w:val="24"/>
          <w:szCs w:val="24"/>
        </w:rPr>
        <w:t xml:space="preserve">ireção </w:t>
      </w:r>
      <w:r w:rsidR="0098752D" w:rsidRPr="00C806E3">
        <w:rPr>
          <w:rFonts w:ascii="Arial" w:hAnsi="Arial" w:cs="Arial"/>
          <w:b/>
          <w:sz w:val="24"/>
          <w:szCs w:val="24"/>
        </w:rPr>
        <w:t>g</w:t>
      </w:r>
      <w:r w:rsidRPr="00C806E3">
        <w:rPr>
          <w:rFonts w:ascii="Arial" w:hAnsi="Arial" w:cs="Arial"/>
          <w:b/>
          <w:sz w:val="24"/>
          <w:szCs w:val="24"/>
        </w:rPr>
        <w:t xml:space="preserve">eral </w:t>
      </w:r>
      <w:r w:rsidR="00D5548A" w:rsidRPr="00C806E3">
        <w:rPr>
          <w:rFonts w:ascii="Arial" w:hAnsi="Arial" w:cs="Arial"/>
          <w:b/>
          <w:sz w:val="24"/>
          <w:szCs w:val="24"/>
        </w:rPr>
        <w:t xml:space="preserve">da </w:t>
      </w:r>
      <w:r w:rsidR="006478B4" w:rsidRPr="00C806E3">
        <w:rPr>
          <w:rFonts w:ascii="Arial" w:hAnsi="Arial" w:cs="Arial"/>
          <w:b/>
          <w:sz w:val="24"/>
          <w:szCs w:val="24"/>
        </w:rPr>
        <w:t>ocupação h</w:t>
      </w:r>
      <w:r w:rsidR="00D576DE" w:rsidRPr="00C806E3">
        <w:rPr>
          <w:rFonts w:ascii="Arial" w:hAnsi="Arial" w:cs="Arial"/>
          <w:b/>
          <w:sz w:val="24"/>
          <w:szCs w:val="24"/>
        </w:rPr>
        <w:t xml:space="preserve">ospitalar </w:t>
      </w:r>
      <w:r w:rsidR="006478B4" w:rsidRPr="00C806E3">
        <w:rPr>
          <w:rFonts w:ascii="Arial" w:hAnsi="Arial" w:cs="Arial"/>
          <w:b/>
          <w:sz w:val="24"/>
          <w:szCs w:val="24"/>
        </w:rPr>
        <w:t>por</w:t>
      </w:r>
      <w:r w:rsidR="00D576DE" w:rsidRPr="00C806E3">
        <w:rPr>
          <w:rFonts w:ascii="Arial" w:hAnsi="Arial" w:cs="Arial"/>
          <w:b/>
          <w:sz w:val="24"/>
          <w:szCs w:val="24"/>
        </w:rPr>
        <w:t xml:space="preserve"> via  eletr</w:t>
      </w:r>
      <w:r w:rsidR="006478B4" w:rsidRPr="00C806E3">
        <w:rPr>
          <w:rFonts w:ascii="Arial" w:hAnsi="Arial" w:cs="Arial"/>
          <w:b/>
          <w:sz w:val="24"/>
          <w:szCs w:val="24"/>
        </w:rPr>
        <w:t>ô</w:t>
      </w:r>
      <w:r w:rsidR="00D5548A" w:rsidRPr="00C806E3">
        <w:rPr>
          <w:rFonts w:ascii="Arial" w:hAnsi="Arial" w:cs="Arial"/>
          <w:b/>
          <w:sz w:val="24"/>
          <w:szCs w:val="24"/>
        </w:rPr>
        <w:t>nica;</w:t>
      </w:r>
    </w:p>
    <w:p w:rsidR="00D5548A" w:rsidRPr="00C806E3" w:rsidRDefault="00D5548A" w:rsidP="00376432">
      <w:pPr>
        <w:pStyle w:val="Pargrafoda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806E3">
        <w:rPr>
          <w:rFonts w:ascii="Arial" w:hAnsi="Arial" w:cs="Arial"/>
          <w:b/>
          <w:bCs/>
          <w:sz w:val="24"/>
          <w:szCs w:val="24"/>
        </w:rPr>
        <w:t xml:space="preserve">Registrar </w:t>
      </w:r>
      <w:r w:rsidR="00D0067F" w:rsidRPr="00C806E3">
        <w:rPr>
          <w:rFonts w:ascii="Arial" w:hAnsi="Arial" w:cs="Arial"/>
          <w:b/>
          <w:bCs/>
          <w:sz w:val="24"/>
          <w:szCs w:val="24"/>
        </w:rPr>
        <w:t xml:space="preserve">as transferências e remoções diárias em </w:t>
      </w:r>
      <w:r w:rsidR="0098752D" w:rsidRPr="00C806E3">
        <w:rPr>
          <w:rFonts w:ascii="Arial" w:hAnsi="Arial" w:cs="Arial"/>
          <w:b/>
          <w:bCs/>
          <w:sz w:val="24"/>
          <w:szCs w:val="24"/>
        </w:rPr>
        <w:t>l</w:t>
      </w:r>
      <w:r w:rsidR="00D0067F" w:rsidRPr="00C806E3">
        <w:rPr>
          <w:rFonts w:ascii="Arial" w:hAnsi="Arial" w:cs="Arial"/>
          <w:b/>
          <w:bCs/>
          <w:sz w:val="24"/>
          <w:szCs w:val="24"/>
        </w:rPr>
        <w:t xml:space="preserve">ivro/ </w:t>
      </w:r>
      <w:r w:rsidR="0098752D" w:rsidRPr="00C806E3">
        <w:rPr>
          <w:rFonts w:ascii="Arial" w:hAnsi="Arial" w:cs="Arial"/>
          <w:b/>
          <w:bCs/>
          <w:sz w:val="24"/>
          <w:szCs w:val="24"/>
        </w:rPr>
        <w:t>p</w:t>
      </w:r>
      <w:r w:rsidR="00D0067F" w:rsidRPr="00C806E3">
        <w:rPr>
          <w:rFonts w:ascii="Arial" w:hAnsi="Arial" w:cs="Arial"/>
          <w:b/>
          <w:bCs/>
          <w:sz w:val="24"/>
          <w:szCs w:val="24"/>
        </w:rPr>
        <w:t>lanilha</w:t>
      </w:r>
      <w:r w:rsidRPr="00C806E3">
        <w:rPr>
          <w:rFonts w:ascii="Arial" w:hAnsi="Arial" w:cs="Arial"/>
          <w:b/>
          <w:bCs/>
          <w:sz w:val="24"/>
          <w:szCs w:val="24"/>
        </w:rPr>
        <w:t>;</w:t>
      </w:r>
    </w:p>
    <w:p w:rsidR="00D5548A" w:rsidRPr="00C806E3" w:rsidRDefault="00D5548A" w:rsidP="00376432">
      <w:pPr>
        <w:pStyle w:val="PargrafodaLista"/>
        <w:numPr>
          <w:ilvl w:val="0"/>
          <w:numId w:val="19"/>
        </w:numPr>
        <w:spacing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C806E3">
        <w:rPr>
          <w:rFonts w:ascii="Arial" w:hAnsi="Arial" w:cs="Arial"/>
          <w:b/>
          <w:bCs/>
          <w:sz w:val="24"/>
          <w:szCs w:val="24"/>
        </w:rPr>
        <w:t>Organizar os prontuários da Internação obstétrica.</w:t>
      </w:r>
    </w:p>
    <w:p w:rsidR="006478B4" w:rsidRPr="00376432" w:rsidRDefault="006478B4" w:rsidP="00376432">
      <w:pPr>
        <w:pStyle w:val="PargrafodaLista"/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EF0671" w:rsidRDefault="00EF0671" w:rsidP="001C47AB">
      <w:pPr>
        <w:pStyle w:val="PargrafodaLista"/>
        <w:pBdr>
          <w:bottom w:val="single" w:sz="8" w:space="1" w:color="auto"/>
        </w:pBdr>
        <w:spacing w:line="360" w:lineRule="auto"/>
        <w:ind w:left="0"/>
        <w:jc w:val="both"/>
        <w:rPr>
          <w:rFonts w:ascii="Arial" w:hAnsi="Arial" w:cs="Arial"/>
          <w:b/>
          <w:bCs/>
          <w:sz w:val="28"/>
          <w:szCs w:val="28"/>
        </w:rPr>
      </w:pPr>
    </w:p>
    <w:p w:rsidR="001C47AB" w:rsidRPr="001A16B8" w:rsidRDefault="00855446" w:rsidP="001B2F5F">
      <w:pPr>
        <w:pStyle w:val="PargrafodaLista"/>
        <w:pBdr>
          <w:bottom w:val="single" w:sz="8" w:space="1" w:color="auto"/>
        </w:pBdr>
        <w:shd w:val="clear" w:color="auto" w:fill="EEECE1" w:themeFill="background2"/>
        <w:spacing w:line="360" w:lineRule="auto"/>
        <w:ind w:left="0"/>
        <w:jc w:val="both"/>
        <w:rPr>
          <w:rFonts w:ascii="Arial" w:hAnsi="Arial" w:cs="Arial"/>
          <w:b/>
          <w:bCs/>
          <w:sz w:val="32"/>
          <w:szCs w:val="28"/>
        </w:rPr>
      </w:pPr>
      <w:r w:rsidRPr="001A16B8">
        <w:rPr>
          <w:rFonts w:ascii="Arial" w:hAnsi="Arial" w:cs="Arial"/>
          <w:b/>
          <w:bCs/>
          <w:sz w:val="32"/>
          <w:szCs w:val="28"/>
        </w:rPr>
        <w:t>DESAFIOS E CONSIDERAÇÕES FINAIS</w:t>
      </w:r>
    </w:p>
    <w:p w:rsidR="001C47AB" w:rsidRPr="00C806E3" w:rsidRDefault="00855446" w:rsidP="00C806E3">
      <w:pPr>
        <w:pStyle w:val="PargrafodaLista"/>
        <w:spacing w:line="360" w:lineRule="auto"/>
        <w:ind w:left="0" w:firstLine="708"/>
        <w:jc w:val="both"/>
        <w:rPr>
          <w:rFonts w:ascii="Arial" w:hAnsi="Arial" w:cs="Arial"/>
          <w:b/>
          <w:bCs/>
          <w:sz w:val="28"/>
          <w:szCs w:val="24"/>
        </w:rPr>
      </w:pPr>
      <w:r w:rsidRPr="00C806E3">
        <w:rPr>
          <w:rFonts w:ascii="Arial" w:hAnsi="Arial" w:cs="Arial"/>
          <w:b/>
          <w:bCs/>
          <w:sz w:val="28"/>
          <w:szCs w:val="24"/>
        </w:rPr>
        <w:t>A Intensa dinâmica do atendimento obstétrico e neonatal nos obriga a sermos igualmente ágeis em busca da solução de problemas que interferem negativamente na ocupação de leitos.</w:t>
      </w:r>
    </w:p>
    <w:p w:rsidR="001C47AB" w:rsidRPr="00C806E3" w:rsidRDefault="0078372B" w:rsidP="00C806E3">
      <w:pPr>
        <w:pStyle w:val="PargrafodaLista"/>
        <w:spacing w:line="360" w:lineRule="auto"/>
        <w:ind w:left="0" w:firstLine="708"/>
        <w:jc w:val="both"/>
        <w:rPr>
          <w:rFonts w:ascii="Arial" w:hAnsi="Arial" w:cs="Arial"/>
          <w:b/>
          <w:bCs/>
          <w:sz w:val="28"/>
          <w:szCs w:val="24"/>
        </w:rPr>
      </w:pPr>
      <w:r w:rsidRPr="00C806E3">
        <w:rPr>
          <w:rFonts w:ascii="Arial" w:hAnsi="Arial" w:cs="Arial"/>
          <w:b/>
          <w:bCs/>
          <w:sz w:val="28"/>
          <w:szCs w:val="24"/>
        </w:rPr>
        <w:t xml:space="preserve">A articulação </w:t>
      </w:r>
      <w:proofErr w:type="spellStart"/>
      <w:proofErr w:type="gramStart"/>
      <w:r w:rsidRPr="00C806E3">
        <w:rPr>
          <w:rFonts w:ascii="Arial" w:hAnsi="Arial" w:cs="Arial"/>
          <w:b/>
          <w:bCs/>
          <w:sz w:val="28"/>
          <w:szCs w:val="24"/>
        </w:rPr>
        <w:t>inter</w:t>
      </w:r>
      <w:proofErr w:type="spellEnd"/>
      <w:r w:rsidRPr="00C806E3">
        <w:rPr>
          <w:rFonts w:ascii="Arial" w:hAnsi="Arial" w:cs="Arial"/>
          <w:b/>
          <w:bCs/>
          <w:sz w:val="28"/>
          <w:szCs w:val="24"/>
        </w:rPr>
        <w:t xml:space="preserve"> </w:t>
      </w:r>
      <w:r w:rsidR="00855446" w:rsidRPr="00C806E3">
        <w:rPr>
          <w:rFonts w:ascii="Arial" w:hAnsi="Arial" w:cs="Arial"/>
          <w:b/>
          <w:bCs/>
          <w:sz w:val="28"/>
          <w:szCs w:val="24"/>
        </w:rPr>
        <w:t>setorial</w:t>
      </w:r>
      <w:proofErr w:type="gramEnd"/>
      <w:r w:rsidR="00855446" w:rsidRPr="00C806E3">
        <w:rPr>
          <w:rFonts w:ascii="Arial" w:hAnsi="Arial" w:cs="Arial"/>
          <w:b/>
          <w:bCs/>
          <w:sz w:val="28"/>
          <w:szCs w:val="24"/>
        </w:rPr>
        <w:t xml:space="preserve"> também é um ponto a ser considerado. Somente com o esforço coletivo e o entendimento do</w:t>
      </w:r>
      <w:r w:rsidR="001331F4" w:rsidRPr="00C806E3">
        <w:rPr>
          <w:rFonts w:ascii="Arial" w:hAnsi="Arial" w:cs="Arial"/>
          <w:b/>
          <w:bCs/>
          <w:sz w:val="28"/>
          <w:szCs w:val="24"/>
        </w:rPr>
        <w:t xml:space="preserve"> </w:t>
      </w:r>
      <w:r w:rsidR="00855446" w:rsidRPr="00C806E3">
        <w:rPr>
          <w:rFonts w:ascii="Arial" w:hAnsi="Arial" w:cs="Arial"/>
          <w:b/>
          <w:bCs/>
          <w:sz w:val="28"/>
          <w:szCs w:val="24"/>
        </w:rPr>
        <w:t xml:space="preserve">corpo clínico quanto </w:t>
      </w:r>
      <w:proofErr w:type="gramStart"/>
      <w:r w:rsidR="00855446" w:rsidRPr="00C806E3">
        <w:rPr>
          <w:rFonts w:ascii="Arial" w:hAnsi="Arial" w:cs="Arial"/>
          <w:b/>
          <w:bCs/>
          <w:sz w:val="28"/>
          <w:szCs w:val="24"/>
        </w:rPr>
        <w:t>a</w:t>
      </w:r>
      <w:proofErr w:type="gramEnd"/>
      <w:r w:rsidR="00855446" w:rsidRPr="00C806E3">
        <w:rPr>
          <w:rFonts w:ascii="Arial" w:hAnsi="Arial" w:cs="Arial"/>
          <w:b/>
          <w:bCs/>
          <w:sz w:val="28"/>
          <w:szCs w:val="24"/>
        </w:rPr>
        <w:t xml:space="preserve"> otimização de leitos conseguiremos avançar na atenção à Saúde reprodutiva e neonatal desejáveis.</w:t>
      </w:r>
    </w:p>
    <w:p w:rsidR="001C47AB" w:rsidRPr="00C806E3" w:rsidRDefault="00855446" w:rsidP="00C806E3">
      <w:pPr>
        <w:pStyle w:val="PargrafodaLista"/>
        <w:spacing w:line="360" w:lineRule="auto"/>
        <w:ind w:left="0" w:firstLine="708"/>
        <w:jc w:val="both"/>
        <w:rPr>
          <w:rFonts w:ascii="Arial" w:hAnsi="Arial" w:cs="Arial"/>
          <w:b/>
          <w:bCs/>
          <w:sz w:val="28"/>
          <w:szCs w:val="24"/>
        </w:rPr>
      </w:pPr>
      <w:r w:rsidRPr="00C806E3">
        <w:rPr>
          <w:rFonts w:ascii="Arial" w:hAnsi="Arial" w:cs="Arial"/>
          <w:b/>
          <w:bCs/>
          <w:sz w:val="28"/>
          <w:szCs w:val="24"/>
        </w:rPr>
        <w:t>A construção de protocol</w:t>
      </w:r>
      <w:r w:rsidR="00D0067F" w:rsidRPr="00C806E3">
        <w:rPr>
          <w:rFonts w:ascii="Arial" w:hAnsi="Arial" w:cs="Arial"/>
          <w:b/>
          <w:bCs/>
          <w:sz w:val="28"/>
          <w:szCs w:val="24"/>
        </w:rPr>
        <w:t>os clínicos e assistenciais pactuados</w:t>
      </w:r>
      <w:r w:rsidRPr="00C806E3">
        <w:rPr>
          <w:rFonts w:ascii="Arial" w:hAnsi="Arial" w:cs="Arial"/>
          <w:b/>
          <w:bCs/>
          <w:sz w:val="28"/>
          <w:szCs w:val="24"/>
        </w:rPr>
        <w:t xml:space="preserve"> pelos profissionais parece ser o maior desafio –  considerando a gama de correntes científicas e as diretrizes propostas pe</w:t>
      </w:r>
      <w:r w:rsidR="00C806E3">
        <w:rPr>
          <w:rFonts w:ascii="Arial" w:hAnsi="Arial" w:cs="Arial"/>
          <w:b/>
          <w:bCs/>
          <w:sz w:val="28"/>
          <w:szCs w:val="24"/>
        </w:rPr>
        <w:t>la SMS- RJ /Ministério da Saúde</w:t>
      </w:r>
      <w:r w:rsidR="005474E1">
        <w:rPr>
          <w:rFonts w:ascii="Arial" w:hAnsi="Arial" w:cs="Arial"/>
          <w:b/>
          <w:bCs/>
          <w:sz w:val="28"/>
          <w:szCs w:val="24"/>
        </w:rPr>
        <w:t xml:space="preserve"> que se justapõem.</w:t>
      </w:r>
    </w:p>
    <w:p w:rsidR="001C47AB" w:rsidRPr="00C806E3" w:rsidRDefault="00855446" w:rsidP="00C806E3">
      <w:pPr>
        <w:pStyle w:val="PargrafodaLista"/>
        <w:spacing w:line="360" w:lineRule="auto"/>
        <w:ind w:left="0" w:firstLine="708"/>
        <w:jc w:val="both"/>
        <w:rPr>
          <w:rFonts w:ascii="Arial" w:hAnsi="Arial" w:cs="Arial"/>
          <w:b/>
          <w:bCs/>
          <w:sz w:val="28"/>
          <w:szCs w:val="24"/>
        </w:rPr>
      </w:pPr>
      <w:r w:rsidRPr="00C806E3">
        <w:rPr>
          <w:rFonts w:ascii="Arial" w:hAnsi="Arial" w:cs="Arial"/>
          <w:b/>
          <w:bCs/>
          <w:sz w:val="28"/>
          <w:szCs w:val="24"/>
        </w:rPr>
        <w:t>O modelo que hoje adotamos faz parte de um progressivo processo em construção e que pode ser comprometido pelo número enxuto de profissiona</w:t>
      </w:r>
      <w:r w:rsidR="00D0067F" w:rsidRPr="00C806E3">
        <w:rPr>
          <w:rFonts w:ascii="Arial" w:hAnsi="Arial" w:cs="Arial"/>
          <w:b/>
          <w:bCs/>
          <w:sz w:val="28"/>
          <w:szCs w:val="24"/>
        </w:rPr>
        <w:t>is que o elaborou e executa.</w:t>
      </w:r>
    </w:p>
    <w:p w:rsidR="00855446" w:rsidRPr="00C806E3" w:rsidRDefault="005474E1" w:rsidP="00C806E3">
      <w:pPr>
        <w:pStyle w:val="PargrafodaLista"/>
        <w:spacing w:line="360" w:lineRule="auto"/>
        <w:ind w:left="0" w:firstLine="708"/>
        <w:jc w:val="both"/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</w:rPr>
        <w:t>A U</w:t>
      </w:r>
      <w:r w:rsidR="00855446" w:rsidRPr="00C806E3">
        <w:rPr>
          <w:rFonts w:ascii="Arial" w:hAnsi="Arial" w:cs="Arial"/>
          <w:b/>
          <w:bCs/>
          <w:sz w:val="28"/>
          <w:szCs w:val="24"/>
        </w:rPr>
        <w:t>nidade</w:t>
      </w:r>
      <w:r>
        <w:rPr>
          <w:rFonts w:ascii="Arial" w:hAnsi="Arial" w:cs="Arial"/>
          <w:b/>
          <w:bCs/>
          <w:sz w:val="28"/>
          <w:szCs w:val="24"/>
        </w:rPr>
        <w:t xml:space="preserve"> de S</w:t>
      </w:r>
      <w:r w:rsidR="00D0067F" w:rsidRPr="00C806E3">
        <w:rPr>
          <w:rFonts w:ascii="Arial" w:hAnsi="Arial" w:cs="Arial"/>
          <w:b/>
          <w:bCs/>
          <w:sz w:val="28"/>
          <w:szCs w:val="24"/>
        </w:rPr>
        <w:t>aúde</w:t>
      </w:r>
      <w:r w:rsidR="00855446" w:rsidRPr="00C806E3">
        <w:rPr>
          <w:rFonts w:ascii="Arial" w:hAnsi="Arial" w:cs="Arial"/>
          <w:b/>
          <w:bCs/>
          <w:sz w:val="28"/>
          <w:szCs w:val="24"/>
        </w:rPr>
        <w:t xml:space="preserve"> para preservar a iniciativa em andamento deve prover os meios necessários à qualificação e das boas práticas, não somente obstétricas como também administrativas e gerenciais.</w:t>
      </w:r>
    </w:p>
    <w:p w:rsidR="00855446" w:rsidRPr="002E111A" w:rsidRDefault="00855446" w:rsidP="00376432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</w:p>
    <w:p w:rsidR="00E13828" w:rsidRDefault="00E13828" w:rsidP="00E13828">
      <w:pP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EF0671" w:rsidRDefault="00EF0671" w:rsidP="002E111A">
      <w:pPr>
        <w:pBdr>
          <w:bottom w:val="single" w:sz="8" w:space="1" w:color="auto"/>
        </w:pBdr>
        <w:spacing w:line="360" w:lineRule="auto"/>
        <w:jc w:val="both"/>
        <w:rPr>
          <w:rFonts w:ascii="Arial" w:hAnsi="Arial" w:cs="Arial"/>
          <w:b/>
          <w:sz w:val="28"/>
          <w:szCs w:val="28"/>
        </w:rPr>
      </w:pPr>
    </w:p>
    <w:p w:rsidR="00855446" w:rsidRPr="002E111A" w:rsidRDefault="00855446" w:rsidP="001B2F5F">
      <w:pPr>
        <w:pBdr>
          <w:bottom w:val="single" w:sz="8" w:space="1" w:color="auto"/>
        </w:pBdr>
        <w:shd w:val="clear" w:color="auto" w:fill="EEECE1" w:themeFill="background2"/>
        <w:spacing w:line="360" w:lineRule="auto"/>
        <w:jc w:val="both"/>
        <w:rPr>
          <w:rFonts w:ascii="Arial" w:hAnsi="Arial" w:cs="Arial"/>
          <w:b/>
          <w:sz w:val="28"/>
          <w:szCs w:val="28"/>
        </w:rPr>
      </w:pPr>
      <w:r w:rsidRPr="002E111A">
        <w:rPr>
          <w:rFonts w:ascii="Arial" w:hAnsi="Arial" w:cs="Arial"/>
          <w:b/>
          <w:sz w:val="28"/>
          <w:szCs w:val="28"/>
        </w:rPr>
        <w:t>ANEXOS</w:t>
      </w:r>
    </w:p>
    <w:p w:rsidR="002E111A" w:rsidRDefault="002E111A" w:rsidP="006461C2">
      <w:pPr>
        <w:spacing w:line="360" w:lineRule="auto"/>
        <w:jc w:val="center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ANEXO I</w:t>
      </w:r>
    </w:p>
    <w:p w:rsidR="002E111A" w:rsidRDefault="006461C2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pt-B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-486868</wp:posOffset>
            </wp:positionH>
            <wp:positionV relativeFrom="paragraph">
              <wp:posOffset>73517</wp:posOffset>
            </wp:positionV>
            <wp:extent cx="6260257" cy="4030825"/>
            <wp:effectExtent l="19050" t="0" r="7193" b="0"/>
            <wp:wrapNone/>
            <wp:docPr id="2" name="Imagem 1" descr="digitalizar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01.tif"/>
                    <pic:cNvPicPr/>
                  </pic:nvPicPr>
                  <pic:blipFill>
                    <a:blip r:embed="rId11" cstate="print"/>
                    <a:srcRect l="7143" t="2646" r="8174" b="12676"/>
                    <a:stretch>
                      <a:fillRect/>
                    </a:stretch>
                  </pic:blipFill>
                  <pic:spPr>
                    <a:xfrm>
                      <a:off x="0" y="0"/>
                      <a:ext cx="6260257" cy="403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E111A" w:rsidRDefault="002E111A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2E111A" w:rsidRDefault="002E111A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2E111A" w:rsidRDefault="002E111A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2E111A" w:rsidRDefault="002E111A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2E111A" w:rsidRDefault="002E111A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2E111A" w:rsidRDefault="00D55F99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pt-BR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679450</wp:posOffset>
            </wp:positionH>
            <wp:positionV relativeFrom="paragraph">
              <wp:posOffset>339725</wp:posOffset>
            </wp:positionV>
            <wp:extent cx="4020820" cy="6344285"/>
            <wp:effectExtent l="1181100" t="0" r="1160780" b="0"/>
            <wp:wrapNone/>
            <wp:docPr id="3" name="Imagem 2" descr="digitalizar0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03.tif"/>
                    <pic:cNvPicPr/>
                  </pic:nvPicPr>
                  <pic:blipFill>
                    <a:blip r:embed="rId12" cstate="print"/>
                    <a:srcRect l="9604" t="7722" r="3829" b="701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20820" cy="6344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12C2" w:rsidRDefault="000A12C2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0A12C2" w:rsidRDefault="000A12C2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0A12C2" w:rsidRDefault="000A12C2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0A12C2" w:rsidRDefault="000A12C2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0A12C2" w:rsidRDefault="000A12C2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6461C2" w:rsidRDefault="006461C2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6461C2" w:rsidRDefault="006461C2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6461C2" w:rsidRDefault="006461C2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6461C2" w:rsidRDefault="006461C2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6461C2" w:rsidRDefault="006461C2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6461C2" w:rsidRDefault="006461C2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6461C2" w:rsidRDefault="00D55F99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pt-B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316230</wp:posOffset>
            </wp:positionH>
            <wp:positionV relativeFrom="paragraph">
              <wp:posOffset>-1142365</wp:posOffset>
            </wp:positionV>
            <wp:extent cx="4577715" cy="6400800"/>
            <wp:effectExtent l="933450" t="0" r="908685" b="0"/>
            <wp:wrapNone/>
            <wp:docPr id="5" name="Imagem 4" descr="digitalizar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02.tif"/>
                    <pic:cNvPicPr/>
                  </pic:nvPicPr>
                  <pic:blipFill>
                    <a:blip r:embed="rId13" cstate="print"/>
                    <a:srcRect l="10676" t="6448" r="4656" b="7233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577715" cy="640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461C2" w:rsidRDefault="006461C2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6461C2" w:rsidRDefault="006461C2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6461C2" w:rsidRDefault="006461C2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6461C2" w:rsidRDefault="006461C2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6461C2" w:rsidRDefault="006461C2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6461C2" w:rsidRDefault="006461C2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6461C2" w:rsidRDefault="006461C2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6461C2" w:rsidRDefault="006461C2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6461C2" w:rsidRDefault="006461C2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DD026B" w:rsidRDefault="00DD026B" w:rsidP="00DD026B">
      <w:pPr>
        <w:spacing w:line="360" w:lineRule="auto"/>
        <w:rPr>
          <w:rFonts w:ascii="Arial" w:hAnsi="Arial" w:cs="Arial"/>
          <w:bCs/>
          <w:sz w:val="28"/>
          <w:szCs w:val="28"/>
        </w:rPr>
      </w:pPr>
    </w:p>
    <w:p w:rsidR="00306E8E" w:rsidRDefault="00306E8E" w:rsidP="00E13828">
      <w:pPr>
        <w:spacing w:line="360" w:lineRule="auto"/>
        <w:jc w:val="center"/>
        <w:rPr>
          <w:rFonts w:ascii="Arial" w:hAnsi="Arial" w:cs="Arial"/>
          <w:bCs/>
          <w:sz w:val="28"/>
          <w:szCs w:val="28"/>
        </w:rPr>
      </w:pPr>
    </w:p>
    <w:p w:rsidR="00306E8E" w:rsidRDefault="00306E8E" w:rsidP="00E13828">
      <w:pPr>
        <w:spacing w:line="360" w:lineRule="auto"/>
        <w:jc w:val="center"/>
        <w:rPr>
          <w:rFonts w:ascii="Arial" w:hAnsi="Arial" w:cs="Arial"/>
          <w:bCs/>
          <w:sz w:val="28"/>
          <w:szCs w:val="28"/>
        </w:rPr>
      </w:pPr>
    </w:p>
    <w:p w:rsidR="00306E8E" w:rsidRDefault="00306E8E" w:rsidP="00E13828">
      <w:pPr>
        <w:spacing w:line="360" w:lineRule="auto"/>
        <w:jc w:val="center"/>
        <w:rPr>
          <w:rFonts w:ascii="Arial" w:hAnsi="Arial" w:cs="Arial"/>
          <w:bCs/>
          <w:sz w:val="28"/>
          <w:szCs w:val="28"/>
        </w:rPr>
      </w:pPr>
    </w:p>
    <w:p w:rsidR="00306E8E" w:rsidRDefault="00306E8E" w:rsidP="00E13828">
      <w:pPr>
        <w:spacing w:line="360" w:lineRule="auto"/>
        <w:jc w:val="center"/>
        <w:rPr>
          <w:rFonts w:ascii="Arial" w:hAnsi="Arial" w:cs="Arial"/>
          <w:bCs/>
          <w:sz w:val="28"/>
          <w:szCs w:val="28"/>
        </w:rPr>
      </w:pPr>
    </w:p>
    <w:p w:rsidR="00306E8E" w:rsidRDefault="00306E8E" w:rsidP="00E13828">
      <w:pPr>
        <w:spacing w:line="360" w:lineRule="auto"/>
        <w:jc w:val="center"/>
        <w:rPr>
          <w:rFonts w:ascii="Arial" w:hAnsi="Arial" w:cs="Arial"/>
          <w:bCs/>
          <w:sz w:val="28"/>
          <w:szCs w:val="28"/>
        </w:rPr>
      </w:pPr>
    </w:p>
    <w:p w:rsidR="00306E8E" w:rsidRDefault="00306E8E" w:rsidP="00E13828">
      <w:pPr>
        <w:spacing w:line="360" w:lineRule="auto"/>
        <w:jc w:val="center"/>
        <w:rPr>
          <w:rFonts w:ascii="Arial" w:hAnsi="Arial" w:cs="Arial"/>
          <w:bCs/>
          <w:sz w:val="28"/>
          <w:szCs w:val="28"/>
        </w:rPr>
      </w:pPr>
    </w:p>
    <w:p w:rsidR="00306E8E" w:rsidRDefault="00306E8E" w:rsidP="00E13828">
      <w:pPr>
        <w:spacing w:line="360" w:lineRule="auto"/>
        <w:jc w:val="center"/>
        <w:rPr>
          <w:rFonts w:ascii="Arial" w:hAnsi="Arial" w:cs="Arial"/>
          <w:bCs/>
          <w:sz w:val="28"/>
          <w:szCs w:val="28"/>
        </w:rPr>
      </w:pPr>
    </w:p>
    <w:p w:rsidR="00306E8E" w:rsidRDefault="00306E8E" w:rsidP="00E13828">
      <w:pPr>
        <w:spacing w:line="360" w:lineRule="auto"/>
        <w:jc w:val="center"/>
        <w:rPr>
          <w:rFonts w:ascii="Arial" w:hAnsi="Arial" w:cs="Arial"/>
          <w:bCs/>
          <w:sz w:val="28"/>
          <w:szCs w:val="28"/>
        </w:rPr>
      </w:pPr>
    </w:p>
    <w:p w:rsidR="00306E8E" w:rsidRDefault="00306E8E" w:rsidP="00E13828">
      <w:pPr>
        <w:spacing w:line="360" w:lineRule="auto"/>
        <w:jc w:val="center"/>
        <w:rPr>
          <w:rFonts w:ascii="Arial" w:hAnsi="Arial" w:cs="Arial"/>
          <w:bCs/>
          <w:sz w:val="28"/>
          <w:szCs w:val="28"/>
        </w:rPr>
      </w:pPr>
    </w:p>
    <w:p w:rsidR="006461C2" w:rsidRDefault="00D55F99" w:rsidP="00306E8E">
      <w:pPr>
        <w:spacing w:line="360" w:lineRule="auto"/>
        <w:jc w:val="center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noProof/>
          <w:sz w:val="28"/>
          <w:szCs w:val="28"/>
          <w:lang w:eastAsia="pt-BR"/>
        </w:rPr>
        <w:lastRenderedPageBreak/>
        <w:drawing>
          <wp:anchor distT="0" distB="0" distL="114300" distR="114300" simplePos="0" relativeHeight="251688960" behindDoc="0" locked="0" layoutInCell="1" allowOverlap="1" wp14:anchorId="7070D53C" wp14:editId="33B15615">
            <wp:simplePos x="0" y="0"/>
            <wp:positionH relativeFrom="column">
              <wp:posOffset>-663276</wp:posOffset>
            </wp:positionH>
            <wp:positionV relativeFrom="paragraph">
              <wp:posOffset>-96658</wp:posOffset>
            </wp:positionV>
            <wp:extent cx="6468035" cy="3920782"/>
            <wp:effectExtent l="0" t="0" r="9525" b="3810"/>
            <wp:wrapNone/>
            <wp:docPr id="6" name="Imagem 5" descr="digitalizar0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gitalizar0004.tif"/>
                    <pic:cNvPicPr/>
                  </pic:nvPicPr>
                  <pic:blipFill>
                    <a:blip r:embed="rId14" cstate="print"/>
                    <a:srcRect l="13757" t="6795" r="8818" b="50641"/>
                    <a:stretch>
                      <a:fillRect/>
                    </a:stretch>
                  </pic:blipFill>
                  <pic:spPr>
                    <a:xfrm>
                      <a:off x="0" y="0"/>
                      <a:ext cx="6481797" cy="3929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bCs/>
          <w:sz w:val="28"/>
          <w:szCs w:val="28"/>
        </w:rPr>
        <w:t>A</w:t>
      </w:r>
      <w:r w:rsidR="00E13828">
        <w:rPr>
          <w:rFonts w:ascii="Arial" w:hAnsi="Arial" w:cs="Arial"/>
          <w:bCs/>
          <w:sz w:val="28"/>
          <w:szCs w:val="28"/>
        </w:rPr>
        <w:t>NEXO II</w:t>
      </w:r>
    </w:p>
    <w:p w:rsidR="006461C2" w:rsidRDefault="006461C2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6461C2" w:rsidRDefault="006461C2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6461C2" w:rsidRDefault="006461C2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6461C2" w:rsidRDefault="006461C2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6461C2" w:rsidRDefault="006461C2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6461C2" w:rsidRDefault="006461C2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6461C2" w:rsidRDefault="006461C2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E13828" w:rsidRDefault="00E13828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DD026B" w:rsidRDefault="00306E8E" w:rsidP="00DD026B">
      <w:pPr>
        <w:spacing w:line="360" w:lineRule="auto"/>
        <w:jc w:val="center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ANEX</w:t>
      </w:r>
      <w:r w:rsidR="00DD026B">
        <w:rPr>
          <w:rFonts w:ascii="Arial" w:hAnsi="Arial" w:cs="Arial"/>
          <w:bCs/>
          <w:sz w:val="28"/>
          <w:szCs w:val="28"/>
        </w:rPr>
        <w:t>O III</w:t>
      </w:r>
    </w:p>
    <w:tbl>
      <w:tblPr>
        <w:tblpPr w:leftFromText="141" w:rightFromText="141" w:vertAnchor="text" w:tblpX="-639"/>
        <w:tblW w:w="956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99"/>
        <w:gridCol w:w="1252"/>
        <w:gridCol w:w="1559"/>
        <w:gridCol w:w="2858"/>
      </w:tblGrid>
      <w:tr w:rsidR="00DD026B" w:rsidRPr="00A201A1" w:rsidTr="00306E8E">
        <w:trPr>
          <w:trHeight w:val="702"/>
        </w:trPr>
        <w:tc>
          <w:tcPr>
            <w:tcW w:w="9568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DAEEF3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409"/>
            </w:tblGrid>
            <w:tr w:rsidR="00DD026B" w:rsidRPr="00A201A1" w:rsidTr="0082164D">
              <w:trPr>
                <w:trHeight w:val="480"/>
                <w:tblCellSpacing w:w="0" w:type="dxa"/>
              </w:trPr>
              <w:tc>
                <w:tcPr>
                  <w:tcW w:w="4275" w:type="dxa"/>
                  <w:hideMark/>
                </w:tcPr>
                <w:tbl>
                  <w:tblPr>
                    <w:tblW w:w="5000" w:type="pct"/>
                    <w:tblCellSpacing w:w="0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409"/>
                  </w:tblGrid>
                  <w:tr w:rsidR="00DD026B" w:rsidRPr="00A201A1" w:rsidTr="0082164D">
                    <w:trPr>
                      <w:tblCellSpacing w:w="0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:rsidR="00DD026B" w:rsidRPr="00A201A1" w:rsidRDefault="00DD026B" w:rsidP="0082164D">
                        <w:pPr>
                          <w:framePr w:hSpace="141" w:wrap="around" w:vAnchor="text" w:hAnchor="text" w:x="-639"/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4"/>
                            <w:szCs w:val="24"/>
                            <w:lang w:eastAsia="pt-BR"/>
                          </w:rPr>
                        </w:pPr>
                        <w:r w:rsidRPr="00A201A1">
                          <w:rPr>
                            <w:rFonts w:ascii="Bell MT" w:hAnsi="Bell MT"/>
                            <w:b/>
                            <w:bCs/>
                            <w:color w:val="505050"/>
                            <w:sz w:val="20"/>
                            <w:szCs w:val="20"/>
                            <w:lang w:eastAsia="pt-BR"/>
                          </w:rPr>
                          <w:t xml:space="preserve">   </w:t>
                        </w:r>
                        <w:r>
                          <w:rPr>
                            <w:rFonts w:ascii="Bell MT" w:hAnsi="Bell MT"/>
                            <w:b/>
                            <w:bCs/>
                            <w:color w:val="505050"/>
                            <w:sz w:val="20"/>
                            <w:szCs w:val="20"/>
                            <w:lang w:eastAsia="pt-BR"/>
                          </w:rPr>
                          <w:t xml:space="preserve">                                                                  </w:t>
                        </w:r>
                        <w:r w:rsidRPr="00A201A1">
                          <w:rPr>
                            <w:rFonts w:ascii="Bell MT" w:hAnsi="Bell MT"/>
                            <w:b/>
                            <w:bCs/>
                            <w:color w:val="505050"/>
                            <w:sz w:val="20"/>
                            <w:szCs w:val="20"/>
                            <w:lang w:eastAsia="pt-BR"/>
                          </w:rPr>
                          <w:t>   ATENDIMENTO</w:t>
                        </w:r>
                      </w:p>
                      <w:p w:rsidR="00DD026B" w:rsidRPr="00A201A1" w:rsidRDefault="00DD026B" w:rsidP="0082164D">
                        <w:pPr>
                          <w:framePr w:hSpace="141" w:wrap="around" w:vAnchor="text" w:hAnchor="text" w:x="-639"/>
                          <w:spacing w:after="0" w:line="240" w:lineRule="auto"/>
                          <w:jc w:val="center"/>
                          <w:rPr>
                            <w:rFonts w:ascii="Arial" w:hAnsi="Arial" w:cs="Arial"/>
                            <w:sz w:val="24"/>
                            <w:szCs w:val="24"/>
                            <w:lang w:eastAsia="pt-BR"/>
                          </w:rPr>
                        </w:pPr>
                        <w:r w:rsidRPr="00A201A1">
                          <w:rPr>
                            <w:rFonts w:ascii="Arial" w:hAnsi="Arial" w:cs="Arial"/>
                            <w:b/>
                            <w:bCs/>
                            <w:sz w:val="24"/>
                            <w:szCs w:val="24"/>
                            <w:lang w:eastAsia="pt-BR"/>
                          </w:rPr>
                          <w:t> </w:t>
                        </w:r>
                      </w:p>
                    </w:tc>
                  </w:tr>
                </w:tbl>
                <w:p w:rsidR="00DD026B" w:rsidRPr="00A201A1" w:rsidRDefault="00DD026B" w:rsidP="0082164D">
                  <w:pPr>
                    <w:framePr w:hSpace="141" w:wrap="around" w:vAnchor="text" w:hAnchor="text" w:x="-639"/>
                    <w:spacing w:after="0" w:line="240" w:lineRule="auto"/>
                    <w:rPr>
                      <w:rFonts w:ascii="Arial" w:hAnsi="Arial" w:cs="Arial"/>
                      <w:sz w:val="24"/>
                      <w:szCs w:val="24"/>
                      <w:lang w:eastAsia="pt-BR"/>
                    </w:rPr>
                  </w:pPr>
                </w:p>
              </w:tc>
            </w:tr>
          </w:tbl>
          <w:p w:rsidR="00DD026B" w:rsidRPr="00A201A1" w:rsidRDefault="00DD026B" w:rsidP="0082164D">
            <w:pPr>
              <w:spacing w:after="0" w:line="240" w:lineRule="auto"/>
              <w:rPr>
                <w:rFonts w:ascii="Arial" w:hAnsi="Arial" w:cs="Arial"/>
                <w:color w:val="222222"/>
                <w:sz w:val="36"/>
                <w:szCs w:val="36"/>
                <w:lang w:eastAsia="pt-BR"/>
              </w:rPr>
            </w:pPr>
          </w:p>
        </w:tc>
      </w:tr>
      <w:tr w:rsidR="00DD026B" w:rsidRPr="00A201A1" w:rsidTr="00306E8E">
        <w:trPr>
          <w:trHeight w:val="276"/>
        </w:trPr>
        <w:tc>
          <w:tcPr>
            <w:tcW w:w="3899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D026B" w:rsidRPr="00A201A1" w:rsidRDefault="00DD026B" w:rsidP="0082164D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  <w:lang w:eastAsia="pt-BR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pt-BR"/>
              </w:rPr>
              <w:t>DATA:   </w:t>
            </w:r>
          </w:p>
        </w:tc>
        <w:tc>
          <w:tcPr>
            <w:tcW w:w="5669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D026B" w:rsidRPr="00A201A1" w:rsidRDefault="00DD026B" w:rsidP="0082164D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  <w:lang w:eastAsia="pt-BR"/>
              </w:rPr>
            </w:pPr>
            <w:r w:rsidRPr="00A20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pt-BR"/>
              </w:rPr>
              <w:t>TURNO:</w:t>
            </w: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</w:t>
            </w:r>
          </w:p>
        </w:tc>
      </w:tr>
      <w:tr w:rsidR="00DD026B" w:rsidRPr="00A201A1" w:rsidTr="00306E8E">
        <w:trPr>
          <w:trHeight w:val="276"/>
        </w:trPr>
        <w:tc>
          <w:tcPr>
            <w:tcW w:w="3899" w:type="dxa"/>
            <w:vMerge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D026B" w:rsidRPr="00A201A1" w:rsidRDefault="00DD026B" w:rsidP="0082164D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  <w:lang w:eastAsia="pt-BR"/>
              </w:rPr>
            </w:pPr>
          </w:p>
        </w:tc>
        <w:tc>
          <w:tcPr>
            <w:tcW w:w="5669" w:type="dxa"/>
            <w:gridSpan w:val="3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D026B" w:rsidRPr="00A201A1" w:rsidRDefault="00DD026B" w:rsidP="0082164D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  <w:lang w:eastAsia="pt-BR"/>
              </w:rPr>
            </w:pPr>
          </w:p>
        </w:tc>
      </w:tr>
      <w:tr w:rsidR="00DD026B" w:rsidRPr="00A201A1" w:rsidTr="00306E8E">
        <w:trPr>
          <w:trHeight w:val="276"/>
        </w:trPr>
        <w:tc>
          <w:tcPr>
            <w:tcW w:w="9568" w:type="dxa"/>
            <w:gridSpan w:val="4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D026B" w:rsidRPr="00A201A1" w:rsidRDefault="00DD026B" w:rsidP="0082164D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  <w:lang w:eastAsia="pt-BR"/>
              </w:rPr>
            </w:pPr>
            <w:r w:rsidRPr="00A20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pt-BR"/>
              </w:rPr>
              <w:t>PLANTONISTA:</w:t>
            </w: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</w:t>
            </w:r>
          </w:p>
        </w:tc>
      </w:tr>
      <w:tr w:rsidR="00DD026B" w:rsidRPr="00A201A1" w:rsidTr="00306E8E">
        <w:trPr>
          <w:trHeight w:val="276"/>
        </w:trPr>
        <w:tc>
          <w:tcPr>
            <w:tcW w:w="9568" w:type="dxa"/>
            <w:gridSpan w:val="4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D026B" w:rsidRPr="00A201A1" w:rsidRDefault="00DD026B" w:rsidP="0082164D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  <w:lang w:eastAsia="pt-BR"/>
              </w:rPr>
            </w:pPr>
          </w:p>
        </w:tc>
      </w:tr>
      <w:tr w:rsidR="00DD026B" w:rsidRPr="00A201A1" w:rsidTr="00306E8E">
        <w:trPr>
          <w:trHeight w:val="310"/>
        </w:trPr>
        <w:tc>
          <w:tcPr>
            <w:tcW w:w="38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EAF1DD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D026B" w:rsidRPr="00A201A1" w:rsidRDefault="00DD026B" w:rsidP="0082164D">
            <w:pPr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4"/>
                <w:szCs w:val="24"/>
                <w:lang w:eastAsia="pt-BR"/>
              </w:rPr>
            </w:pPr>
            <w:r w:rsidRPr="00A20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pt-BR"/>
              </w:rPr>
              <w:t>BOLETIM DE EMERGÊNCIA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EAF1DD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D026B" w:rsidRPr="00A201A1" w:rsidRDefault="00DD026B" w:rsidP="0082164D">
            <w:pPr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4"/>
                <w:szCs w:val="24"/>
                <w:lang w:eastAsia="pt-BR"/>
              </w:rPr>
            </w:pPr>
            <w:r w:rsidRPr="00A20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pt-BR"/>
              </w:rPr>
              <w:t>OBSTETRÍCIA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EAF1DD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D026B" w:rsidRPr="00A201A1" w:rsidRDefault="00DD026B" w:rsidP="0082164D">
            <w:pPr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4"/>
                <w:szCs w:val="24"/>
                <w:lang w:eastAsia="pt-BR"/>
              </w:rPr>
            </w:pPr>
            <w:r w:rsidRPr="00A20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pt-BR"/>
              </w:rPr>
              <w:t>NEONATOLOGIA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AF1DD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D026B" w:rsidRPr="00A201A1" w:rsidRDefault="00DD026B" w:rsidP="0082164D">
            <w:pPr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4"/>
                <w:szCs w:val="24"/>
                <w:lang w:eastAsia="pt-BR"/>
              </w:rPr>
            </w:pPr>
            <w:r w:rsidRPr="00A20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pt-BR"/>
              </w:rPr>
              <w:t>TOTAL</w:t>
            </w:r>
          </w:p>
        </w:tc>
      </w:tr>
      <w:tr w:rsidR="00DD026B" w:rsidRPr="00A201A1" w:rsidTr="00306E8E">
        <w:trPr>
          <w:trHeight w:val="290"/>
        </w:trPr>
        <w:tc>
          <w:tcPr>
            <w:tcW w:w="38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D026B" w:rsidRPr="00A201A1" w:rsidRDefault="00DD026B" w:rsidP="0082164D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  <w:lang w:eastAsia="pt-BR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D026B" w:rsidRPr="00A201A1" w:rsidRDefault="00DD026B" w:rsidP="0082164D">
            <w:pPr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4"/>
                <w:szCs w:val="24"/>
                <w:lang w:eastAsia="pt-BR"/>
              </w:rPr>
            </w:pPr>
            <w:r w:rsidRPr="00A20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D026B" w:rsidRPr="00A201A1" w:rsidRDefault="00DD026B" w:rsidP="0082164D">
            <w:pPr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4"/>
                <w:szCs w:val="24"/>
                <w:lang w:eastAsia="pt-BR"/>
              </w:rPr>
            </w:pPr>
            <w:r w:rsidRPr="00A20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AF1DD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D026B" w:rsidRPr="00A201A1" w:rsidRDefault="00DD026B" w:rsidP="0082164D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  <w:lang w:eastAsia="pt-BR"/>
              </w:rPr>
            </w:pPr>
            <w:r w:rsidRPr="00A20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 </w:t>
            </w:r>
          </w:p>
        </w:tc>
      </w:tr>
      <w:tr w:rsidR="00DD026B" w:rsidRPr="00A201A1" w:rsidTr="00306E8E">
        <w:trPr>
          <w:trHeight w:val="276"/>
        </w:trPr>
        <w:tc>
          <w:tcPr>
            <w:tcW w:w="38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D026B" w:rsidRPr="00A201A1" w:rsidRDefault="00DD026B" w:rsidP="0082164D">
            <w:pPr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4"/>
                <w:szCs w:val="24"/>
                <w:lang w:eastAsia="pt-BR"/>
              </w:rPr>
            </w:pPr>
            <w:r w:rsidRPr="00A20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pt-BR"/>
              </w:rPr>
              <w:t>TRANSFERÊNCIA</w:t>
            </w:r>
          </w:p>
        </w:tc>
        <w:tc>
          <w:tcPr>
            <w:tcW w:w="5669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D026B" w:rsidRPr="00A201A1" w:rsidRDefault="00DD026B" w:rsidP="0082164D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  <w:lang w:eastAsia="pt-BR"/>
              </w:rPr>
            </w:pPr>
            <w:r w:rsidRPr="00A20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DD026B" w:rsidRPr="00A201A1" w:rsidTr="00306E8E">
        <w:trPr>
          <w:trHeight w:val="276"/>
        </w:trPr>
        <w:tc>
          <w:tcPr>
            <w:tcW w:w="38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D026B" w:rsidRPr="00A201A1" w:rsidRDefault="00DD026B" w:rsidP="0082164D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  <w:lang w:eastAsia="pt-BR"/>
              </w:rPr>
            </w:pPr>
          </w:p>
        </w:tc>
        <w:tc>
          <w:tcPr>
            <w:tcW w:w="5669" w:type="dxa"/>
            <w:gridSpan w:val="3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D026B" w:rsidRPr="00A201A1" w:rsidRDefault="00DD026B" w:rsidP="0082164D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  <w:lang w:eastAsia="pt-BR"/>
              </w:rPr>
            </w:pPr>
          </w:p>
        </w:tc>
      </w:tr>
      <w:tr w:rsidR="00DD026B" w:rsidRPr="00A201A1" w:rsidTr="00306E8E">
        <w:trPr>
          <w:trHeight w:val="276"/>
        </w:trPr>
        <w:tc>
          <w:tcPr>
            <w:tcW w:w="38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D026B" w:rsidRPr="00A201A1" w:rsidRDefault="00DD026B" w:rsidP="0082164D">
            <w:pPr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4"/>
                <w:szCs w:val="24"/>
                <w:lang w:eastAsia="pt-BR"/>
              </w:rPr>
            </w:pPr>
            <w:r w:rsidRPr="00A20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pt-BR"/>
              </w:rPr>
              <w:t>REMOÇÃO</w:t>
            </w:r>
          </w:p>
        </w:tc>
        <w:tc>
          <w:tcPr>
            <w:tcW w:w="5669" w:type="dxa"/>
            <w:gridSpan w:val="3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D026B" w:rsidRPr="00A201A1" w:rsidRDefault="00DD026B" w:rsidP="0082164D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  <w:lang w:eastAsia="pt-BR"/>
              </w:rPr>
            </w:pPr>
            <w:r w:rsidRPr="00A20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DD026B" w:rsidRPr="00A201A1" w:rsidTr="00306E8E">
        <w:trPr>
          <w:trHeight w:val="276"/>
        </w:trPr>
        <w:tc>
          <w:tcPr>
            <w:tcW w:w="38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D026B" w:rsidRPr="00A201A1" w:rsidRDefault="00DD026B" w:rsidP="0082164D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  <w:lang w:eastAsia="pt-BR"/>
              </w:rPr>
            </w:pPr>
          </w:p>
        </w:tc>
        <w:tc>
          <w:tcPr>
            <w:tcW w:w="5669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D026B" w:rsidRPr="00A201A1" w:rsidRDefault="00DD026B" w:rsidP="0082164D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  <w:lang w:eastAsia="pt-BR"/>
              </w:rPr>
            </w:pPr>
          </w:p>
        </w:tc>
      </w:tr>
      <w:tr w:rsidR="00DD026B" w:rsidRPr="00A201A1" w:rsidTr="00306E8E">
        <w:trPr>
          <w:trHeight w:val="276"/>
        </w:trPr>
        <w:tc>
          <w:tcPr>
            <w:tcW w:w="38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D026B" w:rsidRPr="00A201A1" w:rsidRDefault="00DD026B" w:rsidP="0082164D">
            <w:pPr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4"/>
                <w:szCs w:val="24"/>
                <w:lang w:eastAsia="pt-BR"/>
              </w:rPr>
            </w:pPr>
            <w:r w:rsidRPr="00A20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pt-BR"/>
              </w:rPr>
              <w:t>INTERNAÇÃO</w:t>
            </w:r>
          </w:p>
        </w:tc>
        <w:tc>
          <w:tcPr>
            <w:tcW w:w="5669" w:type="dxa"/>
            <w:gridSpan w:val="3"/>
            <w:vMerge w:val="restar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D026B" w:rsidRPr="00A201A1" w:rsidRDefault="00DD026B" w:rsidP="0082164D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  <w:lang w:eastAsia="pt-BR"/>
              </w:rPr>
            </w:pPr>
            <w:r w:rsidRPr="00A20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DD026B" w:rsidRPr="00A201A1" w:rsidTr="00306E8E">
        <w:trPr>
          <w:trHeight w:val="276"/>
        </w:trPr>
        <w:tc>
          <w:tcPr>
            <w:tcW w:w="38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D026B" w:rsidRPr="00A201A1" w:rsidRDefault="00DD026B" w:rsidP="0082164D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  <w:lang w:eastAsia="pt-BR"/>
              </w:rPr>
            </w:pPr>
          </w:p>
        </w:tc>
        <w:tc>
          <w:tcPr>
            <w:tcW w:w="5669" w:type="dxa"/>
            <w:gridSpan w:val="3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DD026B" w:rsidRPr="00A201A1" w:rsidRDefault="00DD026B" w:rsidP="0082164D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  <w:lang w:eastAsia="pt-BR"/>
              </w:rPr>
            </w:pPr>
          </w:p>
        </w:tc>
      </w:tr>
      <w:tr w:rsidR="00DD026B" w:rsidRPr="00A201A1" w:rsidTr="00306E8E">
        <w:trPr>
          <w:trHeight w:val="190"/>
        </w:trPr>
        <w:tc>
          <w:tcPr>
            <w:tcW w:w="38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E5DFEC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D026B" w:rsidRPr="00A201A1" w:rsidRDefault="00DD026B" w:rsidP="0082164D">
            <w:pPr>
              <w:spacing w:after="0" w:line="190" w:lineRule="atLeast"/>
              <w:jc w:val="center"/>
              <w:rPr>
                <w:rFonts w:ascii="Times New Roman" w:hAnsi="Times New Roman"/>
                <w:color w:val="222222"/>
                <w:sz w:val="24"/>
                <w:szCs w:val="24"/>
                <w:lang w:eastAsia="pt-BR"/>
              </w:rPr>
            </w:pPr>
            <w:r w:rsidRPr="00A20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pt-BR"/>
              </w:rPr>
              <w:t>PARTO NORMAL</w:t>
            </w:r>
          </w:p>
        </w:tc>
        <w:tc>
          <w:tcPr>
            <w:tcW w:w="1252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E5DFEC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D026B" w:rsidRPr="00A201A1" w:rsidRDefault="00DD026B" w:rsidP="0082164D">
            <w:pPr>
              <w:spacing w:after="0" w:line="190" w:lineRule="atLeast"/>
              <w:jc w:val="center"/>
              <w:rPr>
                <w:rFonts w:ascii="Times New Roman" w:hAnsi="Times New Roman"/>
                <w:color w:val="222222"/>
                <w:sz w:val="24"/>
                <w:szCs w:val="24"/>
                <w:lang w:eastAsia="pt-BR"/>
              </w:rPr>
            </w:pPr>
            <w:r w:rsidRPr="00A20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pt-BR"/>
              </w:rPr>
              <w:t>MÉDICO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E5DFEC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D026B" w:rsidRPr="00A201A1" w:rsidRDefault="00DD026B" w:rsidP="0082164D">
            <w:pPr>
              <w:spacing w:after="0" w:line="190" w:lineRule="atLeast"/>
              <w:jc w:val="center"/>
              <w:rPr>
                <w:rFonts w:ascii="Times New Roman" w:hAnsi="Times New Roman"/>
                <w:color w:val="222222"/>
                <w:sz w:val="24"/>
                <w:szCs w:val="24"/>
                <w:lang w:eastAsia="pt-BR"/>
              </w:rPr>
            </w:pPr>
            <w:r w:rsidRPr="00A20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pt-BR"/>
              </w:rPr>
              <w:t>ENFERMEIRO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E5DFEC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D026B" w:rsidRPr="00A201A1" w:rsidRDefault="00DD026B" w:rsidP="0082164D">
            <w:pPr>
              <w:spacing w:after="0" w:line="190" w:lineRule="atLeast"/>
              <w:jc w:val="center"/>
              <w:rPr>
                <w:rFonts w:ascii="Times New Roman" w:hAnsi="Times New Roman"/>
                <w:color w:val="222222"/>
                <w:sz w:val="24"/>
                <w:szCs w:val="24"/>
                <w:lang w:eastAsia="pt-BR"/>
              </w:rPr>
            </w:pPr>
            <w:r w:rsidRPr="00A20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pt-BR"/>
              </w:rPr>
              <w:t>TOTAL</w:t>
            </w:r>
          </w:p>
        </w:tc>
      </w:tr>
      <w:tr w:rsidR="00DD026B" w:rsidRPr="00A201A1" w:rsidTr="00306E8E">
        <w:trPr>
          <w:trHeight w:val="266"/>
        </w:trPr>
        <w:tc>
          <w:tcPr>
            <w:tcW w:w="38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D026B" w:rsidRPr="00A201A1" w:rsidRDefault="00DD026B" w:rsidP="0082164D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  <w:lang w:eastAsia="pt-BR"/>
              </w:rPr>
            </w:pPr>
          </w:p>
        </w:tc>
        <w:tc>
          <w:tcPr>
            <w:tcW w:w="1252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D026B" w:rsidRPr="00A201A1" w:rsidRDefault="00DD026B" w:rsidP="0082164D">
            <w:pPr>
              <w:spacing w:after="0" w:line="240" w:lineRule="auto"/>
              <w:rPr>
                <w:rFonts w:ascii="Arial" w:hAnsi="Arial" w:cs="Arial"/>
                <w:color w:val="222222"/>
                <w:sz w:val="36"/>
                <w:szCs w:val="36"/>
                <w:lang w:eastAsia="pt-BR"/>
              </w:rPr>
            </w:pPr>
            <w:r>
              <w:rPr>
                <w:rFonts w:ascii="Arial" w:hAnsi="Arial" w:cs="Arial"/>
                <w:color w:val="222222"/>
                <w:sz w:val="36"/>
                <w:szCs w:val="36"/>
                <w:lang w:eastAsia="pt-BR"/>
              </w:rPr>
              <w:t xml:space="preserve">      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D026B" w:rsidRPr="00A201A1" w:rsidRDefault="00DD026B" w:rsidP="0082164D">
            <w:pPr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4"/>
                <w:szCs w:val="24"/>
                <w:lang w:eastAsia="pt-BR"/>
              </w:rPr>
            </w:pPr>
            <w:r w:rsidRPr="00A20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  <w:tc>
          <w:tcPr>
            <w:tcW w:w="285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E5DFEC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D026B" w:rsidRPr="00A201A1" w:rsidRDefault="00DD026B" w:rsidP="0082164D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  <w:lang w:eastAsia="pt-BR"/>
              </w:rPr>
            </w:pPr>
            <w:r w:rsidRPr="00A20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   </w:t>
            </w:r>
          </w:p>
        </w:tc>
      </w:tr>
      <w:tr w:rsidR="00DD026B" w:rsidRPr="00A201A1" w:rsidTr="00306E8E">
        <w:trPr>
          <w:trHeight w:val="276"/>
        </w:trPr>
        <w:tc>
          <w:tcPr>
            <w:tcW w:w="38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D026B" w:rsidRPr="00A201A1" w:rsidRDefault="00DD026B" w:rsidP="0082164D">
            <w:pPr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4"/>
                <w:szCs w:val="24"/>
                <w:lang w:eastAsia="pt-BR"/>
              </w:rPr>
            </w:pPr>
            <w:proofErr w:type="gramStart"/>
            <w:r w:rsidRPr="00A20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pt-BR"/>
              </w:rPr>
              <w:t>PARTO CESÁREA</w:t>
            </w:r>
            <w:proofErr w:type="gramEnd"/>
          </w:p>
        </w:tc>
        <w:tc>
          <w:tcPr>
            <w:tcW w:w="5669" w:type="dxa"/>
            <w:gridSpan w:val="3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D026B" w:rsidRPr="00A201A1" w:rsidRDefault="00DD026B" w:rsidP="0082164D">
            <w:pPr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4"/>
                <w:szCs w:val="24"/>
                <w:lang w:eastAsia="pt-BR"/>
              </w:rPr>
            </w:pPr>
            <w:r w:rsidRPr="00A20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DD026B" w:rsidRPr="00A201A1" w:rsidTr="00306E8E">
        <w:trPr>
          <w:trHeight w:val="276"/>
        </w:trPr>
        <w:tc>
          <w:tcPr>
            <w:tcW w:w="38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D026B" w:rsidRPr="00A201A1" w:rsidRDefault="00DD026B" w:rsidP="0082164D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  <w:lang w:eastAsia="pt-BR"/>
              </w:rPr>
            </w:pPr>
          </w:p>
        </w:tc>
        <w:tc>
          <w:tcPr>
            <w:tcW w:w="5669" w:type="dxa"/>
            <w:gridSpan w:val="3"/>
            <w:vMerge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D026B" w:rsidRPr="00A201A1" w:rsidRDefault="00DD026B" w:rsidP="0082164D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  <w:lang w:eastAsia="pt-BR"/>
              </w:rPr>
            </w:pPr>
          </w:p>
        </w:tc>
      </w:tr>
      <w:tr w:rsidR="00DD026B" w:rsidRPr="00A201A1" w:rsidTr="00306E8E">
        <w:trPr>
          <w:trHeight w:val="276"/>
        </w:trPr>
        <w:tc>
          <w:tcPr>
            <w:tcW w:w="3899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  <w:hideMark/>
          </w:tcPr>
          <w:p w:rsidR="00DD026B" w:rsidRPr="00A201A1" w:rsidRDefault="00DD026B" w:rsidP="0082164D">
            <w:pPr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4"/>
                <w:szCs w:val="24"/>
                <w:lang w:eastAsia="pt-BR"/>
              </w:rPr>
            </w:pPr>
            <w:r w:rsidRPr="00A20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pt-BR"/>
              </w:rPr>
              <w:t>WINTERCURETAGEM</w:t>
            </w:r>
          </w:p>
        </w:tc>
        <w:tc>
          <w:tcPr>
            <w:tcW w:w="5669" w:type="dxa"/>
            <w:gridSpan w:val="3"/>
            <w:vMerge w:val="restart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noWrap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D026B" w:rsidRPr="00A201A1" w:rsidRDefault="00DD026B" w:rsidP="0082164D">
            <w:pPr>
              <w:spacing w:after="0" w:line="240" w:lineRule="auto"/>
              <w:jc w:val="center"/>
              <w:rPr>
                <w:rFonts w:ascii="Times New Roman" w:hAnsi="Times New Roman"/>
                <w:color w:val="222222"/>
                <w:sz w:val="24"/>
                <w:szCs w:val="24"/>
                <w:lang w:eastAsia="pt-BR"/>
              </w:rPr>
            </w:pPr>
            <w:r w:rsidRPr="00A20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pt-BR"/>
              </w:rPr>
              <w:t> </w:t>
            </w:r>
          </w:p>
        </w:tc>
      </w:tr>
      <w:tr w:rsidR="00DD026B" w:rsidRPr="00A201A1" w:rsidTr="00306E8E">
        <w:trPr>
          <w:trHeight w:val="276"/>
        </w:trPr>
        <w:tc>
          <w:tcPr>
            <w:tcW w:w="389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D026B" w:rsidRPr="00A201A1" w:rsidRDefault="00DD026B" w:rsidP="0082164D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  <w:lang w:eastAsia="pt-BR"/>
              </w:rPr>
            </w:pPr>
          </w:p>
        </w:tc>
        <w:tc>
          <w:tcPr>
            <w:tcW w:w="5669" w:type="dxa"/>
            <w:gridSpan w:val="3"/>
            <w:vMerge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DD026B" w:rsidRPr="00A201A1" w:rsidRDefault="00DD026B" w:rsidP="0082164D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  <w:lang w:eastAsia="pt-BR"/>
              </w:rPr>
            </w:pPr>
          </w:p>
        </w:tc>
      </w:tr>
      <w:tr w:rsidR="00DD026B" w:rsidRPr="00A201A1" w:rsidTr="00306E8E">
        <w:trPr>
          <w:trHeight w:val="488"/>
        </w:trPr>
        <w:tc>
          <w:tcPr>
            <w:tcW w:w="9568" w:type="dxa"/>
            <w:gridSpan w:val="4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DE9D9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  <w:hideMark/>
          </w:tcPr>
          <w:p w:rsidR="00DD026B" w:rsidRPr="00A201A1" w:rsidRDefault="00DD026B" w:rsidP="0082164D">
            <w:pPr>
              <w:spacing w:after="0" w:line="240" w:lineRule="auto"/>
              <w:rPr>
                <w:rFonts w:ascii="Times New Roman" w:hAnsi="Times New Roman"/>
                <w:color w:val="222222"/>
                <w:sz w:val="24"/>
                <w:szCs w:val="24"/>
                <w:lang w:eastAsia="pt-BR"/>
              </w:rPr>
            </w:pPr>
            <w:r w:rsidRPr="00A201A1"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pt-BR"/>
              </w:rPr>
              <w:t>Responsável  pela informação:</w:t>
            </w:r>
            <w:r>
              <w:rPr>
                <w:rFonts w:ascii="Times New Roman" w:hAnsi="Times New Roman"/>
                <w:b/>
                <w:bCs/>
                <w:color w:val="000000"/>
                <w:sz w:val="16"/>
                <w:szCs w:val="16"/>
                <w:lang w:eastAsia="pt-BR"/>
              </w:rPr>
              <w:t xml:space="preserve">   </w:t>
            </w:r>
          </w:p>
        </w:tc>
      </w:tr>
    </w:tbl>
    <w:p w:rsidR="00306E8E" w:rsidRDefault="00306E8E" w:rsidP="00306E8E">
      <w:pPr>
        <w:spacing w:line="360" w:lineRule="auto"/>
        <w:rPr>
          <w:rFonts w:ascii="Arial" w:hAnsi="Arial" w:cs="Arial"/>
          <w:bCs/>
          <w:sz w:val="28"/>
          <w:szCs w:val="28"/>
        </w:rPr>
      </w:pPr>
    </w:p>
    <w:p w:rsidR="00DD026B" w:rsidRDefault="00DD026B" w:rsidP="00306E8E">
      <w:pPr>
        <w:spacing w:line="360" w:lineRule="auto"/>
        <w:jc w:val="center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ANEXO </w:t>
      </w:r>
      <w:r w:rsidR="00306E8E">
        <w:rPr>
          <w:rFonts w:ascii="Arial" w:hAnsi="Arial" w:cs="Arial"/>
          <w:bCs/>
          <w:sz w:val="28"/>
          <w:szCs w:val="28"/>
        </w:rPr>
        <w:t>IV</w:t>
      </w:r>
    </w:p>
    <w:tbl>
      <w:tblPr>
        <w:tblStyle w:val="Tabelacomgrade"/>
        <w:tblW w:w="9157" w:type="dxa"/>
        <w:tblLayout w:type="fixed"/>
        <w:tblLook w:val="04A0" w:firstRow="1" w:lastRow="0" w:firstColumn="1" w:lastColumn="0" w:noHBand="0" w:noVBand="1"/>
      </w:tblPr>
      <w:tblGrid>
        <w:gridCol w:w="3926"/>
        <w:gridCol w:w="627"/>
        <w:gridCol w:w="1674"/>
        <w:gridCol w:w="627"/>
        <w:gridCol w:w="1674"/>
        <w:gridCol w:w="629"/>
      </w:tblGrid>
      <w:tr w:rsidR="00DD026B" w:rsidRPr="00863AEE" w:rsidTr="00306E8E">
        <w:trPr>
          <w:trHeight w:val="547"/>
        </w:trPr>
        <w:tc>
          <w:tcPr>
            <w:tcW w:w="9156" w:type="dxa"/>
            <w:gridSpan w:val="6"/>
            <w:shd w:val="clear" w:color="auto" w:fill="auto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863AEE">
              <w:rPr>
                <w:rFonts w:ascii="Bookman Old Style" w:hAnsi="Bookman Old Style"/>
                <w:b/>
                <w:sz w:val="16"/>
                <w:szCs w:val="16"/>
              </w:rPr>
              <w:t>TRANSFERÊNCIA/REMOÇÃO</w:t>
            </w:r>
          </w:p>
        </w:tc>
      </w:tr>
      <w:tr w:rsidR="00DD026B" w:rsidRPr="00863AEE" w:rsidTr="00306E8E">
        <w:trPr>
          <w:trHeight w:val="570"/>
        </w:trPr>
        <w:tc>
          <w:tcPr>
            <w:tcW w:w="3926" w:type="dxa"/>
            <w:shd w:val="clear" w:color="auto" w:fill="E5DFEC" w:themeFill="accent4" w:themeFillTint="33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863AEE">
              <w:rPr>
                <w:rFonts w:ascii="Bookman Old Style" w:hAnsi="Bookman Old Style"/>
                <w:b/>
                <w:sz w:val="16"/>
                <w:szCs w:val="16"/>
              </w:rPr>
              <w:t>TRANSFERÊNCIA</w:t>
            </w:r>
          </w:p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863AEE">
              <w:rPr>
                <w:rFonts w:ascii="Bookman Old Style" w:hAnsi="Bookman Old Style"/>
                <w:b/>
                <w:sz w:val="16"/>
                <w:szCs w:val="16"/>
              </w:rPr>
              <w:t>VIA SISREG</w:t>
            </w:r>
          </w:p>
        </w:tc>
        <w:tc>
          <w:tcPr>
            <w:tcW w:w="627" w:type="dxa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863AEE">
              <w:rPr>
                <w:rFonts w:ascii="Bookman Old Style" w:hAnsi="Bookman Old Style"/>
                <w:b/>
                <w:sz w:val="16"/>
                <w:szCs w:val="16"/>
              </w:rPr>
              <w:t>Nº</w:t>
            </w:r>
          </w:p>
        </w:tc>
        <w:tc>
          <w:tcPr>
            <w:tcW w:w="1674" w:type="dxa"/>
            <w:shd w:val="clear" w:color="auto" w:fill="FDE9D9" w:themeFill="accent6" w:themeFillTint="33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863AEE">
              <w:rPr>
                <w:rFonts w:ascii="Bookman Old Style" w:hAnsi="Bookman Old Style"/>
                <w:b/>
                <w:sz w:val="16"/>
                <w:szCs w:val="16"/>
              </w:rPr>
              <w:t>REMOÇÃO ADMISSÃO</w:t>
            </w:r>
          </w:p>
        </w:tc>
        <w:tc>
          <w:tcPr>
            <w:tcW w:w="627" w:type="dxa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863AEE">
              <w:rPr>
                <w:rFonts w:ascii="Bookman Old Style" w:hAnsi="Bookman Old Style"/>
                <w:b/>
                <w:sz w:val="16"/>
                <w:szCs w:val="16"/>
              </w:rPr>
              <w:t>Nº</w:t>
            </w:r>
          </w:p>
        </w:tc>
        <w:tc>
          <w:tcPr>
            <w:tcW w:w="1674" w:type="dxa"/>
            <w:shd w:val="clear" w:color="auto" w:fill="EAF1DD" w:themeFill="accent3" w:themeFillTint="33"/>
            <w:vAlign w:val="center"/>
          </w:tcPr>
          <w:p w:rsidR="00DD026B" w:rsidRPr="00863AEE" w:rsidRDefault="00DD026B" w:rsidP="0082164D">
            <w:pPr>
              <w:jc w:val="center"/>
              <w:rPr>
                <w:sz w:val="16"/>
                <w:szCs w:val="16"/>
              </w:rPr>
            </w:pPr>
            <w:r w:rsidRPr="00863AEE">
              <w:rPr>
                <w:rFonts w:ascii="Bookman Old Style" w:hAnsi="Bookman Old Style"/>
                <w:b/>
                <w:sz w:val="16"/>
                <w:szCs w:val="16"/>
              </w:rPr>
              <w:t>REMOÇÃO CEGONHA</w:t>
            </w:r>
          </w:p>
        </w:tc>
        <w:tc>
          <w:tcPr>
            <w:tcW w:w="629" w:type="dxa"/>
            <w:vAlign w:val="center"/>
          </w:tcPr>
          <w:p w:rsidR="00DD026B" w:rsidRPr="00863AEE" w:rsidRDefault="00DD026B" w:rsidP="0082164D">
            <w:pPr>
              <w:jc w:val="center"/>
              <w:rPr>
                <w:sz w:val="16"/>
                <w:szCs w:val="16"/>
              </w:rPr>
            </w:pPr>
            <w:r w:rsidRPr="00863AEE">
              <w:rPr>
                <w:rFonts w:ascii="Bookman Old Style" w:hAnsi="Bookman Old Style"/>
                <w:b/>
                <w:sz w:val="16"/>
                <w:szCs w:val="16"/>
              </w:rPr>
              <w:t>Nº</w:t>
            </w:r>
          </w:p>
        </w:tc>
      </w:tr>
      <w:tr w:rsidR="00DD026B" w:rsidRPr="00863AEE" w:rsidTr="00306E8E">
        <w:trPr>
          <w:trHeight w:val="535"/>
        </w:trPr>
        <w:tc>
          <w:tcPr>
            <w:tcW w:w="3926" w:type="dxa"/>
            <w:vAlign w:val="center"/>
          </w:tcPr>
          <w:p w:rsidR="00DD026B" w:rsidRPr="00863AEE" w:rsidRDefault="00306E8E" w:rsidP="0082164D">
            <w:pPr>
              <w:rPr>
                <w:rFonts w:ascii="Bookman Old Style" w:hAnsi="Bookman Old Style"/>
                <w:b/>
                <w:sz w:val="16"/>
                <w:szCs w:val="16"/>
              </w:rPr>
            </w:pPr>
            <w:r>
              <w:rPr>
                <w:rFonts w:ascii="Bookman Old Style" w:hAnsi="Bookman Old Style"/>
                <w:b/>
                <w:sz w:val="16"/>
                <w:szCs w:val="16"/>
              </w:rPr>
              <w:t>HOSPITAL  A</w:t>
            </w:r>
          </w:p>
        </w:tc>
        <w:tc>
          <w:tcPr>
            <w:tcW w:w="627" w:type="dxa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863AEE">
              <w:rPr>
                <w:rFonts w:ascii="Bookman Old Style" w:hAnsi="Bookman Old Style"/>
                <w:b/>
                <w:sz w:val="16"/>
                <w:szCs w:val="16"/>
              </w:rPr>
              <w:t>0</w:t>
            </w:r>
          </w:p>
        </w:tc>
        <w:tc>
          <w:tcPr>
            <w:tcW w:w="1674" w:type="dxa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</w:p>
        </w:tc>
        <w:tc>
          <w:tcPr>
            <w:tcW w:w="627" w:type="dxa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863AEE">
              <w:rPr>
                <w:rFonts w:ascii="Bookman Old Style" w:hAnsi="Bookman Old Style"/>
                <w:b/>
                <w:sz w:val="16"/>
                <w:szCs w:val="16"/>
              </w:rPr>
              <w:t>0</w:t>
            </w:r>
          </w:p>
        </w:tc>
        <w:tc>
          <w:tcPr>
            <w:tcW w:w="1674" w:type="dxa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</w:p>
        </w:tc>
        <w:tc>
          <w:tcPr>
            <w:tcW w:w="629" w:type="dxa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863AEE">
              <w:rPr>
                <w:rFonts w:ascii="Bookman Old Style" w:hAnsi="Bookman Old Style"/>
                <w:b/>
                <w:sz w:val="16"/>
                <w:szCs w:val="16"/>
              </w:rPr>
              <w:t>0</w:t>
            </w:r>
          </w:p>
        </w:tc>
      </w:tr>
      <w:tr w:rsidR="00DD026B" w:rsidRPr="00863AEE" w:rsidTr="00306E8E">
        <w:trPr>
          <w:trHeight w:val="556"/>
        </w:trPr>
        <w:tc>
          <w:tcPr>
            <w:tcW w:w="3926" w:type="dxa"/>
            <w:vAlign w:val="center"/>
          </w:tcPr>
          <w:p w:rsidR="00DD026B" w:rsidRPr="00863AEE" w:rsidRDefault="00306E8E" w:rsidP="0082164D">
            <w:pPr>
              <w:rPr>
                <w:rFonts w:ascii="Bookman Old Style" w:hAnsi="Bookman Old Style"/>
                <w:b/>
                <w:sz w:val="16"/>
                <w:szCs w:val="16"/>
              </w:rPr>
            </w:pPr>
            <w:r>
              <w:rPr>
                <w:rFonts w:ascii="Bookman Old Style" w:hAnsi="Bookman Old Style"/>
                <w:b/>
                <w:sz w:val="16"/>
                <w:szCs w:val="16"/>
              </w:rPr>
              <w:t>HOSPITAL  B</w:t>
            </w:r>
          </w:p>
        </w:tc>
        <w:tc>
          <w:tcPr>
            <w:tcW w:w="627" w:type="dxa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863AEE">
              <w:rPr>
                <w:rFonts w:ascii="Bookman Old Style" w:hAnsi="Bookman Old Style"/>
                <w:b/>
                <w:sz w:val="16"/>
                <w:szCs w:val="16"/>
              </w:rPr>
              <w:t>0</w:t>
            </w:r>
          </w:p>
        </w:tc>
        <w:tc>
          <w:tcPr>
            <w:tcW w:w="1674" w:type="dxa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</w:p>
        </w:tc>
        <w:tc>
          <w:tcPr>
            <w:tcW w:w="627" w:type="dxa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863AEE">
              <w:rPr>
                <w:rFonts w:ascii="Bookman Old Style" w:hAnsi="Bookman Old Style"/>
                <w:b/>
                <w:sz w:val="16"/>
                <w:szCs w:val="16"/>
              </w:rPr>
              <w:t>0</w:t>
            </w:r>
          </w:p>
        </w:tc>
        <w:tc>
          <w:tcPr>
            <w:tcW w:w="1674" w:type="dxa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</w:p>
        </w:tc>
        <w:tc>
          <w:tcPr>
            <w:tcW w:w="629" w:type="dxa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863AEE">
              <w:rPr>
                <w:rFonts w:ascii="Bookman Old Style" w:hAnsi="Bookman Old Style"/>
                <w:b/>
                <w:sz w:val="16"/>
                <w:szCs w:val="16"/>
              </w:rPr>
              <w:t>0</w:t>
            </w:r>
          </w:p>
        </w:tc>
      </w:tr>
      <w:tr w:rsidR="00DD026B" w:rsidRPr="00863AEE" w:rsidTr="00306E8E">
        <w:trPr>
          <w:trHeight w:val="565"/>
        </w:trPr>
        <w:tc>
          <w:tcPr>
            <w:tcW w:w="3926" w:type="dxa"/>
            <w:vAlign w:val="center"/>
          </w:tcPr>
          <w:p w:rsidR="00DD026B" w:rsidRPr="00863AEE" w:rsidRDefault="00306E8E" w:rsidP="0082164D">
            <w:pPr>
              <w:rPr>
                <w:rFonts w:ascii="Bookman Old Style" w:hAnsi="Bookman Old Style"/>
                <w:b/>
                <w:sz w:val="16"/>
                <w:szCs w:val="16"/>
              </w:rPr>
            </w:pPr>
            <w:r>
              <w:rPr>
                <w:rFonts w:ascii="Bookman Old Style" w:hAnsi="Bookman Old Style"/>
                <w:b/>
                <w:sz w:val="16"/>
                <w:szCs w:val="16"/>
              </w:rPr>
              <w:t>HOSPITAL  C</w:t>
            </w:r>
          </w:p>
        </w:tc>
        <w:tc>
          <w:tcPr>
            <w:tcW w:w="627" w:type="dxa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863AEE">
              <w:rPr>
                <w:rFonts w:ascii="Bookman Old Style" w:hAnsi="Bookman Old Style"/>
                <w:b/>
                <w:sz w:val="16"/>
                <w:szCs w:val="16"/>
              </w:rPr>
              <w:t>0</w:t>
            </w:r>
          </w:p>
        </w:tc>
        <w:tc>
          <w:tcPr>
            <w:tcW w:w="1674" w:type="dxa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</w:p>
        </w:tc>
        <w:tc>
          <w:tcPr>
            <w:tcW w:w="627" w:type="dxa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863AEE">
              <w:rPr>
                <w:rFonts w:ascii="Bookman Old Style" w:hAnsi="Bookman Old Style"/>
                <w:b/>
                <w:sz w:val="16"/>
                <w:szCs w:val="16"/>
              </w:rPr>
              <w:t>0</w:t>
            </w:r>
          </w:p>
        </w:tc>
        <w:tc>
          <w:tcPr>
            <w:tcW w:w="1674" w:type="dxa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</w:p>
        </w:tc>
        <w:tc>
          <w:tcPr>
            <w:tcW w:w="629" w:type="dxa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863AEE">
              <w:rPr>
                <w:rFonts w:ascii="Bookman Old Style" w:hAnsi="Bookman Old Style"/>
                <w:b/>
                <w:sz w:val="16"/>
                <w:szCs w:val="16"/>
              </w:rPr>
              <w:t>0</w:t>
            </w:r>
          </w:p>
        </w:tc>
      </w:tr>
      <w:tr w:rsidR="00DD026B" w:rsidRPr="00863AEE" w:rsidTr="00306E8E">
        <w:trPr>
          <w:trHeight w:val="558"/>
        </w:trPr>
        <w:tc>
          <w:tcPr>
            <w:tcW w:w="3926" w:type="dxa"/>
            <w:vAlign w:val="center"/>
          </w:tcPr>
          <w:p w:rsidR="00DD026B" w:rsidRPr="00863AEE" w:rsidRDefault="00306E8E" w:rsidP="0082164D">
            <w:pPr>
              <w:rPr>
                <w:rFonts w:ascii="Bookman Old Style" w:hAnsi="Bookman Old Style"/>
                <w:b/>
                <w:sz w:val="16"/>
                <w:szCs w:val="16"/>
              </w:rPr>
            </w:pPr>
            <w:r>
              <w:rPr>
                <w:rFonts w:ascii="Bookman Old Style" w:hAnsi="Bookman Old Style"/>
                <w:b/>
                <w:sz w:val="16"/>
                <w:szCs w:val="16"/>
              </w:rPr>
              <w:t>HOSPITAL  D</w:t>
            </w:r>
          </w:p>
        </w:tc>
        <w:tc>
          <w:tcPr>
            <w:tcW w:w="627" w:type="dxa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863AEE">
              <w:rPr>
                <w:rFonts w:ascii="Bookman Old Style" w:hAnsi="Bookman Old Style"/>
                <w:b/>
                <w:sz w:val="16"/>
                <w:szCs w:val="16"/>
              </w:rPr>
              <w:t>0</w:t>
            </w:r>
          </w:p>
        </w:tc>
        <w:tc>
          <w:tcPr>
            <w:tcW w:w="1674" w:type="dxa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</w:p>
        </w:tc>
        <w:tc>
          <w:tcPr>
            <w:tcW w:w="627" w:type="dxa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863AEE">
              <w:rPr>
                <w:rFonts w:ascii="Bookman Old Style" w:hAnsi="Bookman Old Style"/>
                <w:b/>
                <w:sz w:val="16"/>
                <w:szCs w:val="16"/>
              </w:rPr>
              <w:t>0</w:t>
            </w:r>
          </w:p>
        </w:tc>
        <w:tc>
          <w:tcPr>
            <w:tcW w:w="1674" w:type="dxa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</w:p>
        </w:tc>
        <w:tc>
          <w:tcPr>
            <w:tcW w:w="629" w:type="dxa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863AEE">
              <w:rPr>
                <w:rFonts w:ascii="Bookman Old Style" w:hAnsi="Bookman Old Style"/>
                <w:b/>
                <w:sz w:val="16"/>
                <w:szCs w:val="16"/>
              </w:rPr>
              <w:t>0</w:t>
            </w:r>
          </w:p>
        </w:tc>
      </w:tr>
      <w:tr w:rsidR="00DD026B" w:rsidRPr="00863AEE" w:rsidTr="00306E8E">
        <w:trPr>
          <w:trHeight w:val="538"/>
        </w:trPr>
        <w:tc>
          <w:tcPr>
            <w:tcW w:w="3926" w:type="dxa"/>
            <w:vAlign w:val="center"/>
          </w:tcPr>
          <w:p w:rsidR="00DD026B" w:rsidRPr="00863AEE" w:rsidRDefault="00306E8E" w:rsidP="0082164D">
            <w:pPr>
              <w:rPr>
                <w:rFonts w:ascii="Bookman Old Style" w:hAnsi="Bookman Old Style"/>
                <w:b/>
                <w:sz w:val="16"/>
                <w:szCs w:val="16"/>
              </w:rPr>
            </w:pPr>
            <w:r>
              <w:rPr>
                <w:rFonts w:ascii="Bookman Old Style" w:hAnsi="Bookman Old Style"/>
                <w:b/>
                <w:sz w:val="16"/>
                <w:szCs w:val="16"/>
              </w:rPr>
              <w:t>HOSPITAL  E</w:t>
            </w:r>
          </w:p>
        </w:tc>
        <w:tc>
          <w:tcPr>
            <w:tcW w:w="627" w:type="dxa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863AEE">
              <w:rPr>
                <w:rFonts w:ascii="Bookman Old Style" w:hAnsi="Bookman Old Style"/>
                <w:b/>
                <w:sz w:val="16"/>
                <w:szCs w:val="16"/>
              </w:rPr>
              <w:t>0</w:t>
            </w:r>
          </w:p>
        </w:tc>
        <w:tc>
          <w:tcPr>
            <w:tcW w:w="1674" w:type="dxa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</w:p>
        </w:tc>
        <w:tc>
          <w:tcPr>
            <w:tcW w:w="627" w:type="dxa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863AEE">
              <w:rPr>
                <w:rFonts w:ascii="Bookman Old Style" w:hAnsi="Bookman Old Style"/>
                <w:b/>
                <w:sz w:val="16"/>
                <w:szCs w:val="16"/>
              </w:rPr>
              <w:t>0</w:t>
            </w:r>
          </w:p>
        </w:tc>
        <w:tc>
          <w:tcPr>
            <w:tcW w:w="1674" w:type="dxa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</w:p>
        </w:tc>
        <w:tc>
          <w:tcPr>
            <w:tcW w:w="629" w:type="dxa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863AEE">
              <w:rPr>
                <w:rFonts w:ascii="Bookman Old Style" w:hAnsi="Bookman Old Style"/>
                <w:b/>
                <w:sz w:val="16"/>
                <w:szCs w:val="16"/>
              </w:rPr>
              <w:t>0</w:t>
            </w:r>
          </w:p>
        </w:tc>
      </w:tr>
      <w:tr w:rsidR="00DD026B" w:rsidRPr="00863AEE" w:rsidTr="00306E8E">
        <w:trPr>
          <w:trHeight w:val="574"/>
        </w:trPr>
        <w:tc>
          <w:tcPr>
            <w:tcW w:w="3926" w:type="dxa"/>
            <w:vAlign w:val="center"/>
          </w:tcPr>
          <w:p w:rsidR="00DD026B" w:rsidRPr="00863AEE" w:rsidRDefault="00306E8E" w:rsidP="0082164D">
            <w:pPr>
              <w:rPr>
                <w:rFonts w:ascii="Bookman Old Style" w:hAnsi="Bookman Old Style"/>
                <w:b/>
                <w:sz w:val="16"/>
                <w:szCs w:val="16"/>
                <w:lang w:val="en-US"/>
              </w:rPr>
            </w:pPr>
            <w:r>
              <w:rPr>
                <w:rFonts w:ascii="Bookman Old Style" w:hAnsi="Bookman Old Style"/>
                <w:b/>
                <w:sz w:val="16"/>
                <w:szCs w:val="16"/>
              </w:rPr>
              <w:t xml:space="preserve">HOSPITAL  </w:t>
            </w:r>
            <w:r>
              <w:rPr>
                <w:rFonts w:ascii="Bookman Old Style" w:hAnsi="Bookman Old Style"/>
                <w:b/>
                <w:sz w:val="16"/>
                <w:szCs w:val="16"/>
                <w:lang w:val="en-US"/>
              </w:rPr>
              <w:t>F</w:t>
            </w:r>
          </w:p>
        </w:tc>
        <w:tc>
          <w:tcPr>
            <w:tcW w:w="627" w:type="dxa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  <w:lang w:val="en-US"/>
              </w:rPr>
            </w:pPr>
            <w:r w:rsidRPr="00863AEE">
              <w:rPr>
                <w:rFonts w:ascii="Bookman Old Style" w:hAnsi="Bookman Old Style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1674" w:type="dxa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  <w:lang w:val="en-US"/>
              </w:rPr>
            </w:pPr>
          </w:p>
        </w:tc>
        <w:tc>
          <w:tcPr>
            <w:tcW w:w="627" w:type="dxa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  <w:lang w:val="en-US"/>
              </w:rPr>
            </w:pPr>
            <w:r w:rsidRPr="00863AEE">
              <w:rPr>
                <w:rFonts w:ascii="Bookman Old Style" w:hAnsi="Bookman Old Style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1674" w:type="dxa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  <w:lang w:val="en-US"/>
              </w:rPr>
            </w:pPr>
          </w:p>
        </w:tc>
        <w:tc>
          <w:tcPr>
            <w:tcW w:w="629" w:type="dxa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  <w:lang w:val="en-US"/>
              </w:rPr>
            </w:pPr>
            <w:r w:rsidRPr="00863AEE">
              <w:rPr>
                <w:rFonts w:ascii="Bookman Old Style" w:hAnsi="Bookman Old Style"/>
                <w:b/>
                <w:sz w:val="16"/>
                <w:szCs w:val="16"/>
                <w:lang w:val="en-US"/>
              </w:rPr>
              <w:t>0</w:t>
            </w:r>
          </w:p>
        </w:tc>
      </w:tr>
      <w:tr w:rsidR="00DD026B" w:rsidRPr="00863AEE" w:rsidTr="00306E8E">
        <w:trPr>
          <w:trHeight w:val="540"/>
        </w:trPr>
        <w:tc>
          <w:tcPr>
            <w:tcW w:w="3926" w:type="dxa"/>
            <w:vAlign w:val="center"/>
          </w:tcPr>
          <w:p w:rsidR="00DD026B" w:rsidRPr="00863AEE" w:rsidRDefault="00306E8E" w:rsidP="0082164D">
            <w:pPr>
              <w:rPr>
                <w:rFonts w:ascii="Bookman Old Style" w:hAnsi="Bookman Old Style"/>
                <w:b/>
                <w:sz w:val="16"/>
                <w:szCs w:val="16"/>
                <w:lang w:val="en-US"/>
              </w:rPr>
            </w:pPr>
            <w:r>
              <w:rPr>
                <w:rFonts w:ascii="Bookman Old Style" w:hAnsi="Bookman Old Style"/>
                <w:b/>
                <w:sz w:val="16"/>
                <w:szCs w:val="16"/>
              </w:rPr>
              <w:t xml:space="preserve">HOSPITAL  </w:t>
            </w:r>
            <w:r>
              <w:rPr>
                <w:rFonts w:ascii="Bookman Old Style" w:hAnsi="Bookman Old Style"/>
                <w:b/>
                <w:sz w:val="16"/>
                <w:szCs w:val="16"/>
                <w:lang w:val="en-US"/>
              </w:rPr>
              <w:t>G</w:t>
            </w:r>
          </w:p>
        </w:tc>
        <w:tc>
          <w:tcPr>
            <w:tcW w:w="627" w:type="dxa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  <w:lang w:val="en-US"/>
              </w:rPr>
            </w:pPr>
            <w:r w:rsidRPr="00863AEE">
              <w:rPr>
                <w:rFonts w:ascii="Bookman Old Style" w:hAnsi="Bookman Old Style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1674" w:type="dxa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  <w:lang w:val="en-US"/>
              </w:rPr>
            </w:pPr>
          </w:p>
        </w:tc>
        <w:tc>
          <w:tcPr>
            <w:tcW w:w="627" w:type="dxa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  <w:lang w:val="en-US"/>
              </w:rPr>
            </w:pPr>
            <w:r w:rsidRPr="00863AEE">
              <w:rPr>
                <w:rFonts w:ascii="Bookman Old Style" w:hAnsi="Bookman Old Style"/>
                <w:b/>
                <w:sz w:val="16"/>
                <w:szCs w:val="16"/>
                <w:lang w:val="en-US"/>
              </w:rPr>
              <w:t>0</w:t>
            </w:r>
          </w:p>
        </w:tc>
        <w:tc>
          <w:tcPr>
            <w:tcW w:w="1674" w:type="dxa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  <w:lang w:val="en-US"/>
              </w:rPr>
            </w:pPr>
          </w:p>
        </w:tc>
        <w:tc>
          <w:tcPr>
            <w:tcW w:w="629" w:type="dxa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  <w:lang w:val="en-US"/>
              </w:rPr>
            </w:pPr>
            <w:r w:rsidRPr="00863AEE">
              <w:rPr>
                <w:rFonts w:ascii="Bookman Old Style" w:hAnsi="Bookman Old Style"/>
                <w:b/>
                <w:sz w:val="16"/>
                <w:szCs w:val="16"/>
                <w:lang w:val="en-US"/>
              </w:rPr>
              <w:t>0</w:t>
            </w:r>
          </w:p>
        </w:tc>
      </w:tr>
      <w:tr w:rsidR="00DD026B" w:rsidRPr="00863AEE" w:rsidTr="00306E8E">
        <w:trPr>
          <w:trHeight w:val="422"/>
        </w:trPr>
        <w:tc>
          <w:tcPr>
            <w:tcW w:w="3926" w:type="dxa"/>
            <w:vAlign w:val="center"/>
          </w:tcPr>
          <w:p w:rsidR="00DD026B" w:rsidRPr="00863AEE" w:rsidRDefault="00306E8E" w:rsidP="0082164D">
            <w:pPr>
              <w:rPr>
                <w:rFonts w:ascii="Bookman Old Style" w:hAnsi="Bookman Old Style"/>
                <w:b/>
                <w:sz w:val="16"/>
                <w:szCs w:val="16"/>
              </w:rPr>
            </w:pPr>
            <w:r>
              <w:rPr>
                <w:rFonts w:ascii="Bookman Old Style" w:hAnsi="Bookman Old Style"/>
                <w:b/>
                <w:sz w:val="16"/>
                <w:szCs w:val="16"/>
              </w:rPr>
              <w:t>HOSPITAL  H</w:t>
            </w:r>
          </w:p>
        </w:tc>
        <w:tc>
          <w:tcPr>
            <w:tcW w:w="627" w:type="dxa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863AEE">
              <w:rPr>
                <w:rFonts w:ascii="Bookman Old Style" w:hAnsi="Bookman Old Style"/>
                <w:b/>
                <w:sz w:val="16"/>
                <w:szCs w:val="16"/>
              </w:rPr>
              <w:t>0</w:t>
            </w:r>
          </w:p>
        </w:tc>
        <w:tc>
          <w:tcPr>
            <w:tcW w:w="1674" w:type="dxa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</w:p>
        </w:tc>
        <w:tc>
          <w:tcPr>
            <w:tcW w:w="627" w:type="dxa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863AEE">
              <w:rPr>
                <w:rFonts w:ascii="Bookman Old Style" w:hAnsi="Bookman Old Style"/>
                <w:b/>
                <w:sz w:val="16"/>
                <w:szCs w:val="16"/>
              </w:rPr>
              <w:t>0</w:t>
            </w:r>
          </w:p>
        </w:tc>
        <w:tc>
          <w:tcPr>
            <w:tcW w:w="1674" w:type="dxa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</w:p>
        </w:tc>
        <w:tc>
          <w:tcPr>
            <w:tcW w:w="629" w:type="dxa"/>
            <w:vAlign w:val="center"/>
          </w:tcPr>
          <w:p w:rsidR="00DD026B" w:rsidRPr="00863AEE" w:rsidRDefault="00DD026B" w:rsidP="0082164D">
            <w:pPr>
              <w:jc w:val="center"/>
              <w:rPr>
                <w:rFonts w:ascii="Bookman Old Style" w:hAnsi="Bookman Old Style"/>
                <w:b/>
                <w:sz w:val="16"/>
                <w:szCs w:val="16"/>
              </w:rPr>
            </w:pPr>
            <w:r w:rsidRPr="00863AEE">
              <w:rPr>
                <w:rFonts w:ascii="Bookman Old Style" w:hAnsi="Bookman Old Style"/>
                <w:b/>
                <w:sz w:val="16"/>
                <w:szCs w:val="16"/>
              </w:rPr>
              <w:t>0</w:t>
            </w:r>
          </w:p>
        </w:tc>
      </w:tr>
      <w:tr w:rsidR="00DD026B" w:rsidRPr="00863AEE" w:rsidTr="00306E8E">
        <w:trPr>
          <w:trHeight w:val="819"/>
        </w:trPr>
        <w:tc>
          <w:tcPr>
            <w:tcW w:w="3926" w:type="dxa"/>
            <w:vAlign w:val="bottom"/>
          </w:tcPr>
          <w:p w:rsidR="00DD026B" w:rsidRDefault="00DD026B" w:rsidP="0082164D">
            <w:pPr>
              <w:rPr>
                <w:rFonts w:ascii="Bookman Old Style" w:hAnsi="Bookman Old Style"/>
                <w:b/>
                <w:sz w:val="16"/>
                <w:szCs w:val="16"/>
              </w:rPr>
            </w:pPr>
            <w:r w:rsidRPr="00863AEE">
              <w:rPr>
                <w:rFonts w:ascii="Bookman Old Style" w:hAnsi="Bookman Old Style"/>
                <w:b/>
                <w:sz w:val="16"/>
                <w:szCs w:val="16"/>
              </w:rPr>
              <w:t>DATA:</w:t>
            </w:r>
          </w:p>
          <w:p w:rsidR="00DD026B" w:rsidRPr="00863AEE" w:rsidRDefault="00DD026B" w:rsidP="0082164D">
            <w:pPr>
              <w:rPr>
                <w:rFonts w:ascii="Bookman Old Style" w:hAnsi="Bookman Old Style"/>
                <w:b/>
                <w:sz w:val="16"/>
                <w:szCs w:val="16"/>
              </w:rPr>
            </w:pPr>
          </w:p>
        </w:tc>
        <w:tc>
          <w:tcPr>
            <w:tcW w:w="5230" w:type="dxa"/>
            <w:gridSpan w:val="5"/>
            <w:vAlign w:val="bottom"/>
          </w:tcPr>
          <w:p w:rsidR="00DD026B" w:rsidRPr="00863AEE" w:rsidRDefault="00DD026B" w:rsidP="0082164D">
            <w:pPr>
              <w:rPr>
                <w:rFonts w:ascii="Bookman Old Style" w:hAnsi="Bookman Old Style"/>
                <w:b/>
                <w:sz w:val="16"/>
                <w:szCs w:val="16"/>
              </w:rPr>
            </w:pPr>
            <w:r w:rsidRPr="00863AEE">
              <w:rPr>
                <w:rFonts w:ascii="Bookman Old Style" w:hAnsi="Bookman Old Style"/>
                <w:b/>
                <w:sz w:val="16"/>
                <w:szCs w:val="16"/>
              </w:rPr>
              <w:t>RESPONSÁVEL PELA INFORMAÇÃO:</w:t>
            </w:r>
          </w:p>
          <w:p w:rsidR="00DD026B" w:rsidRPr="00863AEE" w:rsidRDefault="00DD026B" w:rsidP="0082164D">
            <w:pPr>
              <w:rPr>
                <w:rFonts w:ascii="Bookman Old Style" w:hAnsi="Bookman Old Style"/>
                <w:b/>
                <w:sz w:val="16"/>
                <w:szCs w:val="16"/>
              </w:rPr>
            </w:pPr>
          </w:p>
          <w:p w:rsidR="00DD026B" w:rsidRPr="00863AEE" w:rsidRDefault="00DD026B" w:rsidP="0082164D">
            <w:pPr>
              <w:rPr>
                <w:rFonts w:ascii="Bookman Old Style" w:hAnsi="Bookman Old Style"/>
                <w:b/>
                <w:sz w:val="16"/>
                <w:szCs w:val="16"/>
              </w:rPr>
            </w:pPr>
          </w:p>
        </w:tc>
      </w:tr>
    </w:tbl>
    <w:p w:rsidR="00DD026B" w:rsidRDefault="00DD026B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DD026B" w:rsidRDefault="00DD026B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82164D" w:rsidRDefault="0082164D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82164D" w:rsidRDefault="0082164D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82164D" w:rsidRDefault="0082164D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82164D" w:rsidRDefault="0082164D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82164D" w:rsidRDefault="0082164D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82164D" w:rsidRDefault="0082164D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D5548A" w:rsidRPr="001B2F5F" w:rsidRDefault="00587753" w:rsidP="001B2F5F">
      <w:pPr>
        <w:pBdr>
          <w:bottom w:val="single" w:sz="8" w:space="1" w:color="auto"/>
        </w:pBdr>
        <w:shd w:val="clear" w:color="auto" w:fill="EEECE1" w:themeFill="background2"/>
        <w:spacing w:line="360" w:lineRule="auto"/>
        <w:jc w:val="both"/>
        <w:rPr>
          <w:rFonts w:ascii="Arial" w:hAnsi="Arial" w:cs="Arial"/>
          <w:b/>
          <w:bCs/>
          <w:color w:val="984806" w:themeColor="accent6" w:themeShade="80"/>
          <w:sz w:val="32"/>
          <w:szCs w:val="28"/>
        </w:rPr>
      </w:pPr>
      <w:r w:rsidRPr="001B2F5F">
        <w:rPr>
          <w:rFonts w:ascii="Arial" w:hAnsi="Arial" w:cs="Arial"/>
          <w:b/>
          <w:bCs/>
          <w:color w:val="984806" w:themeColor="accent6" w:themeShade="80"/>
          <w:sz w:val="32"/>
          <w:szCs w:val="28"/>
        </w:rPr>
        <w:lastRenderedPageBreak/>
        <w:t>REFE</w:t>
      </w:r>
      <w:r w:rsidR="005B3AE9" w:rsidRPr="001B2F5F">
        <w:rPr>
          <w:rFonts w:ascii="Arial" w:hAnsi="Arial" w:cs="Arial"/>
          <w:b/>
          <w:bCs/>
          <w:color w:val="984806" w:themeColor="accent6" w:themeShade="80"/>
          <w:sz w:val="32"/>
          <w:szCs w:val="28"/>
        </w:rPr>
        <w:t>R</w:t>
      </w:r>
      <w:r w:rsidRPr="001B2F5F">
        <w:rPr>
          <w:rFonts w:ascii="Arial" w:hAnsi="Arial" w:cs="Arial"/>
          <w:b/>
          <w:bCs/>
          <w:color w:val="984806" w:themeColor="accent6" w:themeShade="80"/>
          <w:sz w:val="32"/>
          <w:szCs w:val="28"/>
        </w:rPr>
        <w:t>ÊNCIAS BIBLIOGRÁFICAS</w:t>
      </w:r>
    </w:p>
    <w:p w:rsidR="00D66CEB" w:rsidRDefault="00D66CEB" w:rsidP="00376432">
      <w:pPr>
        <w:spacing w:line="360" w:lineRule="auto"/>
        <w:jc w:val="both"/>
        <w:rPr>
          <w:rFonts w:ascii="Arial" w:hAnsi="Arial" w:cs="Arial"/>
          <w:bCs/>
          <w:sz w:val="28"/>
          <w:szCs w:val="28"/>
        </w:rPr>
      </w:pPr>
    </w:p>
    <w:p w:rsidR="006B47D9" w:rsidRPr="00EB4F5C" w:rsidRDefault="006B47D9" w:rsidP="00EB4F5C">
      <w:pPr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ANDRADE, M.M. </w:t>
      </w:r>
      <w:r>
        <w:rPr>
          <w:rFonts w:ascii="Arial" w:hAnsi="Arial" w:cs="Arial"/>
          <w:b/>
          <w:szCs w:val="24"/>
        </w:rPr>
        <w:t>Introdução à metodologia do trabalho científico: elaboração de trabalhos na graduação.</w:t>
      </w:r>
      <w:r>
        <w:rPr>
          <w:rFonts w:ascii="Arial" w:hAnsi="Arial" w:cs="Arial"/>
          <w:szCs w:val="24"/>
        </w:rPr>
        <w:t xml:space="preserve"> 7ed. São Paulo: Atlas. 2006.</w:t>
      </w:r>
    </w:p>
    <w:p w:rsidR="005B3AE9" w:rsidRPr="00376432" w:rsidRDefault="005B3AE9" w:rsidP="00376432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4306BF">
        <w:rPr>
          <w:rFonts w:ascii="Arial" w:hAnsi="Arial" w:cs="Arial"/>
          <w:sz w:val="24"/>
          <w:szCs w:val="24"/>
          <w:lang w:eastAsia="pt-BR"/>
        </w:rPr>
        <w:t>BRASIL</w:t>
      </w:r>
      <w:r w:rsidRPr="00376432">
        <w:rPr>
          <w:rFonts w:ascii="Arial" w:hAnsi="Arial" w:cs="Arial"/>
          <w:sz w:val="24"/>
          <w:szCs w:val="24"/>
          <w:lang w:eastAsia="pt-BR"/>
        </w:rPr>
        <w:t xml:space="preserve">. </w:t>
      </w:r>
      <w:r w:rsidRPr="004306BF">
        <w:rPr>
          <w:rFonts w:ascii="Arial" w:hAnsi="Arial" w:cs="Arial"/>
          <w:b/>
          <w:sz w:val="24"/>
          <w:szCs w:val="24"/>
          <w:lang w:eastAsia="pt-BR"/>
        </w:rPr>
        <w:t>Ministério da Saúde. </w:t>
      </w:r>
      <w:r w:rsidRPr="004306BF">
        <w:rPr>
          <w:rFonts w:ascii="Arial" w:hAnsi="Arial" w:cs="Arial"/>
          <w:b/>
          <w:bCs/>
          <w:sz w:val="24"/>
          <w:szCs w:val="24"/>
          <w:lang w:eastAsia="pt-BR"/>
        </w:rPr>
        <w:t>Assistência Integral à Saúde da Mulher: bases de aplicação programática.</w:t>
      </w:r>
      <w:r w:rsidRPr="00376432">
        <w:rPr>
          <w:rFonts w:ascii="Arial" w:hAnsi="Arial" w:cs="Arial"/>
          <w:sz w:val="24"/>
          <w:szCs w:val="24"/>
          <w:lang w:eastAsia="pt-BR"/>
        </w:rPr>
        <w:t> Brasília, DF, 1985.</w:t>
      </w:r>
    </w:p>
    <w:p w:rsidR="005771CB" w:rsidRPr="00376432" w:rsidRDefault="005771CB" w:rsidP="00376432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5B3AE9" w:rsidRPr="004306BF" w:rsidRDefault="005B3AE9" w:rsidP="00376432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4306BF">
        <w:rPr>
          <w:rFonts w:ascii="Arial" w:hAnsi="Arial" w:cs="Arial"/>
          <w:sz w:val="24"/>
          <w:szCs w:val="24"/>
          <w:lang w:eastAsia="pt-BR"/>
        </w:rPr>
        <w:t xml:space="preserve">BRASIL. </w:t>
      </w:r>
      <w:r w:rsidRPr="004306BF">
        <w:rPr>
          <w:rFonts w:ascii="Arial" w:hAnsi="Arial" w:cs="Arial"/>
          <w:b/>
          <w:sz w:val="24"/>
          <w:szCs w:val="24"/>
          <w:lang w:eastAsia="pt-BR"/>
        </w:rPr>
        <w:t>Ministério da Saúde. </w:t>
      </w:r>
      <w:r w:rsidRPr="004306BF">
        <w:rPr>
          <w:rFonts w:ascii="Arial" w:hAnsi="Arial" w:cs="Arial"/>
          <w:b/>
          <w:bCs/>
          <w:sz w:val="24"/>
          <w:szCs w:val="24"/>
          <w:lang w:eastAsia="pt-BR"/>
        </w:rPr>
        <w:t>Cartilha Programa de Humanização do Parto e Nascimento.</w:t>
      </w:r>
      <w:r w:rsidRPr="004306BF">
        <w:rPr>
          <w:rFonts w:ascii="Arial" w:hAnsi="Arial" w:cs="Arial"/>
          <w:bCs/>
          <w:sz w:val="24"/>
          <w:szCs w:val="24"/>
          <w:lang w:eastAsia="pt-BR"/>
        </w:rPr>
        <w:t> </w:t>
      </w:r>
      <w:r w:rsidRPr="004306BF">
        <w:rPr>
          <w:rFonts w:ascii="Arial" w:hAnsi="Arial" w:cs="Arial"/>
          <w:sz w:val="24"/>
          <w:szCs w:val="24"/>
          <w:lang w:eastAsia="pt-BR"/>
        </w:rPr>
        <w:t>Brasília, DF,  2002.</w:t>
      </w:r>
    </w:p>
    <w:p w:rsidR="005771CB" w:rsidRPr="004306BF" w:rsidRDefault="005771CB" w:rsidP="00376432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5B3AE9" w:rsidRDefault="005B3AE9" w:rsidP="00E249B0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  <w:r w:rsidRPr="004306BF">
        <w:rPr>
          <w:rFonts w:ascii="Arial" w:hAnsi="Arial" w:cs="Arial"/>
          <w:sz w:val="24"/>
          <w:szCs w:val="24"/>
          <w:lang w:eastAsia="pt-BR"/>
        </w:rPr>
        <w:t xml:space="preserve">BRASIL. </w:t>
      </w:r>
      <w:r w:rsidRPr="004306BF">
        <w:rPr>
          <w:rFonts w:ascii="Arial" w:hAnsi="Arial" w:cs="Arial"/>
          <w:b/>
          <w:sz w:val="24"/>
          <w:szCs w:val="24"/>
          <w:lang w:eastAsia="pt-BR"/>
        </w:rPr>
        <w:t>Ministério da Saúde. </w:t>
      </w:r>
      <w:r w:rsidRPr="004306BF">
        <w:rPr>
          <w:rFonts w:ascii="Arial" w:hAnsi="Arial" w:cs="Arial"/>
          <w:b/>
          <w:bCs/>
          <w:sz w:val="24"/>
          <w:szCs w:val="24"/>
          <w:lang w:eastAsia="pt-BR"/>
        </w:rPr>
        <w:t xml:space="preserve">Política Nacional de Atenção Integral à Saúde da Mulher: Princípios e </w:t>
      </w:r>
      <w:r w:rsidR="001331F4" w:rsidRPr="004306BF">
        <w:rPr>
          <w:rFonts w:ascii="Arial" w:hAnsi="Arial" w:cs="Arial"/>
          <w:b/>
          <w:bCs/>
          <w:sz w:val="24"/>
          <w:szCs w:val="24"/>
          <w:lang w:eastAsia="pt-BR"/>
        </w:rPr>
        <w:t>Diretrizes</w:t>
      </w:r>
      <w:r w:rsidR="001331F4" w:rsidRPr="004306BF">
        <w:rPr>
          <w:rFonts w:ascii="Arial" w:hAnsi="Arial" w:cs="Arial"/>
          <w:bCs/>
          <w:sz w:val="24"/>
          <w:szCs w:val="24"/>
          <w:lang w:eastAsia="pt-BR"/>
        </w:rPr>
        <w:t xml:space="preserve">. </w:t>
      </w:r>
      <w:r w:rsidRPr="004306BF">
        <w:rPr>
          <w:rFonts w:ascii="Arial" w:hAnsi="Arial" w:cs="Arial"/>
          <w:sz w:val="24"/>
          <w:szCs w:val="24"/>
          <w:lang w:eastAsia="pt-BR"/>
        </w:rPr>
        <w:t>Brasília, DF, 2004.</w:t>
      </w:r>
    </w:p>
    <w:p w:rsidR="00E249B0" w:rsidRPr="00E249B0" w:rsidRDefault="00E249B0" w:rsidP="00E249B0">
      <w:pPr>
        <w:shd w:val="clear" w:color="auto" w:fill="FFFFFF"/>
        <w:spacing w:after="0" w:line="360" w:lineRule="auto"/>
        <w:jc w:val="both"/>
        <w:rPr>
          <w:rFonts w:ascii="Arial" w:hAnsi="Arial" w:cs="Arial"/>
          <w:sz w:val="24"/>
          <w:szCs w:val="24"/>
          <w:lang w:eastAsia="pt-BR"/>
        </w:rPr>
      </w:pPr>
    </w:p>
    <w:p w:rsidR="005771CB" w:rsidRPr="004306BF" w:rsidRDefault="005771CB" w:rsidP="00376432">
      <w:pPr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4306BF">
        <w:rPr>
          <w:rFonts w:ascii="Arial" w:hAnsi="Arial" w:cs="Arial"/>
          <w:sz w:val="24"/>
          <w:szCs w:val="24"/>
          <w:shd w:val="clear" w:color="auto" w:fill="FFFFFF"/>
        </w:rPr>
        <w:t xml:space="preserve">BRASIL. </w:t>
      </w:r>
      <w:r w:rsidRPr="004306BF">
        <w:rPr>
          <w:rFonts w:ascii="Arial" w:hAnsi="Arial" w:cs="Arial"/>
          <w:b/>
          <w:sz w:val="24"/>
          <w:szCs w:val="24"/>
          <w:shd w:val="clear" w:color="auto" w:fill="FFFFFF"/>
        </w:rPr>
        <w:t>Ministério da Saúde. Portaria n. 569, de 1 de junho de 2000. Dispõe sobre o Programa de Humanização ao Pré-Natal e Nascimento no âmbito do Sistema Único de Saúde.</w:t>
      </w:r>
      <w:r w:rsidRPr="004306BF">
        <w:rPr>
          <w:rStyle w:val="apple-converted-space"/>
          <w:rFonts w:ascii="Arial" w:hAnsi="Arial" w:cs="Arial"/>
          <w:b/>
          <w:sz w:val="24"/>
          <w:szCs w:val="24"/>
          <w:shd w:val="clear" w:color="auto" w:fill="FFFFFF"/>
        </w:rPr>
        <w:t> </w:t>
      </w:r>
      <w:r w:rsidRPr="004306BF">
        <w:rPr>
          <w:rFonts w:ascii="Arial" w:hAnsi="Arial" w:cs="Arial"/>
          <w:b/>
          <w:bCs/>
          <w:sz w:val="24"/>
          <w:szCs w:val="24"/>
          <w:shd w:val="clear" w:color="auto" w:fill="FFFFFF"/>
        </w:rPr>
        <w:t>Diário Oficial da União</w:t>
      </w:r>
      <w:r w:rsidRPr="004306BF">
        <w:rPr>
          <w:rFonts w:ascii="Arial" w:hAnsi="Arial" w:cs="Arial"/>
          <w:bCs/>
          <w:sz w:val="24"/>
          <w:szCs w:val="24"/>
          <w:shd w:val="clear" w:color="auto" w:fill="FFFFFF"/>
        </w:rPr>
        <w:t>:</w:t>
      </w:r>
      <w:r w:rsidRPr="004306BF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4306BF">
        <w:rPr>
          <w:rFonts w:ascii="Arial" w:hAnsi="Arial" w:cs="Arial"/>
          <w:sz w:val="24"/>
          <w:szCs w:val="24"/>
          <w:shd w:val="clear" w:color="auto" w:fill="FFFFFF"/>
        </w:rPr>
        <w:t xml:space="preserve">Brasília (DF); </w:t>
      </w:r>
      <w:proofErr w:type="gramStart"/>
      <w:r w:rsidRPr="004306BF">
        <w:rPr>
          <w:rFonts w:ascii="Arial" w:hAnsi="Arial" w:cs="Arial"/>
          <w:sz w:val="24"/>
          <w:szCs w:val="24"/>
          <w:shd w:val="clear" w:color="auto" w:fill="FFFFFF"/>
        </w:rPr>
        <w:t xml:space="preserve">2000 </w:t>
      </w:r>
      <w:proofErr w:type="spellStart"/>
      <w:r w:rsidRPr="004306BF">
        <w:rPr>
          <w:rFonts w:ascii="Arial" w:hAnsi="Arial" w:cs="Arial"/>
          <w:sz w:val="24"/>
          <w:szCs w:val="24"/>
          <w:shd w:val="clear" w:color="auto" w:fill="FFFFFF"/>
        </w:rPr>
        <w:t>Jun</w:t>
      </w:r>
      <w:proofErr w:type="spellEnd"/>
      <w:proofErr w:type="gramEnd"/>
      <w:r w:rsidRPr="004306BF">
        <w:rPr>
          <w:rFonts w:ascii="Arial" w:hAnsi="Arial" w:cs="Arial"/>
          <w:sz w:val="24"/>
          <w:szCs w:val="24"/>
          <w:shd w:val="clear" w:color="auto" w:fill="FFFFFF"/>
        </w:rPr>
        <w:t xml:space="preserve"> 8; Seção 1:4.</w:t>
      </w:r>
    </w:p>
    <w:p w:rsidR="005771CB" w:rsidRPr="004306BF" w:rsidRDefault="006603AD" w:rsidP="00376432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4306BF">
        <w:rPr>
          <w:rFonts w:ascii="Arial" w:hAnsi="Arial" w:cs="Arial"/>
          <w:bCs/>
          <w:sz w:val="24"/>
          <w:szCs w:val="24"/>
        </w:rPr>
        <w:t xml:space="preserve">Bittencourt RJ. </w:t>
      </w:r>
      <w:r w:rsidRPr="004306BF">
        <w:rPr>
          <w:rFonts w:ascii="Arial" w:hAnsi="Arial" w:cs="Arial"/>
          <w:b/>
          <w:bCs/>
          <w:sz w:val="24"/>
          <w:szCs w:val="24"/>
        </w:rPr>
        <w:t>A superlotação dos serviços de emergência hosp</w:t>
      </w:r>
      <w:r w:rsidR="00D66CEB" w:rsidRPr="004306BF">
        <w:rPr>
          <w:rFonts w:ascii="Arial" w:hAnsi="Arial" w:cs="Arial"/>
          <w:b/>
          <w:bCs/>
          <w:sz w:val="24"/>
          <w:szCs w:val="24"/>
        </w:rPr>
        <w:t xml:space="preserve">italar como </w:t>
      </w:r>
      <w:r w:rsidRPr="004306BF">
        <w:rPr>
          <w:rFonts w:ascii="Arial" w:hAnsi="Arial" w:cs="Arial"/>
          <w:b/>
          <w:bCs/>
          <w:sz w:val="24"/>
          <w:szCs w:val="24"/>
        </w:rPr>
        <w:t>evidência de baixa efetividade organizacional [tese de dou</w:t>
      </w:r>
      <w:r w:rsidR="00D66CEB" w:rsidRPr="004306BF">
        <w:rPr>
          <w:rFonts w:ascii="Arial" w:hAnsi="Arial" w:cs="Arial"/>
          <w:b/>
          <w:bCs/>
          <w:sz w:val="24"/>
          <w:szCs w:val="24"/>
        </w:rPr>
        <w:t>torado].</w:t>
      </w:r>
      <w:r w:rsidR="00D66CEB" w:rsidRPr="004306BF">
        <w:rPr>
          <w:rFonts w:ascii="Arial" w:hAnsi="Arial" w:cs="Arial"/>
          <w:bCs/>
          <w:sz w:val="24"/>
          <w:szCs w:val="24"/>
        </w:rPr>
        <w:t xml:space="preserve"> Rio de Janeiro: Escola </w:t>
      </w:r>
      <w:r w:rsidRPr="004306BF">
        <w:rPr>
          <w:rFonts w:ascii="Arial" w:hAnsi="Arial" w:cs="Arial"/>
          <w:bCs/>
          <w:sz w:val="24"/>
          <w:szCs w:val="24"/>
        </w:rPr>
        <w:t>Nacional de Saúde Pública Sergio Arouca; 2010.</w:t>
      </w:r>
    </w:p>
    <w:p w:rsidR="005B3AE9" w:rsidRPr="004306BF" w:rsidRDefault="005B3AE9" w:rsidP="00376432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EB4F5C">
        <w:rPr>
          <w:rFonts w:ascii="Arial" w:hAnsi="Arial" w:cs="Arial"/>
          <w:bCs/>
          <w:sz w:val="24"/>
          <w:szCs w:val="24"/>
        </w:rPr>
        <w:t>CONSELHO NACIONAL DE SECRETÁRIO</w:t>
      </w:r>
      <w:r w:rsidR="00D66CEB" w:rsidRPr="00EB4F5C">
        <w:rPr>
          <w:rFonts w:ascii="Arial" w:hAnsi="Arial" w:cs="Arial"/>
          <w:bCs/>
          <w:sz w:val="24"/>
          <w:szCs w:val="24"/>
        </w:rPr>
        <w:t>S DE SAÚDESS (Brasil).</w:t>
      </w:r>
      <w:r w:rsidR="00D66CEB" w:rsidRPr="004306BF">
        <w:rPr>
          <w:rFonts w:ascii="Arial" w:hAnsi="Arial" w:cs="Arial"/>
          <w:bCs/>
          <w:sz w:val="24"/>
          <w:szCs w:val="24"/>
        </w:rPr>
        <w:t xml:space="preserve"> </w:t>
      </w:r>
      <w:r w:rsidR="00D66CEB" w:rsidRPr="00EB4F5C">
        <w:rPr>
          <w:rFonts w:ascii="Arial" w:hAnsi="Arial" w:cs="Arial"/>
          <w:b/>
          <w:bCs/>
          <w:sz w:val="24"/>
          <w:szCs w:val="24"/>
        </w:rPr>
        <w:t xml:space="preserve">Política </w:t>
      </w:r>
      <w:r w:rsidRPr="00EB4F5C">
        <w:rPr>
          <w:rFonts w:ascii="Arial" w:hAnsi="Arial" w:cs="Arial"/>
          <w:b/>
          <w:bCs/>
          <w:sz w:val="24"/>
          <w:szCs w:val="24"/>
        </w:rPr>
        <w:t xml:space="preserve">Nacional de </w:t>
      </w:r>
      <w:r w:rsidR="00D66CEB" w:rsidRPr="00EB4F5C">
        <w:rPr>
          <w:rFonts w:ascii="Arial" w:hAnsi="Arial" w:cs="Arial"/>
          <w:b/>
          <w:bCs/>
          <w:sz w:val="24"/>
          <w:szCs w:val="24"/>
        </w:rPr>
        <w:t>Regulação.</w:t>
      </w:r>
      <w:r w:rsidR="00D66CEB" w:rsidRPr="004306BF">
        <w:rPr>
          <w:rFonts w:ascii="Arial" w:hAnsi="Arial" w:cs="Arial"/>
          <w:bCs/>
          <w:sz w:val="24"/>
          <w:szCs w:val="24"/>
        </w:rPr>
        <w:t xml:space="preserve"> Brasília, DF, 2006. </w:t>
      </w:r>
    </w:p>
    <w:p w:rsidR="005B3AE9" w:rsidRPr="004306BF" w:rsidRDefault="005B3AE9" w:rsidP="00376432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4306BF">
        <w:rPr>
          <w:rFonts w:ascii="Arial" w:hAnsi="Arial" w:cs="Arial"/>
          <w:bCs/>
          <w:sz w:val="24"/>
          <w:szCs w:val="24"/>
        </w:rPr>
        <w:t>Ministério da S</w:t>
      </w:r>
      <w:r w:rsidR="00D66CEB" w:rsidRPr="004306BF">
        <w:rPr>
          <w:rFonts w:ascii="Arial" w:hAnsi="Arial" w:cs="Arial"/>
          <w:bCs/>
          <w:sz w:val="24"/>
          <w:szCs w:val="24"/>
        </w:rPr>
        <w:t xml:space="preserve">aúde. </w:t>
      </w:r>
      <w:r w:rsidR="00D66CEB" w:rsidRPr="004306BF">
        <w:rPr>
          <w:rFonts w:ascii="Arial" w:hAnsi="Arial" w:cs="Arial"/>
          <w:b/>
          <w:bCs/>
          <w:sz w:val="24"/>
          <w:szCs w:val="24"/>
        </w:rPr>
        <w:t xml:space="preserve">Portaria 569. Programa de </w:t>
      </w:r>
      <w:r w:rsidRPr="004306BF">
        <w:rPr>
          <w:rFonts w:ascii="Arial" w:hAnsi="Arial" w:cs="Arial"/>
          <w:b/>
          <w:bCs/>
          <w:sz w:val="24"/>
          <w:szCs w:val="24"/>
        </w:rPr>
        <w:t>humanização no</w:t>
      </w:r>
      <w:r w:rsidR="00D66CEB" w:rsidRPr="004306BF">
        <w:rPr>
          <w:rFonts w:ascii="Arial" w:hAnsi="Arial" w:cs="Arial"/>
          <w:b/>
          <w:bCs/>
          <w:sz w:val="24"/>
          <w:szCs w:val="24"/>
        </w:rPr>
        <w:t xml:space="preserve"> pré-natal e nascimento no SUS. </w:t>
      </w:r>
      <w:r w:rsidRPr="004306BF">
        <w:rPr>
          <w:rFonts w:ascii="Arial" w:hAnsi="Arial" w:cs="Arial"/>
          <w:bCs/>
          <w:sz w:val="24"/>
          <w:szCs w:val="24"/>
        </w:rPr>
        <w:t>Diá</w:t>
      </w:r>
      <w:r w:rsidR="00D66CEB" w:rsidRPr="004306BF">
        <w:rPr>
          <w:rFonts w:ascii="Arial" w:hAnsi="Arial" w:cs="Arial"/>
          <w:bCs/>
          <w:sz w:val="24"/>
          <w:szCs w:val="24"/>
        </w:rPr>
        <w:t>rio Oficial da União 2000;</w:t>
      </w:r>
    </w:p>
    <w:p w:rsidR="005B3AE9" w:rsidRPr="004306BF" w:rsidRDefault="005B3AE9" w:rsidP="00376432">
      <w:pPr>
        <w:spacing w:line="360" w:lineRule="auto"/>
        <w:jc w:val="both"/>
        <w:rPr>
          <w:rFonts w:ascii="Arial" w:hAnsi="Arial" w:cs="Arial"/>
          <w:bCs/>
          <w:sz w:val="24"/>
          <w:szCs w:val="24"/>
        </w:rPr>
      </w:pPr>
      <w:r w:rsidRPr="004306BF">
        <w:rPr>
          <w:rFonts w:ascii="Arial" w:hAnsi="Arial" w:cs="Arial"/>
          <w:bCs/>
          <w:sz w:val="24"/>
          <w:szCs w:val="24"/>
        </w:rPr>
        <w:t xml:space="preserve">NEIDE, Albuquerque. </w:t>
      </w:r>
      <w:r w:rsidRPr="004306BF">
        <w:rPr>
          <w:rFonts w:ascii="Arial" w:hAnsi="Arial" w:cs="Arial"/>
          <w:b/>
          <w:bCs/>
          <w:sz w:val="24"/>
          <w:szCs w:val="24"/>
        </w:rPr>
        <w:t>Avaliação do acesso a leit</w:t>
      </w:r>
      <w:r w:rsidR="00D66CEB" w:rsidRPr="004306BF">
        <w:rPr>
          <w:rFonts w:ascii="Arial" w:hAnsi="Arial" w:cs="Arial"/>
          <w:b/>
          <w:bCs/>
          <w:sz w:val="24"/>
          <w:szCs w:val="24"/>
        </w:rPr>
        <w:t xml:space="preserve">os de UTI através da Central de </w:t>
      </w:r>
      <w:r w:rsidRPr="004306BF">
        <w:rPr>
          <w:rFonts w:ascii="Arial" w:hAnsi="Arial" w:cs="Arial"/>
          <w:b/>
          <w:bCs/>
          <w:sz w:val="24"/>
          <w:szCs w:val="24"/>
        </w:rPr>
        <w:t>Regulação Hospitalar do SUS em PE no ano de 200</w:t>
      </w:r>
      <w:r w:rsidR="00D66CEB" w:rsidRPr="004306BF">
        <w:rPr>
          <w:rFonts w:ascii="Arial" w:hAnsi="Arial" w:cs="Arial"/>
          <w:b/>
          <w:bCs/>
          <w:sz w:val="24"/>
          <w:szCs w:val="24"/>
        </w:rPr>
        <w:t>9.</w:t>
      </w:r>
      <w:r w:rsidR="00D66CEB" w:rsidRPr="004306BF">
        <w:rPr>
          <w:rFonts w:ascii="Arial" w:hAnsi="Arial" w:cs="Arial"/>
          <w:bCs/>
          <w:sz w:val="24"/>
          <w:szCs w:val="24"/>
        </w:rPr>
        <w:t xml:space="preserve"> Monografia (Especialização </w:t>
      </w:r>
      <w:r w:rsidRPr="004306BF">
        <w:rPr>
          <w:rFonts w:ascii="Arial" w:hAnsi="Arial" w:cs="Arial"/>
          <w:bCs/>
          <w:sz w:val="24"/>
          <w:szCs w:val="24"/>
        </w:rPr>
        <w:t>em Gestão de Sistemas e Serviços de Saú</w:t>
      </w:r>
      <w:r w:rsidR="00D66CEB" w:rsidRPr="004306BF">
        <w:rPr>
          <w:rFonts w:ascii="Arial" w:hAnsi="Arial" w:cs="Arial"/>
          <w:bCs/>
          <w:sz w:val="24"/>
          <w:szCs w:val="24"/>
        </w:rPr>
        <w:t xml:space="preserve">de) – Centro de Pesquisas </w:t>
      </w:r>
      <w:proofErr w:type="spellStart"/>
      <w:r w:rsidR="00D66CEB" w:rsidRPr="004306BF">
        <w:rPr>
          <w:rFonts w:ascii="Arial" w:hAnsi="Arial" w:cs="Arial"/>
          <w:bCs/>
          <w:sz w:val="24"/>
          <w:szCs w:val="24"/>
        </w:rPr>
        <w:t>Aggeu</w:t>
      </w:r>
      <w:proofErr w:type="spellEnd"/>
      <w:r w:rsidR="00D66CEB" w:rsidRPr="004306BF">
        <w:rPr>
          <w:rFonts w:ascii="Arial" w:hAnsi="Arial" w:cs="Arial"/>
          <w:bCs/>
          <w:sz w:val="24"/>
          <w:szCs w:val="24"/>
        </w:rPr>
        <w:t xml:space="preserve"> </w:t>
      </w:r>
      <w:r w:rsidRPr="004306BF">
        <w:rPr>
          <w:rFonts w:ascii="Arial" w:hAnsi="Arial" w:cs="Arial"/>
          <w:bCs/>
          <w:sz w:val="24"/>
          <w:szCs w:val="24"/>
        </w:rPr>
        <w:t>Magalhães</w:t>
      </w:r>
      <w:r w:rsidR="00D66CEB" w:rsidRPr="004306BF">
        <w:rPr>
          <w:rFonts w:ascii="Arial" w:hAnsi="Arial" w:cs="Arial"/>
          <w:bCs/>
          <w:sz w:val="24"/>
          <w:szCs w:val="24"/>
        </w:rPr>
        <w:t xml:space="preserve">, Fundação Oswaldo Cruz, 2010. </w:t>
      </w:r>
    </w:p>
    <w:p w:rsidR="00D5548A" w:rsidRPr="004306BF" w:rsidRDefault="005B3AE9" w:rsidP="00376432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4306BF">
        <w:rPr>
          <w:rFonts w:ascii="Arial" w:hAnsi="Arial" w:cs="Arial"/>
          <w:sz w:val="24"/>
          <w:szCs w:val="24"/>
        </w:rPr>
        <w:t xml:space="preserve">Rezende J, Montenegro </w:t>
      </w:r>
      <w:r w:rsidR="00D66CEB" w:rsidRPr="004306BF">
        <w:rPr>
          <w:rFonts w:ascii="Arial" w:hAnsi="Arial" w:cs="Arial"/>
          <w:sz w:val="24"/>
          <w:szCs w:val="24"/>
        </w:rPr>
        <w:t xml:space="preserve">CAB, Barcellos JM. </w:t>
      </w:r>
      <w:r w:rsidR="00D66CEB" w:rsidRPr="004306BF">
        <w:rPr>
          <w:rFonts w:ascii="Arial" w:hAnsi="Arial" w:cs="Arial"/>
          <w:b/>
          <w:sz w:val="24"/>
          <w:szCs w:val="24"/>
        </w:rPr>
        <w:t>Abortamento.</w:t>
      </w:r>
      <w:r w:rsidR="00D66CEB" w:rsidRPr="004306BF">
        <w:rPr>
          <w:rFonts w:ascii="Arial" w:hAnsi="Arial" w:cs="Arial"/>
          <w:sz w:val="24"/>
          <w:szCs w:val="24"/>
        </w:rPr>
        <w:t xml:space="preserve"> </w:t>
      </w:r>
      <w:r w:rsidRPr="004306BF">
        <w:rPr>
          <w:rFonts w:ascii="Arial" w:hAnsi="Arial" w:cs="Arial"/>
          <w:sz w:val="24"/>
          <w:szCs w:val="24"/>
        </w:rPr>
        <w:t>In: Rezende</w:t>
      </w:r>
      <w:r w:rsidR="00D66CEB" w:rsidRPr="004306BF">
        <w:rPr>
          <w:rFonts w:ascii="Arial" w:hAnsi="Arial" w:cs="Arial"/>
          <w:sz w:val="24"/>
          <w:szCs w:val="24"/>
        </w:rPr>
        <w:t xml:space="preserve"> J, editor. Obstetrícia. 7a Ed. </w:t>
      </w:r>
      <w:r w:rsidRPr="004306BF">
        <w:rPr>
          <w:rFonts w:ascii="Arial" w:hAnsi="Arial" w:cs="Arial"/>
          <w:sz w:val="24"/>
          <w:szCs w:val="24"/>
        </w:rPr>
        <w:t>Rio de Janeiro: Editora Guanabara Koogan; 1995.</w:t>
      </w:r>
    </w:p>
    <w:p w:rsidR="005B3AE9" w:rsidRPr="004306BF" w:rsidRDefault="005771CB" w:rsidP="00376432">
      <w:pPr>
        <w:spacing w:line="360" w:lineRule="auto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4306BF">
        <w:rPr>
          <w:rFonts w:ascii="Arial" w:hAnsi="Arial" w:cs="Arial"/>
          <w:sz w:val="24"/>
          <w:szCs w:val="24"/>
          <w:shd w:val="clear" w:color="auto" w:fill="FFFFFF"/>
        </w:rPr>
        <w:lastRenderedPageBreak/>
        <w:t>Saúde da Mulher.</w:t>
      </w:r>
      <w:r w:rsidRPr="004306BF">
        <w:rPr>
          <w:rStyle w:val="apple-converted-space"/>
          <w:rFonts w:ascii="Arial" w:hAnsi="Arial" w:cs="Arial"/>
          <w:sz w:val="24"/>
          <w:szCs w:val="24"/>
          <w:shd w:val="clear" w:color="auto" w:fill="FFFFFF"/>
        </w:rPr>
        <w:t> </w:t>
      </w:r>
      <w:r w:rsidRPr="004306BF">
        <w:rPr>
          <w:rFonts w:ascii="Arial" w:hAnsi="Arial" w:cs="Arial"/>
          <w:b/>
          <w:bCs/>
          <w:sz w:val="24"/>
          <w:szCs w:val="24"/>
          <w:shd w:val="clear" w:color="auto" w:fill="FFFFFF"/>
        </w:rPr>
        <w:t>Atenção à gestante e à puérpera no SUS – SP: manual técnico do pré-natal e puerpério</w:t>
      </w:r>
      <w:r w:rsidRPr="004306BF">
        <w:rPr>
          <w:rStyle w:val="apple-converted-space"/>
          <w:rFonts w:ascii="Arial" w:hAnsi="Arial" w:cs="Arial"/>
          <w:b/>
          <w:sz w:val="24"/>
          <w:szCs w:val="24"/>
          <w:shd w:val="clear" w:color="auto" w:fill="FFFFFF"/>
        </w:rPr>
        <w:t> </w:t>
      </w:r>
      <w:r w:rsidRPr="004306BF">
        <w:rPr>
          <w:rFonts w:ascii="Arial" w:hAnsi="Arial" w:cs="Arial"/>
          <w:b/>
          <w:sz w:val="24"/>
          <w:szCs w:val="24"/>
          <w:shd w:val="clear" w:color="auto" w:fill="FFFFFF"/>
        </w:rPr>
        <w:t xml:space="preserve">/ organizado por Karina </w:t>
      </w:r>
      <w:proofErr w:type="spellStart"/>
      <w:r w:rsidRPr="004306BF">
        <w:rPr>
          <w:rFonts w:ascii="Arial" w:hAnsi="Arial" w:cs="Arial"/>
          <w:b/>
          <w:sz w:val="24"/>
          <w:szCs w:val="24"/>
          <w:shd w:val="clear" w:color="auto" w:fill="FFFFFF"/>
        </w:rPr>
        <w:t>Calife</w:t>
      </w:r>
      <w:proofErr w:type="spellEnd"/>
      <w:r w:rsidRPr="004306BF">
        <w:rPr>
          <w:rFonts w:ascii="Arial" w:hAnsi="Arial" w:cs="Arial"/>
          <w:b/>
          <w:sz w:val="24"/>
          <w:szCs w:val="24"/>
          <w:shd w:val="clear" w:color="auto" w:fill="FFFFFF"/>
        </w:rPr>
        <w:t>, Tania Lago, Carmen Lavras</w:t>
      </w:r>
      <w:r w:rsidRPr="004306BF">
        <w:rPr>
          <w:rFonts w:ascii="Arial" w:hAnsi="Arial" w:cs="Arial"/>
          <w:sz w:val="24"/>
          <w:szCs w:val="24"/>
          <w:shd w:val="clear" w:color="auto" w:fill="FFFFFF"/>
        </w:rPr>
        <w:t xml:space="preserve"> – São Paulo: SES/SP, 2010. 234p</w:t>
      </w:r>
    </w:p>
    <w:p w:rsidR="00E249B0" w:rsidRPr="00E249B0" w:rsidRDefault="00E249B0" w:rsidP="00E249B0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Sapata</w:t>
      </w:r>
      <w:proofErr w:type="gramEnd"/>
      <w:r>
        <w:rPr>
          <w:rFonts w:ascii="Arial" w:hAnsi="Arial" w:cs="Arial"/>
          <w:sz w:val="24"/>
          <w:szCs w:val="24"/>
        </w:rPr>
        <w:t xml:space="preserve">, </w:t>
      </w:r>
      <w:r w:rsidRPr="00E249B0">
        <w:rPr>
          <w:rFonts w:ascii="Arial" w:hAnsi="Arial" w:cs="Arial"/>
          <w:sz w:val="24"/>
          <w:szCs w:val="24"/>
        </w:rPr>
        <w:t xml:space="preserve">MP, Soares DA, Souza RKT. </w:t>
      </w:r>
      <w:r w:rsidRPr="00E249B0">
        <w:rPr>
          <w:rFonts w:ascii="Arial" w:hAnsi="Arial" w:cs="Arial"/>
          <w:b/>
          <w:sz w:val="24"/>
          <w:szCs w:val="24"/>
        </w:rPr>
        <w:t>Utilização dos leitos hospitalares sob</w:t>
      </w:r>
    </w:p>
    <w:p w:rsidR="005771CB" w:rsidRPr="004306BF" w:rsidRDefault="00E249B0" w:rsidP="00E249B0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proofErr w:type="gramStart"/>
      <w:r w:rsidRPr="00E249B0">
        <w:rPr>
          <w:rFonts w:ascii="Arial" w:hAnsi="Arial" w:cs="Arial"/>
          <w:b/>
          <w:sz w:val="24"/>
          <w:szCs w:val="24"/>
        </w:rPr>
        <w:t>gestão</w:t>
      </w:r>
      <w:proofErr w:type="gramEnd"/>
      <w:r w:rsidRPr="00E249B0">
        <w:rPr>
          <w:rFonts w:ascii="Arial" w:hAnsi="Arial" w:cs="Arial"/>
          <w:b/>
          <w:sz w:val="24"/>
          <w:szCs w:val="24"/>
        </w:rPr>
        <w:t xml:space="preserve"> pública em município de médio porte da Região Sul do Brasil,</w:t>
      </w:r>
      <w:r w:rsidRPr="00E249B0">
        <w:rPr>
          <w:rFonts w:ascii="Arial" w:hAnsi="Arial" w:cs="Arial"/>
          <w:sz w:val="24"/>
          <w:szCs w:val="24"/>
        </w:rPr>
        <w:t xml:space="preserve"> 1998-2002. Epidemiologia e Serviços de Saúde 2006; 15(2): 57-67.</w:t>
      </w:r>
      <w:r w:rsidRPr="00E249B0">
        <w:rPr>
          <w:rFonts w:ascii="Arial" w:hAnsi="Arial" w:cs="Arial"/>
          <w:sz w:val="24"/>
          <w:szCs w:val="24"/>
        </w:rPr>
        <w:cr/>
      </w:r>
    </w:p>
    <w:p w:rsidR="005B3AE9" w:rsidRPr="004306BF" w:rsidRDefault="005B3AE9" w:rsidP="00376432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5548A" w:rsidRPr="00695BE3" w:rsidRDefault="00D5548A" w:rsidP="00695BE3">
      <w:pPr>
        <w:spacing w:line="360" w:lineRule="auto"/>
        <w:jc w:val="right"/>
        <w:rPr>
          <w:rFonts w:ascii="Arial" w:hAnsi="Arial" w:cs="Arial"/>
          <w:b/>
          <w:color w:val="984806" w:themeColor="accent6" w:themeShade="80"/>
          <w:sz w:val="24"/>
          <w:szCs w:val="24"/>
        </w:rPr>
      </w:pPr>
      <w:r w:rsidRPr="004306BF">
        <w:rPr>
          <w:rFonts w:ascii="Arial" w:hAnsi="Arial" w:cs="Arial"/>
          <w:sz w:val="24"/>
          <w:szCs w:val="24"/>
        </w:rPr>
        <w:br w:type="page"/>
      </w:r>
      <w:r w:rsidR="00695BE3" w:rsidRPr="00695BE3">
        <w:rPr>
          <w:rFonts w:ascii="Arial" w:hAnsi="Arial" w:cs="Arial"/>
          <w:b/>
          <w:color w:val="984806" w:themeColor="accent6" w:themeShade="80"/>
          <w:sz w:val="24"/>
          <w:szCs w:val="24"/>
        </w:rPr>
        <w:lastRenderedPageBreak/>
        <w:t>CONTATOS:</w:t>
      </w:r>
    </w:p>
    <w:p w:rsidR="00695BE3" w:rsidRDefault="00695BE3" w:rsidP="00695BE3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proofErr w:type="gramStart"/>
      <w:r>
        <w:rPr>
          <w:rFonts w:ascii="Arial" w:hAnsi="Arial" w:cs="Arial"/>
          <w:sz w:val="24"/>
          <w:szCs w:val="24"/>
        </w:rPr>
        <w:t>drica</w:t>
      </w:r>
      <w:proofErr w:type="gramEnd"/>
      <w:r>
        <w:rPr>
          <w:rFonts w:ascii="Arial" w:hAnsi="Arial" w:cs="Arial"/>
          <w:sz w:val="24"/>
          <w:szCs w:val="24"/>
        </w:rPr>
        <w:t>.tereza.yahoo.com.br</w:t>
      </w:r>
    </w:p>
    <w:p w:rsidR="00695BE3" w:rsidRDefault="00813233" w:rsidP="00695BE3">
      <w:pPr>
        <w:spacing w:line="360" w:lineRule="auto"/>
        <w:jc w:val="right"/>
        <w:rPr>
          <w:rFonts w:ascii="Arial" w:hAnsi="Arial" w:cs="Arial"/>
          <w:sz w:val="24"/>
          <w:szCs w:val="24"/>
        </w:rPr>
      </w:pPr>
      <w:hyperlink r:id="rId15" w:history="1">
        <w:r w:rsidR="00695BE3" w:rsidRPr="00D43F65">
          <w:rPr>
            <w:rStyle w:val="Hyperlink"/>
            <w:rFonts w:ascii="Arial" w:hAnsi="Arial" w:cs="Arial"/>
            <w:sz w:val="24"/>
            <w:szCs w:val="24"/>
          </w:rPr>
          <w:t>flavialavogade@gmail.com</w:t>
        </w:r>
      </w:hyperlink>
    </w:p>
    <w:p w:rsidR="00695BE3" w:rsidRPr="004306BF" w:rsidRDefault="00695BE3" w:rsidP="00695BE3">
      <w:pPr>
        <w:spacing w:line="360" w:lineRule="auto"/>
        <w:jc w:val="right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24"/>
          <w:szCs w:val="24"/>
        </w:rPr>
        <w:t>salletesilva@gmail.com</w:t>
      </w:r>
    </w:p>
    <w:p w:rsidR="00D5548A" w:rsidRPr="004306BF" w:rsidRDefault="00D5548A">
      <w:pPr>
        <w:ind w:left="360"/>
        <w:jc w:val="center"/>
        <w:rPr>
          <w:rFonts w:ascii="Arial" w:hAnsi="Arial" w:cs="Arial"/>
          <w:color w:val="0070C0"/>
          <w:sz w:val="32"/>
          <w:szCs w:val="32"/>
        </w:rPr>
      </w:pPr>
    </w:p>
    <w:p w:rsidR="00D5548A" w:rsidRPr="004306BF" w:rsidRDefault="00D5548A">
      <w:pPr>
        <w:ind w:left="360"/>
        <w:jc w:val="center"/>
        <w:rPr>
          <w:rFonts w:ascii="Arial" w:hAnsi="Arial" w:cs="Arial"/>
          <w:color w:val="0070C0"/>
          <w:sz w:val="32"/>
          <w:szCs w:val="32"/>
        </w:rPr>
      </w:pPr>
    </w:p>
    <w:p w:rsidR="00D5548A" w:rsidRPr="004306BF" w:rsidRDefault="00D5548A">
      <w:pPr>
        <w:tabs>
          <w:tab w:val="left" w:pos="3495"/>
        </w:tabs>
        <w:rPr>
          <w:rFonts w:ascii="Arial" w:hAnsi="Arial" w:cs="Arial"/>
          <w:sz w:val="24"/>
          <w:szCs w:val="24"/>
        </w:rPr>
      </w:pPr>
    </w:p>
    <w:p w:rsidR="00D5548A" w:rsidRPr="004306BF" w:rsidRDefault="00D5548A">
      <w:pPr>
        <w:rPr>
          <w:rFonts w:ascii="Arial" w:hAnsi="Arial" w:cs="Arial"/>
          <w:color w:val="0070C0"/>
          <w:sz w:val="24"/>
          <w:szCs w:val="24"/>
        </w:rPr>
      </w:pPr>
      <w:r w:rsidRPr="004306BF">
        <w:rPr>
          <w:rFonts w:ascii="Arial" w:hAnsi="Arial" w:cs="Arial"/>
          <w:sz w:val="24"/>
          <w:szCs w:val="24"/>
        </w:rPr>
        <w:br w:type="page"/>
      </w:r>
    </w:p>
    <w:p w:rsidR="00D5548A" w:rsidRDefault="00D5548A">
      <w:pPr>
        <w:tabs>
          <w:tab w:val="left" w:pos="3425"/>
        </w:tabs>
        <w:jc w:val="center"/>
        <w:rPr>
          <w:rFonts w:ascii="Arial Narrow" w:hAnsi="Arial Narrow"/>
          <w:sz w:val="24"/>
          <w:szCs w:val="24"/>
        </w:rPr>
      </w:pPr>
    </w:p>
    <w:sectPr w:rsidR="00D5548A" w:rsidSect="00022860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17" w:right="1701" w:bottom="1417" w:left="1701" w:header="708" w:footer="708" w:gutter="0"/>
      <w:pgNumType w:start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3233" w:rsidRDefault="00813233">
      <w:pPr>
        <w:spacing w:after="0" w:line="240" w:lineRule="auto"/>
      </w:pPr>
      <w:r>
        <w:separator/>
      </w:r>
    </w:p>
  </w:endnote>
  <w:endnote w:type="continuationSeparator" w:id="0">
    <w:p w:rsidR="00813233" w:rsidRDefault="008132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 Narrow">
    <w:panose1 w:val="020B05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64D" w:rsidRDefault="0082164D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64D" w:rsidRDefault="0082164D" w:rsidP="00022860">
    <w:pPr>
      <w:pStyle w:val="Rodap"/>
      <w:pBdr>
        <w:bottom w:val="single" w:sz="4" w:space="1" w:color="000000" w:themeColor="text1"/>
      </w:pBdr>
      <w:jc w:val="right"/>
      <w:rPr>
        <w:color w:val="41C22C"/>
      </w:rPr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margin">
                <wp:posOffset>5670288</wp:posOffset>
              </wp:positionH>
              <wp:positionV relativeFrom="page">
                <wp:posOffset>9870141</wp:posOffset>
              </wp:positionV>
              <wp:extent cx="578223" cy="433705"/>
              <wp:effectExtent l="0" t="0" r="31750" b="61595"/>
              <wp:wrapNone/>
              <wp:docPr id="1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78223" cy="433705"/>
                      </a:xfrm>
                      <a:prstGeom prst="flowChartConnector">
                        <a:avLst/>
                      </a:prstGeom>
                      <a:gradFill rotWithShape="0">
                        <a:gsLst>
                          <a:gs pos="0">
                            <a:schemeClr val="lt1">
                              <a:lumMod val="100000"/>
                              <a:lumOff val="0"/>
                            </a:schemeClr>
                          </a:gs>
                          <a:gs pos="100000">
                            <a:schemeClr val="dk1">
                              <a:lumMod val="40000"/>
                              <a:lumOff val="60000"/>
                            </a:schemeClr>
                          </a:gs>
                        </a:gsLst>
                        <a:lin ang="5400000" scaled="1"/>
                      </a:gradFill>
                      <a:ln w="12700">
                        <a:solidFill>
                          <a:schemeClr val="dk1">
                            <a:lumMod val="60000"/>
                            <a:lumOff val="40000"/>
                          </a:schemeClr>
                        </a:solidFill>
                        <a:round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lt1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txbx>
                      <w:txbxContent>
                        <w:p w:rsidR="0082164D" w:rsidRPr="00022860" w:rsidRDefault="0082164D">
                          <w:pPr>
                            <w:jc w:val="center"/>
                          </w:pPr>
                          <w:r w:rsidRPr="00022860">
                            <w:fldChar w:fldCharType="begin"/>
                          </w:r>
                          <w:r w:rsidRPr="00022860">
                            <w:instrText xml:space="preserve"> PAGE    \* MERGEFORMAT </w:instrText>
                          </w:r>
                          <w:r w:rsidRPr="00022860">
                            <w:fldChar w:fldCharType="separate"/>
                          </w:r>
                          <w:r w:rsidR="00156CB8">
                            <w:rPr>
                              <w:noProof/>
                            </w:rPr>
                            <w:t>1</w:t>
                          </w:r>
                          <w:r w:rsidRPr="00022860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AutoShape 3" o:spid="_x0000_s1044" type="#_x0000_t120" style="position:absolute;left:0;text-align:left;margin-left:446.5pt;margin-top:777.2pt;width:45.55pt;height:34.1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" fillcolor="white [3201]" strokecolor="#666 [1936]" strokeweight="1pt">
              <v:fill color2="#999 [1296]" focus="100%" type="gradient"/>
              <v:shadow on="t" color="#7f7f7f [1601]" opacity=".5" offset="1pt"/>
              <v:textbox>
                <w:txbxContent>
                  <w:p w:rsidR="0082164D" w:rsidRPr="00022860" w:rsidRDefault="0082164D">
                    <w:pPr>
                      <w:jc w:val="center"/>
                    </w:pPr>
                    <w:r w:rsidRPr="00022860">
                      <w:fldChar w:fldCharType="begin"/>
                    </w:r>
                    <w:r w:rsidRPr="00022860">
                      <w:instrText xml:space="preserve"> PAGE    \* MERGEFORMAT </w:instrText>
                    </w:r>
                    <w:r w:rsidRPr="00022860">
                      <w:fldChar w:fldCharType="separate"/>
                    </w:r>
                    <w:r w:rsidR="00156CB8">
                      <w:rPr>
                        <w:noProof/>
                      </w:rPr>
                      <w:t>1</w:t>
                    </w:r>
                    <w:r w:rsidRPr="00022860">
                      <w:fldChar w:fldCharType="end"/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64D" w:rsidRDefault="0082164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3233" w:rsidRDefault="00813233">
      <w:pPr>
        <w:spacing w:after="0" w:line="240" w:lineRule="auto"/>
      </w:pPr>
      <w:r>
        <w:separator/>
      </w:r>
    </w:p>
  </w:footnote>
  <w:footnote w:type="continuationSeparator" w:id="0">
    <w:p w:rsidR="00813233" w:rsidRDefault="008132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64D" w:rsidRDefault="0082164D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64D" w:rsidRDefault="0082164D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2164D" w:rsidRDefault="0082164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456BC"/>
    <w:multiLevelType w:val="hybridMultilevel"/>
    <w:tmpl w:val="CF86F80A"/>
    <w:lvl w:ilvl="0" w:tplc="0416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1">
    <w:nsid w:val="085433CA"/>
    <w:multiLevelType w:val="hybridMultilevel"/>
    <w:tmpl w:val="0E288A80"/>
    <w:lvl w:ilvl="0" w:tplc="0416000F">
      <w:start w:val="1"/>
      <w:numFmt w:val="decimal"/>
      <w:lvlText w:val="%1."/>
      <w:lvlJc w:val="left"/>
      <w:pPr>
        <w:ind w:left="644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2D4077"/>
    <w:multiLevelType w:val="hybridMultilevel"/>
    <w:tmpl w:val="AACCE368"/>
    <w:lvl w:ilvl="0" w:tplc="0416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>
    <w:nsid w:val="0FF14549"/>
    <w:multiLevelType w:val="hybridMultilevel"/>
    <w:tmpl w:val="FAD6A5F6"/>
    <w:lvl w:ilvl="0" w:tplc="0416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222" w:hanging="360"/>
      </w:pPr>
    </w:lvl>
    <w:lvl w:ilvl="2" w:tplc="0416001B" w:tentative="1">
      <w:start w:val="1"/>
      <w:numFmt w:val="lowerRoman"/>
      <w:lvlText w:val="%3."/>
      <w:lvlJc w:val="right"/>
      <w:pPr>
        <w:ind w:left="1942" w:hanging="180"/>
      </w:pPr>
    </w:lvl>
    <w:lvl w:ilvl="3" w:tplc="0416000F" w:tentative="1">
      <w:start w:val="1"/>
      <w:numFmt w:val="decimal"/>
      <w:lvlText w:val="%4."/>
      <w:lvlJc w:val="left"/>
      <w:pPr>
        <w:ind w:left="2662" w:hanging="360"/>
      </w:pPr>
    </w:lvl>
    <w:lvl w:ilvl="4" w:tplc="04160019" w:tentative="1">
      <w:start w:val="1"/>
      <w:numFmt w:val="lowerLetter"/>
      <w:lvlText w:val="%5."/>
      <w:lvlJc w:val="left"/>
      <w:pPr>
        <w:ind w:left="3382" w:hanging="360"/>
      </w:pPr>
    </w:lvl>
    <w:lvl w:ilvl="5" w:tplc="0416001B" w:tentative="1">
      <w:start w:val="1"/>
      <w:numFmt w:val="lowerRoman"/>
      <w:lvlText w:val="%6."/>
      <w:lvlJc w:val="right"/>
      <w:pPr>
        <w:ind w:left="4102" w:hanging="180"/>
      </w:pPr>
    </w:lvl>
    <w:lvl w:ilvl="6" w:tplc="0416000F" w:tentative="1">
      <w:start w:val="1"/>
      <w:numFmt w:val="decimal"/>
      <w:lvlText w:val="%7."/>
      <w:lvlJc w:val="left"/>
      <w:pPr>
        <w:ind w:left="4822" w:hanging="360"/>
      </w:pPr>
    </w:lvl>
    <w:lvl w:ilvl="7" w:tplc="04160019" w:tentative="1">
      <w:start w:val="1"/>
      <w:numFmt w:val="lowerLetter"/>
      <w:lvlText w:val="%8."/>
      <w:lvlJc w:val="left"/>
      <w:pPr>
        <w:ind w:left="5542" w:hanging="360"/>
      </w:pPr>
    </w:lvl>
    <w:lvl w:ilvl="8" w:tplc="0416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">
    <w:nsid w:val="15B91086"/>
    <w:multiLevelType w:val="hybridMultilevel"/>
    <w:tmpl w:val="88B8916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25124BAA"/>
    <w:multiLevelType w:val="hybridMultilevel"/>
    <w:tmpl w:val="1D9C408C"/>
    <w:lvl w:ilvl="0" w:tplc="A43ACA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778F2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3F256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0BC78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CF2E3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2C8FF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3543C2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2EED91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7229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7011A40"/>
    <w:multiLevelType w:val="hybridMultilevel"/>
    <w:tmpl w:val="EB9C6890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81C42B7"/>
    <w:multiLevelType w:val="hybridMultilevel"/>
    <w:tmpl w:val="54E41F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86957DC"/>
    <w:multiLevelType w:val="hybridMultilevel"/>
    <w:tmpl w:val="D8FA89B8"/>
    <w:lvl w:ilvl="0" w:tplc="04160001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790"/>
        </w:tabs>
        <w:ind w:left="179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510"/>
        </w:tabs>
        <w:ind w:left="251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3230"/>
        </w:tabs>
        <w:ind w:left="323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950"/>
        </w:tabs>
        <w:ind w:left="395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670"/>
        </w:tabs>
        <w:ind w:left="467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390"/>
        </w:tabs>
        <w:ind w:left="539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6110"/>
        </w:tabs>
        <w:ind w:left="611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830"/>
        </w:tabs>
        <w:ind w:left="6830" w:hanging="360"/>
      </w:pPr>
      <w:rPr>
        <w:rFonts w:ascii="Wingdings" w:hAnsi="Wingdings" w:hint="default"/>
      </w:rPr>
    </w:lvl>
  </w:abstractNum>
  <w:abstractNum w:abstractNumId="9">
    <w:nsid w:val="45285486"/>
    <w:multiLevelType w:val="hybridMultilevel"/>
    <w:tmpl w:val="DB6420C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45D6572E"/>
    <w:multiLevelType w:val="hybridMultilevel"/>
    <w:tmpl w:val="7876BF34"/>
    <w:lvl w:ilvl="0" w:tplc="0416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1">
    <w:nsid w:val="49575E56"/>
    <w:multiLevelType w:val="hybridMultilevel"/>
    <w:tmpl w:val="41666934"/>
    <w:lvl w:ilvl="0" w:tplc="8DF8C82E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A474865"/>
    <w:multiLevelType w:val="hybridMultilevel"/>
    <w:tmpl w:val="3BA8F966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4E606C87"/>
    <w:multiLevelType w:val="hybridMultilevel"/>
    <w:tmpl w:val="AAB0B95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52A0586"/>
    <w:multiLevelType w:val="hybridMultilevel"/>
    <w:tmpl w:val="8D6E2ED4"/>
    <w:lvl w:ilvl="0" w:tplc="0416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561D5D47"/>
    <w:multiLevelType w:val="hybridMultilevel"/>
    <w:tmpl w:val="4D181C1E"/>
    <w:lvl w:ilvl="0" w:tplc="041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>
    <w:nsid w:val="56ED1A74"/>
    <w:multiLevelType w:val="hybridMultilevel"/>
    <w:tmpl w:val="05784C9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5A286C86"/>
    <w:multiLevelType w:val="hybridMultilevel"/>
    <w:tmpl w:val="5192A308"/>
    <w:lvl w:ilvl="0" w:tplc="93580D1C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644864FC"/>
    <w:multiLevelType w:val="hybridMultilevel"/>
    <w:tmpl w:val="6ABE90F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45D1389"/>
    <w:multiLevelType w:val="hybridMultilevel"/>
    <w:tmpl w:val="55167EEC"/>
    <w:lvl w:ilvl="0" w:tplc="041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64B9608E"/>
    <w:multiLevelType w:val="hybridMultilevel"/>
    <w:tmpl w:val="E2D4856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AAD461C"/>
    <w:multiLevelType w:val="hybridMultilevel"/>
    <w:tmpl w:val="A4F829D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B36540C"/>
    <w:multiLevelType w:val="hybridMultilevel"/>
    <w:tmpl w:val="51848EE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>
    <w:nsid w:val="6BE50BAF"/>
    <w:multiLevelType w:val="hybridMultilevel"/>
    <w:tmpl w:val="CCFC770A"/>
    <w:lvl w:ilvl="0" w:tplc="0416000F">
      <w:start w:val="1"/>
      <w:numFmt w:val="decimal"/>
      <w:lvlText w:val="%1."/>
      <w:lvlJc w:val="left"/>
      <w:pPr>
        <w:ind w:left="1080" w:hanging="360"/>
      </w:p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6F393E1A"/>
    <w:multiLevelType w:val="hybridMultilevel"/>
    <w:tmpl w:val="5A0C1A3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22"/>
  </w:num>
  <w:num w:numId="3">
    <w:abstractNumId w:val="21"/>
  </w:num>
  <w:num w:numId="4">
    <w:abstractNumId w:val="24"/>
  </w:num>
  <w:num w:numId="5">
    <w:abstractNumId w:val="18"/>
  </w:num>
  <w:num w:numId="6">
    <w:abstractNumId w:val="9"/>
  </w:num>
  <w:num w:numId="7">
    <w:abstractNumId w:val="16"/>
  </w:num>
  <w:num w:numId="8">
    <w:abstractNumId w:val="0"/>
  </w:num>
  <w:num w:numId="9">
    <w:abstractNumId w:val="6"/>
  </w:num>
  <w:num w:numId="10">
    <w:abstractNumId w:val="4"/>
  </w:num>
  <w:num w:numId="11">
    <w:abstractNumId w:val="5"/>
  </w:num>
  <w:num w:numId="12">
    <w:abstractNumId w:val="8"/>
  </w:num>
  <w:num w:numId="13">
    <w:abstractNumId w:val="19"/>
  </w:num>
  <w:num w:numId="14">
    <w:abstractNumId w:val="15"/>
  </w:num>
  <w:num w:numId="15">
    <w:abstractNumId w:val="2"/>
  </w:num>
  <w:num w:numId="16">
    <w:abstractNumId w:val="10"/>
  </w:num>
  <w:num w:numId="17">
    <w:abstractNumId w:val="1"/>
  </w:num>
  <w:num w:numId="18">
    <w:abstractNumId w:val="11"/>
  </w:num>
  <w:num w:numId="19">
    <w:abstractNumId w:val="17"/>
  </w:num>
  <w:num w:numId="20">
    <w:abstractNumId w:val="23"/>
  </w:num>
  <w:num w:numId="21">
    <w:abstractNumId w:val="3"/>
  </w:num>
  <w:num w:numId="22">
    <w:abstractNumId w:val="13"/>
  </w:num>
  <w:num w:numId="23">
    <w:abstractNumId w:val="12"/>
  </w:num>
  <w:num w:numId="24">
    <w:abstractNumId w:val="20"/>
  </w:num>
  <w:num w:numId="2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F03F9"/>
    <w:rsid w:val="00005274"/>
    <w:rsid w:val="00022860"/>
    <w:rsid w:val="00053026"/>
    <w:rsid w:val="000771FF"/>
    <w:rsid w:val="000A12C2"/>
    <w:rsid w:val="000A358B"/>
    <w:rsid w:val="000E1E8C"/>
    <w:rsid w:val="000F506C"/>
    <w:rsid w:val="00105E6D"/>
    <w:rsid w:val="00122A60"/>
    <w:rsid w:val="00123477"/>
    <w:rsid w:val="001331F4"/>
    <w:rsid w:val="00140D87"/>
    <w:rsid w:val="00147D66"/>
    <w:rsid w:val="0015108A"/>
    <w:rsid w:val="0015625B"/>
    <w:rsid w:val="00156CB8"/>
    <w:rsid w:val="001701E4"/>
    <w:rsid w:val="00180EEC"/>
    <w:rsid w:val="00183D25"/>
    <w:rsid w:val="001A16B8"/>
    <w:rsid w:val="001A60D3"/>
    <w:rsid w:val="001B19A6"/>
    <w:rsid w:val="001B2F5F"/>
    <w:rsid w:val="001C47AB"/>
    <w:rsid w:val="001C64FB"/>
    <w:rsid w:val="001E2C67"/>
    <w:rsid w:val="002147EC"/>
    <w:rsid w:val="00222892"/>
    <w:rsid w:val="00224FC3"/>
    <w:rsid w:val="00232BE2"/>
    <w:rsid w:val="002C5368"/>
    <w:rsid w:val="002E111A"/>
    <w:rsid w:val="00306E8E"/>
    <w:rsid w:val="00333551"/>
    <w:rsid w:val="00376432"/>
    <w:rsid w:val="003952BE"/>
    <w:rsid w:val="003D4C6C"/>
    <w:rsid w:val="003E659A"/>
    <w:rsid w:val="004274D8"/>
    <w:rsid w:val="004306BF"/>
    <w:rsid w:val="00446696"/>
    <w:rsid w:val="004A7B6E"/>
    <w:rsid w:val="004B307E"/>
    <w:rsid w:val="004B44C1"/>
    <w:rsid w:val="004D491C"/>
    <w:rsid w:val="004D5714"/>
    <w:rsid w:val="004E45F4"/>
    <w:rsid w:val="004F721B"/>
    <w:rsid w:val="0052574A"/>
    <w:rsid w:val="0054630E"/>
    <w:rsid w:val="005474E1"/>
    <w:rsid w:val="00550790"/>
    <w:rsid w:val="00563DD1"/>
    <w:rsid w:val="005771CB"/>
    <w:rsid w:val="00584001"/>
    <w:rsid w:val="00587753"/>
    <w:rsid w:val="005A0899"/>
    <w:rsid w:val="005B35A5"/>
    <w:rsid w:val="005B3AE9"/>
    <w:rsid w:val="005E2A3E"/>
    <w:rsid w:val="005F780D"/>
    <w:rsid w:val="0061609B"/>
    <w:rsid w:val="00620A35"/>
    <w:rsid w:val="00643E9C"/>
    <w:rsid w:val="006461C2"/>
    <w:rsid w:val="006478B4"/>
    <w:rsid w:val="00647B9E"/>
    <w:rsid w:val="006603AD"/>
    <w:rsid w:val="006625B9"/>
    <w:rsid w:val="00682A3A"/>
    <w:rsid w:val="00695BE3"/>
    <w:rsid w:val="006B47D9"/>
    <w:rsid w:val="00780CF9"/>
    <w:rsid w:val="0078372B"/>
    <w:rsid w:val="0079102B"/>
    <w:rsid w:val="00796A69"/>
    <w:rsid w:val="007B0905"/>
    <w:rsid w:val="007B571D"/>
    <w:rsid w:val="007E6DFE"/>
    <w:rsid w:val="00806E86"/>
    <w:rsid w:val="00813233"/>
    <w:rsid w:val="0082164D"/>
    <w:rsid w:val="008500F5"/>
    <w:rsid w:val="00855446"/>
    <w:rsid w:val="00881B0D"/>
    <w:rsid w:val="00890AD3"/>
    <w:rsid w:val="008A0B5A"/>
    <w:rsid w:val="008C7A0A"/>
    <w:rsid w:val="0095206E"/>
    <w:rsid w:val="00964A62"/>
    <w:rsid w:val="0098752D"/>
    <w:rsid w:val="009902AD"/>
    <w:rsid w:val="009C2302"/>
    <w:rsid w:val="009E62B1"/>
    <w:rsid w:val="00A10DF5"/>
    <w:rsid w:val="00A21D31"/>
    <w:rsid w:val="00A308E8"/>
    <w:rsid w:val="00A97FFB"/>
    <w:rsid w:val="00AC45DD"/>
    <w:rsid w:val="00AF03F9"/>
    <w:rsid w:val="00AF4AFF"/>
    <w:rsid w:val="00B410AF"/>
    <w:rsid w:val="00B413C8"/>
    <w:rsid w:val="00B65A3C"/>
    <w:rsid w:val="00B94855"/>
    <w:rsid w:val="00BA5246"/>
    <w:rsid w:val="00BB0FBD"/>
    <w:rsid w:val="00C04C42"/>
    <w:rsid w:val="00C04E0C"/>
    <w:rsid w:val="00C44B09"/>
    <w:rsid w:val="00C6425C"/>
    <w:rsid w:val="00C73F99"/>
    <w:rsid w:val="00C806E3"/>
    <w:rsid w:val="00C901F7"/>
    <w:rsid w:val="00C90F44"/>
    <w:rsid w:val="00CB2359"/>
    <w:rsid w:val="00CF512E"/>
    <w:rsid w:val="00D0067F"/>
    <w:rsid w:val="00D00A67"/>
    <w:rsid w:val="00D228E2"/>
    <w:rsid w:val="00D238BC"/>
    <w:rsid w:val="00D5548A"/>
    <w:rsid w:val="00D55F99"/>
    <w:rsid w:val="00D576DE"/>
    <w:rsid w:val="00D66CEB"/>
    <w:rsid w:val="00D8721C"/>
    <w:rsid w:val="00D95D8B"/>
    <w:rsid w:val="00DD026B"/>
    <w:rsid w:val="00E13828"/>
    <w:rsid w:val="00E249B0"/>
    <w:rsid w:val="00E46600"/>
    <w:rsid w:val="00E606B2"/>
    <w:rsid w:val="00E66FBE"/>
    <w:rsid w:val="00E803D7"/>
    <w:rsid w:val="00EB334D"/>
    <w:rsid w:val="00EB4F5C"/>
    <w:rsid w:val="00EF0671"/>
    <w:rsid w:val="00EF2998"/>
    <w:rsid w:val="00EF59CF"/>
    <w:rsid w:val="00F02BC7"/>
    <w:rsid w:val="00F13E52"/>
    <w:rsid w:val="00F17F35"/>
    <w:rsid w:val="00F54D0C"/>
    <w:rsid w:val="00F67435"/>
    <w:rsid w:val="00FF3F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B6E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qFormat/>
    <w:rsid w:val="004A7B6E"/>
    <w:pPr>
      <w:keepNext/>
      <w:spacing w:after="0" w:line="240" w:lineRule="auto"/>
      <w:jc w:val="both"/>
      <w:outlineLvl w:val="0"/>
    </w:pPr>
    <w:rPr>
      <w:rFonts w:ascii="Times New Roman" w:hAnsi="Times New Roman"/>
      <w:sz w:val="28"/>
      <w:szCs w:val="24"/>
      <w:lang w:eastAsia="pt-BR"/>
    </w:rPr>
  </w:style>
  <w:style w:type="paragraph" w:styleId="Ttulo2">
    <w:name w:val="heading 2"/>
    <w:basedOn w:val="Normal"/>
    <w:next w:val="Normal"/>
    <w:qFormat/>
    <w:rsid w:val="004A7B6E"/>
    <w:pPr>
      <w:keepNext/>
      <w:jc w:val="center"/>
      <w:outlineLvl w:val="1"/>
    </w:pPr>
    <w:rPr>
      <w:rFonts w:ascii="Arial Narrow" w:hAnsi="Arial Narrow"/>
      <w:bCs/>
      <w:color w:val="339966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eading1Char">
    <w:name w:val="Heading 1 Char"/>
    <w:locked/>
    <w:rsid w:val="004A7B6E"/>
    <w:rPr>
      <w:rFonts w:ascii="Times New Roman" w:hAnsi="Times New Roman" w:cs="Times New Roman"/>
      <w:sz w:val="24"/>
      <w:szCs w:val="24"/>
      <w:lang w:eastAsia="pt-BR"/>
    </w:rPr>
  </w:style>
  <w:style w:type="paragraph" w:customStyle="1" w:styleId="PargrafodaLista1">
    <w:name w:val="Parágrafo da Lista1"/>
    <w:basedOn w:val="Normal"/>
    <w:qFormat/>
    <w:rsid w:val="004A7B6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rsid w:val="004A7B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locked/>
    <w:rsid w:val="004A7B6E"/>
    <w:rPr>
      <w:rFonts w:cs="Times New Roman"/>
    </w:rPr>
  </w:style>
  <w:style w:type="paragraph" w:styleId="Rodap">
    <w:name w:val="footer"/>
    <w:basedOn w:val="Normal"/>
    <w:semiHidden/>
    <w:rsid w:val="004A7B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locked/>
    <w:rsid w:val="004A7B6E"/>
    <w:rPr>
      <w:rFonts w:cs="Times New Roman"/>
    </w:rPr>
  </w:style>
  <w:style w:type="paragraph" w:customStyle="1" w:styleId="Textodebalo1">
    <w:name w:val="Texto de balão1"/>
    <w:basedOn w:val="Normal"/>
    <w:semiHidden/>
    <w:rsid w:val="004A7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4A7B6E"/>
    <w:rPr>
      <w:rFonts w:ascii="Tahoma" w:hAnsi="Tahoma" w:cs="Tahoma"/>
      <w:sz w:val="16"/>
      <w:szCs w:val="16"/>
    </w:rPr>
  </w:style>
  <w:style w:type="paragraph" w:styleId="Sumrio1">
    <w:name w:val="toc 1"/>
    <w:basedOn w:val="Normal"/>
    <w:next w:val="Normal"/>
    <w:autoRedefine/>
    <w:semiHidden/>
    <w:rsid w:val="004A7B6E"/>
    <w:pPr>
      <w:pBdr>
        <w:between w:val="double" w:sz="6" w:space="0" w:color="auto"/>
      </w:pBdr>
      <w:spacing w:before="120" w:after="120"/>
      <w:jc w:val="center"/>
    </w:pPr>
    <w:rPr>
      <w:b/>
      <w:bCs/>
      <w:i/>
      <w:iCs/>
      <w:sz w:val="24"/>
      <w:szCs w:val="24"/>
    </w:rPr>
  </w:style>
  <w:style w:type="paragraph" w:styleId="Sumrio2">
    <w:name w:val="toc 2"/>
    <w:basedOn w:val="Normal"/>
    <w:next w:val="Normal"/>
    <w:autoRedefine/>
    <w:semiHidden/>
    <w:rsid w:val="004A7B6E"/>
    <w:pPr>
      <w:pBdr>
        <w:between w:val="double" w:sz="6" w:space="0" w:color="auto"/>
      </w:pBdr>
      <w:spacing w:before="120" w:after="120"/>
      <w:jc w:val="center"/>
    </w:pPr>
    <w:rPr>
      <w:i/>
      <w:iCs/>
      <w:sz w:val="20"/>
      <w:szCs w:val="20"/>
    </w:rPr>
  </w:style>
  <w:style w:type="paragraph" w:styleId="Sumrio3">
    <w:name w:val="toc 3"/>
    <w:basedOn w:val="Normal"/>
    <w:next w:val="Normal"/>
    <w:autoRedefine/>
    <w:semiHidden/>
    <w:rsid w:val="004A7B6E"/>
    <w:pPr>
      <w:pBdr>
        <w:between w:val="double" w:sz="6" w:space="0" w:color="auto"/>
      </w:pBdr>
      <w:spacing w:before="120" w:after="120"/>
      <w:ind w:left="220"/>
      <w:jc w:val="center"/>
    </w:pPr>
    <w:rPr>
      <w:sz w:val="20"/>
      <w:szCs w:val="20"/>
    </w:rPr>
  </w:style>
  <w:style w:type="paragraph" w:styleId="Sumrio4">
    <w:name w:val="toc 4"/>
    <w:basedOn w:val="Normal"/>
    <w:next w:val="Normal"/>
    <w:autoRedefine/>
    <w:semiHidden/>
    <w:rsid w:val="004A7B6E"/>
    <w:pPr>
      <w:pBdr>
        <w:between w:val="double" w:sz="6" w:space="0" w:color="auto"/>
      </w:pBdr>
      <w:spacing w:before="120" w:after="120"/>
      <w:ind w:left="440"/>
      <w:jc w:val="center"/>
    </w:pPr>
    <w:rPr>
      <w:sz w:val="20"/>
      <w:szCs w:val="20"/>
    </w:rPr>
  </w:style>
  <w:style w:type="paragraph" w:styleId="Sumrio5">
    <w:name w:val="toc 5"/>
    <w:basedOn w:val="Normal"/>
    <w:next w:val="Normal"/>
    <w:autoRedefine/>
    <w:semiHidden/>
    <w:rsid w:val="004A7B6E"/>
    <w:pPr>
      <w:pBdr>
        <w:between w:val="double" w:sz="6" w:space="0" w:color="auto"/>
      </w:pBdr>
      <w:spacing w:before="120" w:after="120"/>
      <w:ind w:left="660"/>
      <w:jc w:val="center"/>
    </w:pPr>
    <w:rPr>
      <w:sz w:val="20"/>
      <w:szCs w:val="20"/>
    </w:rPr>
  </w:style>
  <w:style w:type="paragraph" w:styleId="Sumrio6">
    <w:name w:val="toc 6"/>
    <w:basedOn w:val="Normal"/>
    <w:next w:val="Normal"/>
    <w:autoRedefine/>
    <w:semiHidden/>
    <w:rsid w:val="004A7B6E"/>
    <w:pPr>
      <w:pBdr>
        <w:between w:val="double" w:sz="6" w:space="0" w:color="auto"/>
      </w:pBdr>
      <w:spacing w:before="120" w:after="120"/>
      <w:ind w:left="880"/>
      <w:jc w:val="center"/>
    </w:pPr>
    <w:rPr>
      <w:sz w:val="20"/>
      <w:szCs w:val="20"/>
    </w:rPr>
  </w:style>
  <w:style w:type="paragraph" w:styleId="Sumrio7">
    <w:name w:val="toc 7"/>
    <w:basedOn w:val="Normal"/>
    <w:next w:val="Normal"/>
    <w:autoRedefine/>
    <w:semiHidden/>
    <w:rsid w:val="004A7B6E"/>
    <w:pPr>
      <w:pBdr>
        <w:between w:val="double" w:sz="6" w:space="0" w:color="auto"/>
      </w:pBdr>
      <w:spacing w:before="120" w:after="120"/>
      <w:ind w:left="1100"/>
      <w:jc w:val="center"/>
    </w:pPr>
    <w:rPr>
      <w:sz w:val="20"/>
      <w:szCs w:val="20"/>
    </w:rPr>
  </w:style>
  <w:style w:type="paragraph" w:styleId="Sumrio8">
    <w:name w:val="toc 8"/>
    <w:basedOn w:val="Normal"/>
    <w:next w:val="Normal"/>
    <w:autoRedefine/>
    <w:semiHidden/>
    <w:rsid w:val="004A7B6E"/>
    <w:pPr>
      <w:pBdr>
        <w:between w:val="double" w:sz="6" w:space="0" w:color="auto"/>
      </w:pBdr>
      <w:spacing w:before="120" w:after="120"/>
      <w:ind w:left="1320"/>
      <w:jc w:val="center"/>
    </w:pPr>
    <w:rPr>
      <w:sz w:val="20"/>
      <w:szCs w:val="20"/>
    </w:rPr>
  </w:style>
  <w:style w:type="paragraph" w:styleId="Sumrio9">
    <w:name w:val="toc 9"/>
    <w:basedOn w:val="Normal"/>
    <w:next w:val="Normal"/>
    <w:autoRedefine/>
    <w:semiHidden/>
    <w:rsid w:val="004A7B6E"/>
    <w:pPr>
      <w:pBdr>
        <w:between w:val="double" w:sz="6" w:space="0" w:color="auto"/>
      </w:pBdr>
      <w:spacing w:before="120" w:after="120"/>
      <w:ind w:left="1540"/>
      <w:jc w:val="center"/>
    </w:pPr>
    <w:rPr>
      <w:sz w:val="20"/>
      <w:szCs w:val="20"/>
    </w:rPr>
  </w:style>
  <w:style w:type="paragraph" w:customStyle="1" w:styleId="SemEspaamento1">
    <w:name w:val="Sem Espaçamento1"/>
    <w:qFormat/>
    <w:rsid w:val="004A7B6E"/>
    <w:rPr>
      <w:sz w:val="22"/>
      <w:szCs w:val="22"/>
      <w:lang w:eastAsia="en-US"/>
    </w:rPr>
  </w:style>
  <w:style w:type="character" w:customStyle="1" w:styleId="NoSpacingChar">
    <w:name w:val="No Spacing Char"/>
    <w:locked/>
    <w:rsid w:val="004A7B6E"/>
    <w:rPr>
      <w:sz w:val="22"/>
      <w:szCs w:val="22"/>
      <w:lang w:val="pt-BR" w:eastAsia="en-US" w:bidi="ar-SA"/>
    </w:rPr>
  </w:style>
  <w:style w:type="paragraph" w:styleId="PargrafodaLista">
    <w:name w:val="List Paragraph"/>
    <w:basedOn w:val="Normal"/>
    <w:qFormat/>
    <w:rsid w:val="004A7B6E"/>
    <w:pPr>
      <w:ind w:left="720"/>
    </w:pPr>
    <w:rPr>
      <w:rFonts w:eastAsia="Calibri"/>
    </w:rPr>
  </w:style>
  <w:style w:type="paragraph" w:styleId="Recuodecorpodetexto">
    <w:name w:val="Body Text Indent"/>
    <w:basedOn w:val="Normal"/>
    <w:semiHidden/>
    <w:rsid w:val="004A7B6E"/>
    <w:pPr>
      <w:ind w:left="720"/>
      <w:jc w:val="both"/>
    </w:pPr>
    <w:rPr>
      <w:rFonts w:ascii="Arial Narrow" w:hAnsi="Arial Narrow"/>
      <w:bCs/>
      <w:color w:val="339966"/>
      <w:sz w:val="28"/>
      <w:szCs w:val="28"/>
    </w:rPr>
  </w:style>
  <w:style w:type="paragraph" w:styleId="Corpodetexto">
    <w:name w:val="Body Text"/>
    <w:basedOn w:val="Normal"/>
    <w:semiHidden/>
    <w:rsid w:val="004A7B6E"/>
    <w:rPr>
      <w:rFonts w:ascii="Arial Narrow" w:hAnsi="Arial Narrow"/>
      <w:bCs/>
      <w:color w:val="339966"/>
      <w:sz w:val="28"/>
      <w:szCs w:val="28"/>
    </w:rPr>
  </w:style>
  <w:style w:type="character" w:customStyle="1" w:styleId="apple-converted-space">
    <w:name w:val="apple-converted-space"/>
    <w:rsid w:val="005B3AE9"/>
  </w:style>
  <w:style w:type="paragraph" w:styleId="SemEspaamento">
    <w:name w:val="No Spacing"/>
    <w:link w:val="SemEspaamentoChar"/>
    <w:uiPriority w:val="1"/>
    <w:qFormat/>
    <w:rsid w:val="003D4C6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3D4C6C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4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4C6C"/>
    <w:rPr>
      <w:rFonts w:ascii="Tahoma" w:hAnsi="Tahoma" w:cs="Tahoma"/>
      <w:sz w:val="16"/>
      <w:szCs w:val="16"/>
      <w:lang w:eastAsia="en-US"/>
    </w:rPr>
  </w:style>
  <w:style w:type="table" w:styleId="Tabelacomgrade">
    <w:name w:val="Table Grid"/>
    <w:basedOn w:val="Tabelanormal"/>
    <w:uiPriority w:val="59"/>
    <w:rsid w:val="00D8721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rsid w:val="0078372B"/>
    <w:rPr>
      <w:sz w:val="22"/>
      <w:szCs w:val="22"/>
      <w:lang w:eastAsia="en-US"/>
    </w:rPr>
  </w:style>
  <w:style w:type="character" w:styleId="Hyperlink">
    <w:name w:val="Hyperlink"/>
    <w:basedOn w:val="Fontepargpadro"/>
    <w:uiPriority w:val="99"/>
    <w:unhideWhenUsed/>
    <w:rsid w:val="00695BE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A7B6E"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qFormat/>
    <w:rsid w:val="004A7B6E"/>
    <w:pPr>
      <w:keepNext/>
      <w:spacing w:after="0" w:line="240" w:lineRule="auto"/>
      <w:jc w:val="both"/>
      <w:outlineLvl w:val="0"/>
    </w:pPr>
    <w:rPr>
      <w:rFonts w:ascii="Times New Roman" w:hAnsi="Times New Roman"/>
      <w:sz w:val="28"/>
      <w:szCs w:val="24"/>
      <w:lang w:eastAsia="pt-BR"/>
    </w:rPr>
  </w:style>
  <w:style w:type="paragraph" w:styleId="Ttulo2">
    <w:name w:val="heading 2"/>
    <w:basedOn w:val="Normal"/>
    <w:next w:val="Normal"/>
    <w:qFormat/>
    <w:rsid w:val="004A7B6E"/>
    <w:pPr>
      <w:keepNext/>
      <w:jc w:val="center"/>
      <w:outlineLvl w:val="1"/>
    </w:pPr>
    <w:rPr>
      <w:rFonts w:ascii="Arial Narrow" w:hAnsi="Arial Narrow"/>
      <w:bCs/>
      <w:color w:val="339966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Heading1Char">
    <w:name w:val="Heading 1 Char"/>
    <w:locked/>
    <w:rsid w:val="004A7B6E"/>
    <w:rPr>
      <w:rFonts w:ascii="Times New Roman" w:hAnsi="Times New Roman" w:cs="Times New Roman"/>
      <w:sz w:val="24"/>
      <w:szCs w:val="24"/>
      <w:lang w:eastAsia="pt-BR"/>
    </w:rPr>
  </w:style>
  <w:style w:type="paragraph" w:customStyle="1" w:styleId="PargrafodaLista1">
    <w:name w:val="Parágrafo da Lista1"/>
    <w:basedOn w:val="Normal"/>
    <w:qFormat/>
    <w:rsid w:val="004A7B6E"/>
    <w:pPr>
      <w:ind w:left="720"/>
      <w:contextualSpacing/>
    </w:pPr>
  </w:style>
  <w:style w:type="paragraph" w:styleId="Cabealho">
    <w:name w:val="header"/>
    <w:basedOn w:val="Normal"/>
    <w:link w:val="CabealhoChar"/>
    <w:uiPriority w:val="99"/>
    <w:rsid w:val="004A7B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locked/>
    <w:rsid w:val="004A7B6E"/>
    <w:rPr>
      <w:rFonts w:cs="Times New Roman"/>
    </w:rPr>
  </w:style>
  <w:style w:type="paragraph" w:styleId="Rodap">
    <w:name w:val="footer"/>
    <w:basedOn w:val="Normal"/>
    <w:semiHidden/>
    <w:rsid w:val="004A7B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locked/>
    <w:rsid w:val="004A7B6E"/>
    <w:rPr>
      <w:rFonts w:cs="Times New Roman"/>
    </w:rPr>
  </w:style>
  <w:style w:type="paragraph" w:customStyle="1" w:styleId="Textodebalo1">
    <w:name w:val="Texto de balão1"/>
    <w:basedOn w:val="Normal"/>
    <w:semiHidden/>
    <w:rsid w:val="004A7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semiHidden/>
    <w:locked/>
    <w:rsid w:val="004A7B6E"/>
    <w:rPr>
      <w:rFonts w:ascii="Tahoma" w:hAnsi="Tahoma" w:cs="Tahoma"/>
      <w:sz w:val="16"/>
      <w:szCs w:val="16"/>
    </w:rPr>
  </w:style>
  <w:style w:type="paragraph" w:styleId="Sumrio1">
    <w:name w:val="toc 1"/>
    <w:basedOn w:val="Normal"/>
    <w:next w:val="Normal"/>
    <w:autoRedefine/>
    <w:semiHidden/>
    <w:rsid w:val="004A7B6E"/>
    <w:pPr>
      <w:pBdr>
        <w:between w:val="double" w:sz="6" w:space="0" w:color="auto"/>
      </w:pBdr>
      <w:spacing w:before="120" w:after="120"/>
      <w:jc w:val="center"/>
    </w:pPr>
    <w:rPr>
      <w:b/>
      <w:bCs/>
      <w:i/>
      <w:iCs/>
      <w:sz w:val="24"/>
      <w:szCs w:val="24"/>
    </w:rPr>
  </w:style>
  <w:style w:type="paragraph" w:styleId="Sumrio2">
    <w:name w:val="toc 2"/>
    <w:basedOn w:val="Normal"/>
    <w:next w:val="Normal"/>
    <w:autoRedefine/>
    <w:semiHidden/>
    <w:rsid w:val="004A7B6E"/>
    <w:pPr>
      <w:pBdr>
        <w:between w:val="double" w:sz="6" w:space="0" w:color="auto"/>
      </w:pBdr>
      <w:spacing w:before="120" w:after="120"/>
      <w:jc w:val="center"/>
    </w:pPr>
    <w:rPr>
      <w:i/>
      <w:iCs/>
      <w:sz w:val="20"/>
      <w:szCs w:val="20"/>
    </w:rPr>
  </w:style>
  <w:style w:type="paragraph" w:styleId="Sumrio3">
    <w:name w:val="toc 3"/>
    <w:basedOn w:val="Normal"/>
    <w:next w:val="Normal"/>
    <w:autoRedefine/>
    <w:semiHidden/>
    <w:rsid w:val="004A7B6E"/>
    <w:pPr>
      <w:pBdr>
        <w:between w:val="double" w:sz="6" w:space="0" w:color="auto"/>
      </w:pBdr>
      <w:spacing w:before="120" w:after="120"/>
      <w:ind w:left="220"/>
      <w:jc w:val="center"/>
    </w:pPr>
    <w:rPr>
      <w:sz w:val="20"/>
      <w:szCs w:val="20"/>
    </w:rPr>
  </w:style>
  <w:style w:type="paragraph" w:styleId="Sumrio4">
    <w:name w:val="toc 4"/>
    <w:basedOn w:val="Normal"/>
    <w:next w:val="Normal"/>
    <w:autoRedefine/>
    <w:semiHidden/>
    <w:rsid w:val="004A7B6E"/>
    <w:pPr>
      <w:pBdr>
        <w:between w:val="double" w:sz="6" w:space="0" w:color="auto"/>
      </w:pBdr>
      <w:spacing w:before="120" w:after="120"/>
      <w:ind w:left="440"/>
      <w:jc w:val="center"/>
    </w:pPr>
    <w:rPr>
      <w:sz w:val="20"/>
      <w:szCs w:val="20"/>
    </w:rPr>
  </w:style>
  <w:style w:type="paragraph" w:styleId="Sumrio5">
    <w:name w:val="toc 5"/>
    <w:basedOn w:val="Normal"/>
    <w:next w:val="Normal"/>
    <w:autoRedefine/>
    <w:semiHidden/>
    <w:rsid w:val="004A7B6E"/>
    <w:pPr>
      <w:pBdr>
        <w:between w:val="double" w:sz="6" w:space="0" w:color="auto"/>
      </w:pBdr>
      <w:spacing w:before="120" w:after="120"/>
      <w:ind w:left="660"/>
      <w:jc w:val="center"/>
    </w:pPr>
    <w:rPr>
      <w:sz w:val="20"/>
      <w:szCs w:val="20"/>
    </w:rPr>
  </w:style>
  <w:style w:type="paragraph" w:styleId="Sumrio6">
    <w:name w:val="toc 6"/>
    <w:basedOn w:val="Normal"/>
    <w:next w:val="Normal"/>
    <w:autoRedefine/>
    <w:semiHidden/>
    <w:rsid w:val="004A7B6E"/>
    <w:pPr>
      <w:pBdr>
        <w:between w:val="double" w:sz="6" w:space="0" w:color="auto"/>
      </w:pBdr>
      <w:spacing w:before="120" w:after="120"/>
      <w:ind w:left="880"/>
      <w:jc w:val="center"/>
    </w:pPr>
    <w:rPr>
      <w:sz w:val="20"/>
      <w:szCs w:val="20"/>
    </w:rPr>
  </w:style>
  <w:style w:type="paragraph" w:styleId="Sumrio7">
    <w:name w:val="toc 7"/>
    <w:basedOn w:val="Normal"/>
    <w:next w:val="Normal"/>
    <w:autoRedefine/>
    <w:semiHidden/>
    <w:rsid w:val="004A7B6E"/>
    <w:pPr>
      <w:pBdr>
        <w:between w:val="double" w:sz="6" w:space="0" w:color="auto"/>
      </w:pBdr>
      <w:spacing w:before="120" w:after="120"/>
      <w:ind w:left="1100"/>
      <w:jc w:val="center"/>
    </w:pPr>
    <w:rPr>
      <w:sz w:val="20"/>
      <w:szCs w:val="20"/>
    </w:rPr>
  </w:style>
  <w:style w:type="paragraph" w:styleId="Sumrio8">
    <w:name w:val="toc 8"/>
    <w:basedOn w:val="Normal"/>
    <w:next w:val="Normal"/>
    <w:autoRedefine/>
    <w:semiHidden/>
    <w:rsid w:val="004A7B6E"/>
    <w:pPr>
      <w:pBdr>
        <w:between w:val="double" w:sz="6" w:space="0" w:color="auto"/>
      </w:pBdr>
      <w:spacing w:before="120" w:after="120"/>
      <w:ind w:left="1320"/>
      <w:jc w:val="center"/>
    </w:pPr>
    <w:rPr>
      <w:sz w:val="20"/>
      <w:szCs w:val="20"/>
    </w:rPr>
  </w:style>
  <w:style w:type="paragraph" w:styleId="Sumrio9">
    <w:name w:val="toc 9"/>
    <w:basedOn w:val="Normal"/>
    <w:next w:val="Normal"/>
    <w:autoRedefine/>
    <w:semiHidden/>
    <w:rsid w:val="004A7B6E"/>
    <w:pPr>
      <w:pBdr>
        <w:between w:val="double" w:sz="6" w:space="0" w:color="auto"/>
      </w:pBdr>
      <w:spacing w:before="120" w:after="120"/>
      <w:ind w:left="1540"/>
      <w:jc w:val="center"/>
    </w:pPr>
    <w:rPr>
      <w:sz w:val="20"/>
      <w:szCs w:val="20"/>
    </w:rPr>
  </w:style>
  <w:style w:type="paragraph" w:customStyle="1" w:styleId="SemEspaamento1">
    <w:name w:val="Sem Espaçamento1"/>
    <w:qFormat/>
    <w:rsid w:val="004A7B6E"/>
    <w:rPr>
      <w:sz w:val="22"/>
      <w:szCs w:val="22"/>
      <w:lang w:eastAsia="en-US"/>
    </w:rPr>
  </w:style>
  <w:style w:type="character" w:customStyle="1" w:styleId="NoSpacingChar">
    <w:name w:val="No Spacing Char"/>
    <w:locked/>
    <w:rsid w:val="004A7B6E"/>
    <w:rPr>
      <w:sz w:val="22"/>
      <w:szCs w:val="22"/>
      <w:lang w:val="pt-BR" w:eastAsia="en-US" w:bidi="ar-SA"/>
    </w:rPr>
  </w:style>
  <w:style w:type="paragraph" w:styleId="PargrafodaLista">
    <w:name w:val="List Paragraph"/>
    <w:basedOn w:val="Normal"/>
    <w:qFormat/>
    <w:rsid w:val="004A7B6E"/>
    <w:pPr>
      <w:ind w:left="720"/>
    </w:pPr>
    <w:rPr>
      <w:rFonts w:eastAsia="Calibri"/>
    </w:rPr>
  </w:style>
  <w:style w:type="paragraph" w:styleId="Recuodecorpodetexto">
    <w:name w:val="Body Text Indent"/>
    <w:basedOn w:val="Normal"/>
    <w:semiHidden/>
    <w:rsid w:val="004A7B6E"/>
    <w:pPr>
      <w:ind w:left="720"/>
      <w:jc w:val="both"/>
    </w:pPr>
    <w:rPr>
      <w:rFonts w:ascii="Arial Narrow" w:hAnsi="Arial Narrow"/>
      <w:bCs/>
      <w:color w:val="339966"/>
      <w:sz w:val="28"/>
      <w:szCs w:val="28"/>
    </w:rPr>
  </w:style>
  <w:style w:type="paragraph" w:styleId="Corpodetexto">
    <w:name w:val="Body Text"/>
    <w:basedOn w:val="Normal"/>
    <w:semiHidden/>
    <w:rsid w:val="004A7B6E"/>
    <w:rPr>
      <w:rFonts w:ascii="Arial Narrow" w:hAnsi="Arial Narrow"/>
      <w:bCs/>
      <w:color w:val="339966"/>
      <w:sz w:val="28"/>
      <w:szCs w:val="28"/>
    </w:rPr>
  </w:style>
  <w:style w:type="character" w:customStyle="1" w:styleId="apple-converted-space">
    <w:name w:val="apple-converted-space"/>
    <w:rsid w:val="005B3AE9"/>
  </w:style>
  <w:style w:type="paragraph" w:styleId="SemEspaamento">
    <w:name w:val="No Spacing"/>
    <w:link w:val="SemEspaamentoChar"/>
    <w:uiPriority w:val="1"/>
    <w:qFormat/>
    <w:rsid w:val="003D4C6C"/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SemEspaamentoChar">
    <w:name w:val="Sem Espaçamento Char"/>
    <w:basedOn w:val="Fontepargpadro"/>
    <w:link w:val="SemEspaamento"/>
    <w:uiPriority w:val="1"/>
    <w:rsid w:val="003D4C6C"/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D4C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D4C6C"/>
    <w:rPr>
      <w:rFonts w:ascii="Tahoma" w:hAnsi="Tahoma" w:cs="Tahoma"/>
      <w:sz w:val="16"/>
      <w:szCs w:val="16"/>
      <w:lang w:eastAsia="en-US"/>
    </w:rPr>
  </w:style>
  <w:style w:type="table" w:styleId="Tabelacomgrade">
    <w:name w:val="Table Grid"/>
    <w:basedOn w:val="Tabelanormal"/>
    <w:uiPriority w:val="59"/>
    <w:rsid w:val="00D8721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rsid w:val="0078372B"/>
    <w:rPr>
      <w:sz w:val="22"/>
      <w:szCs w:val="22"/>
      <w:lang w:eastAsia="en-US"/>
    </w:rPr>
  </w:style>
  <w:style w:type="character" w:styleId="Hyperlink">
    <w:name w:val="Hyperlink"/>
    <w:basedOn w:val="Fontepargpadro"/>
    <w:uiPriority w:val="99"/>
    <w:unhideWhenUsed/>
    <w:rsid w:val="00695BE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5077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2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9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6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52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74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tiff"/><Relationship Id="rId18" Type="http://schemas.openxmlformats.org/officeDocument/2006/relationships/footer" Target="footer1.xml"/><Relationship Id="rId3" Type="http://schemas.openxmlformats.org/officeDocument/2006/relationships/numbering" Target="numbering.xml"/><Relationship Id="rId21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tiff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tiff"/><Relationship Id="rId5" Type="http://schemas.microsoft.com/office/2007/relationships/stylesWithEffects" Target="stylesWithEffects.xml"/><Relationship Id="rId15" Type="http://schemas.openxmlformats.org/officeDocument/2006/relationships/hyperlink" Target="mailto:flavialavogade@gmail.com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1.gif"/><Relationship Id="rId19" Type="http://schemas.openxmlformats.org/officeDocument/2006/relationships/footer" Target="foot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2014-12-11T00:00:00</PublishDate>
  <Abstract>O trabalho desenvolvido discorre sobre uma experiência bem sucedida, mesmo com recursos material, humano e tecnológico modestos;  pois as autoras acreditam que  a gestão da assistência inclui a informação da clínica e a gestão de leitos como alimentadores das boas práticas na atenção à saúde individual e da população.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5762FD99-D443-4B6F-807E-AD4BB956F0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2781</Words>
  <Characters>15022</Characters>
  <Application>Microsoft Office Word</Application>
  <DocSecurity>0</DocSecurity>
  <Lines>125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PROPOSTA</vt:lpstr>
    </vt:vector>
  </TitlesOfParts>
  <Company/>
  <LinksUpToDate>false</LinksUpToDate>
  <CharactersWithSpaces>17768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TECNOLOGIA DA INFORMAÇÃO EM SAÚDE: BOAS PRÁTICAS NA GESTÃO DE LEITOS </dc:title>
  <dc:subject>Núcleo Interno de Regulação</dc:subject>
  <dc:creator>HMHPINHEIRO</dc:creator>
  <cp:lastModifiedBy>M180033HMHP119</cp:lastModifiedBy>
  <cp:revision>2</cp:revision>
  <cp:lastPrinted>2014-12-11T15:18:00Z</cp:lastPrinted>
  <dcterms:created xsi:type="dcterms:W3CDTF">2015-02-09T12:59:00Z</dcterms:created>
  <dcterms:modified xsi:type="dcterms:W3CDTF">2015-02-09T12:59:00Z</dcterms:modified>
</cp:coreProperties>
</file>