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D51C3D" w:rsidP="00151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</w:t>
      </w:r>
      <w:r w:rsidR="00151B60" w:rsidRPr="00151B60">
        <w:rPr>
          <w:rFonts w:ascii="Arial" w:hAnsi="Arial" w:cs="Arial"/>
          <w:b/>
          <w:sz w:val="24"/>
          <w:szCs w:val="24"/>
        </w:rPr>
        <w:t>:</w:t>
      </w:r>
      <w:r w:rsidR="00F355F7">
        <w:rPr>
          <w:rFonts w:ascii="Arial" w:hAnsi="Arial" w:cs="Arial"/>
          <w:b/>
          <w:sz w:val="24"/>
          <w:szCs w:val="24"/>
        </w:rPr>
        <w:t xml:space="preserve"> </w:t>
      </w:r>
      <w:r w:rsidR="00151B60">
        <w:rPr>
          <w:rFonts w:ascii="Arial" w:hAnsi="Arial" w:cs="Arial"/>
          <w:sz w:val="24"/>
          <w:szCs w:val="24"/>
        </w:rPr>
        <w:t>José Alessandro da Silva Ferreira</w:t>
      </w:r>
    </w:p>
    <w:p w:rsidR="00D51C3D" w:rsidRPr="00151B60" w:rsidRDefault="00D51C3D" w:rsidP="00151B60">
      <w:pPr>
        <w:jc w:val="both"/>
        <w:rPr>
          <w:rFonts w:ascii="Arial" w:hAnsi="Arial" w:cs="Arial"/>
          <w:sz w:val="24"/>
          <w:szCs w:val="24"/>
        </w:rPr>
      </w:pPr>
    </w:p>
    <w:p w:rsidR="00151B60" w:rsidRDefault="00151B60" w:rsidP="00151B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Bibliográficas:</w:t>
      </w:r>
    </w:p>
    <w:p w:rsidR="00D958AA" w:rsidRDefault="00D958AA" w:rsidP="00D958AA">
      <w:pPr>
        <w:jc w:val="both"/>
        <w:rPr>
          <w:rFonts w:ascii="Arial" w:hAnsi="Arial" w:cs="Arial"/>
          <w:sz w:val="24"/>
          <w:szCs w:val="24"/>
        </w:rPr>
      </w:pPr>
      <w:r w:rsidRPr="00D958AA">
        <w:rPr>
          <w:rFonts w:ascii="Arial" w:hAnsi="Arial" w:cs="Arial"/>
          <w:sz w:val="24"/>
          <w:szCs w:val="24"/>
        </w:rPr>
        <w:t>http://direitocivilemdebate.blogspot.com.br/2010/09/ilicitude-dos-contratos-de-prestacao-de.html</w:t>
      </w:r>
      <w:r>
        <w:rPr>
          <w:rFonts w:ascii="Arial" w:hAnsi="Arial" w:cs="Arial"/>
          <w:sz w:val="24"/>
          <w:szCs w:val="24"/>
        </w:rPr>
        <w:t>. Acesso em: 26/04/2012.</w:t>
      </w:r>
    </w:p>
    <w:p w:rsidR="00D958AA" w:rsidRDefault="00D958AA" w:rsidP="00D95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GAGLIANO, Pablo Stolze; FILHO, Rodolfo Pamplona.</w:t>
      </w:r>
      <w:r w:rsidRPr="00D958AA">
        <w:rPr>
          <w:rFonts w:ascii="Arial" w:hAnsi="Arial" w:cs="Arial"/>
          <w:b/>
          <w:i/>
          <w:sz w:val="24"/>
          <w:szCs w:val="24"/>
        </w:rPr>
        <w:t>Novo Curso de Direito Civil</w:t>
      </w: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13ªed. São Paulo: Saraiva, 2011, volume I.</w:t>
      </w:r>
    </w:p>
    <w:p w:rsidR="00D958AA" w:rsidRDefault="009A2796" w:rsidP="00D95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VENOSA, Silvio de Salvo. Direito Civil. </w:t>
      </w:r>
      <w:r w:rsidRPr="009A2796">
        <w:rPr>
          <w:rFonts w:ascii="Arial" w:hAnsi="Arial" w:cs="Arial"/>
          <w:b/>
          <w:i/>
          <w:sz w:val="24"/>
          <w:szCs w:val="24"/>
        </w:rPr>
        <w:t>Teoria Geral das Obrigações e Teoria Geral dos Contratos.</w:t>
      </w:r>
      <w:r>
        <w:rPr>
          <w:rFonts w:ascii="Arial" w:hAnsi="Arial" w:cs="Arial"/>
          <w:sz w:val="24"/>
          <w:szCs w:val="24"/>
        </w:rPr>
        <w:t>Décima primeira edição. São Paulo: Atlas, 2011.</w:t>
      </w:r>
    </w:p>
    <w:p w:rsidR="00D51C3D" w:rsidRPr="00D51C3D" w:rsidRDefault="00D51C3D" w:rsidP="00D51C3D">
      <w:pPr>
        <w:jc w:val="center"/>
        <w:rPr>
          <w:rFonts w:ascii="Arial" w:hAnsi="Arial" w:cs="Arial"/>
          <w:b/>
          <w:sz w:val="24"/>
          <w:szCs w:val="24"/>
        </w:rPr>
      </w:pPr>
      <w:r w:rsidRPr="00D51C3D">
        <w:rPr>
          <w:rFonts w:ascii="Arial" w:hAnsi="Arial" w:cs="Arial"/>
          <w:b/>
          <w:sz w:val="24"/>
          <w:szCs w:val="24"/>
        </w:rPr>
        <w:t>A legalidade do Contrato que tem como objeto a atividade sexual</w:t>
      </w:r>
    </w:p>
    <w:p w:rsidR="00151B60" w:rsidRDefault="00151B60" w:rsidP="00F975DA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151B60" w:rsidRDefault="00151B60" w:rsidP="00F975D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presente trabalho tem como fito precípuo apreciar o Contrato que tem como objeto a Prostituição procurando esclarecer qual a atual visão do nosso ordenamento jurídico pátrio a respeito desse contrato, bem como trazer opiniões dos Doutos da Lei acerca do assunto. </w:t>
      </w:r>
    </w:p>
    <w:p w:rsidR="00D201AB" w:rsidRDefault="00D201AB" w:rsidP="00F975D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efeitos didáticos, antes de querer clarificar o escopo do trabalho faz-se mister, trazer à luz o conceito básico de Negocio Jurídico. Entende-se como Negócio Jurídico o acordo de vontades, sem vícios, para a produção de efeitos na esfera jurídica. Com efeito, para que o negócio jurídico possa existir, ser válido e eficaz é necessário que preencha alguns pré-requisitos. </w:t>
      </w:r>
    </w:p>
    <w:p w:rsidR="00D201AB" w:rsidRDefault="00D201AB" w:rsidP="00F975D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Legalmente, o atual</w:t>
      </w:r>
      <w:r w:rsidR="001062A5">
        <w:rPr>
          <w:rFonts w:ascii="Arial" w:hAnsi="Arial" w:cs="Arial"/>
          <w:sz w:val="24"/>
          <w:szCs w:val="24"/>
        </w:rPr>
        <w:t xml:space="preserve"> Código Civil, Lei N° 10.406, de 10 Janeiro de 2002, trouxe no artigo 104, os elementos primordiais para a constituição e validade do Negócio Jurídico, são eles:</w:t>
      </w:r>
    </w:p>
    <w:p w:rsidR="001062A5" w:rsidRDefault="001062A5" w:rsidP="00F975DA">
      <w:pPr>
        <w:pStyle w:val="PargrafodaLista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capaz;</w:t>
      </w:r>
    </w:p>
    <w:p w:rsidR="001062A5" w:rsidRDefault="001062A5" w:rsidP="00F975DA">
      <w:pPr>
        <w:pStyle w:val="PargrafodaLista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 lícito, possível, determinado ou determinável;</w:t>
      </w:r>
    </w:p>
    <w:p w:rsidR="001062A5" w:rsidRDefault="001062A5" w:rsidP="00F975DA">
      <w:pPr>
        <w:pStyle w:val="PargrafodaLista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prescrita ou não defesa em lei;</w:t>
      </w:r>
    </w:p>
    <w:p w:rsidR="001062A5" w:rsidRDefault="001062A5" w:rsidP="00F975DA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a perspectiva desse trabalho é analisar o Contrato que tem como escopo a Prostituição concentraremos as ideias em particular no “objeto”. Na letra pura da diz-se que </w:t>
      </w:r>
      <w:r w:rsidR="00A15708">
        <w:rPr>
          <w:rFonts w:ascii="Arial" w:hAnsi="Arial" w:cs="Arial"/>
          <w:sz w:val="24"/>
          <w:szCs w:val="24"/>
        </w:rPr>
        <w:t>a validade do negócio jurídico requer objeto lícito, configura-se a licitude do objeto não contrário a lei e aos bons costumes.</w:t>
      </w:r>
    </w:p>
    <w:p w:rsidR="00A15708" w:rsidRDefault="00A15708" w:rsidP="00F975DA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Citado por, Pablo Stolze e Rodolfo Pamplona, Orlando Gomes, </w:t>
      </w:r>
      <w:r>
        <w:rPr>
          <w:rFonts w:ascii="Arial" w:hAnsi="Arial" w:cs="Arial"/>
          <w:i/>
          <w:sz w:val="24"/>
          <w:szCs w:val="24"/>
        </w:rPr>
        <w:t xml:space="preserve">ex professo, </w:t>
      </w:r>
      <w:r>
        <w:rPr>
          <w:rFonts w:ascii="Arial" w:hAnsi="Arial" w:cs="Arial"/>
          <w:sz w:val="24"/>
          <w:szCs w:val="24"/>
        </w:rPr>
        <w:t>leciona:</w:t>
      </w:r>
    </w:p>
    <w:p w:rsidR="00A15708" w:rsidRDefault="00A15708" w:rsidP="00F975DA">
      <w:pPr>
        <w:pStyle w:val="PargrafodaLista"/>
        <w:spacing w:before="240" w:after="240" w:line="360" w:lineRule="auto"/>
        <w:ind w:left="3402"/>
        <w:jc w:val="both"/>
        <w:rPr>
          <w:rFonts w:ascii="Arial" w:hAnsi="Arial" w:cs="Arial"/>
          <w:i/>
          <w:sz w:val="20"/>
          <w:szCs w:val="20"/>
        </w:rPr>
      </w:pPr>
      <w:r w:rsidRPr="00A15708">
        <w:rPr>
          <w:rFonts w:ascii="Arial" w:hAnsi="Arial" w:cs="Arial"/>
          <w:i/>
          <w:sz w:val="20"/>
          <w:szCs w:val="20"/>
        </w:rPr>
        <w:t>“o objeto do negocio jurídico deve ser idôneo. Não vale se contrário a uma disposição de lei, à moral, ou aos bons costumes, numa palavra, aos preceitos fundamentais que, em determinada época e lugar, governam a vida social”.</w:t>
      </w:r>
    </w:p>
    <w:p w:rsidR="00A15708" w:rsidRDefault="00A15708" w:rsidP="00F975DA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ab/>
      </w:r>
      <w:r w:rsidR="000F0CC6">
        <w:rPr>
          <w:rFonts w:ascii="Arial" w:hAnsi="Arial" w:cs="Arial"/>
          <w:sz w:val="24"/>
          <w:szCs w:val="24"/>
        </w:rPr>
        <w:t>Vale citar, ainda, por oportuno os ensinamentos, do mestre Caio Mário:</w:t>
      </w:r>
    </w:p>
    <w:p w:rsidR="000F0CC6" w:rsidRDefault="000F0CC6" w:rsidP="00F975DA">
      <w:pPr>
        <w:pStyle w:val="PargrafodaLista"/>
        <w:spacing w:before="240" w:after="240" w:line="360" w:lineRule="auto"/>
        <w:ind w:left="3402"/>
        <w:jc w:val="both"/>
        <w:rPr>
          <w:rFonts w:ascii="Arial" w:hAnsi="Arial" w:cs="Arial"/>
          <w:i/>
          <w:sz w:val="20"/>
          <w:szCs w:val="20"/>
        </w:rPr>
      </w:pPr>
      <w:r w:rsidRPr="003929CB">
        <w:rPr>
          <w:rFonts w:ascii="Arial" w:hAnsi="Arial" w:cs="Arial"/>
          <w:i/>
          <w:sz w:val="20"/>
          <w:szCs w:val="20"/>
        </w:rPr>
        <w:t xml:space="preserve">“Deve-se apurar, conseguintemente, se o objeto da obrigação afronta diretamente à lei, ou contraria os princípios que compõem a conduta social pautada pelas normas da moral e dos bons costumes. Caberá então apreciar </w:t>
      </w:r>
      <w:r w:rsidR="003929CB" w:rsidRPr="003929CB">
        <w:rPr>
          <w:rFonts w:ascii="Arial" w:hAnsi="Arial" w:cs="Arial"/>
          <w:i/>
          <w:sz w:val="20"/>
          <w:szCs w:val="20"/>
        </w:rPr>
        <w:t>in concreto as espécies, a ver se o</w:t>
      </w:r>
      <w:r w:rsidR="003929CB">
        <w:rPr>
          <w:rFonts w:ascii="Arial" w:hAnsi="Arial" w:cs="Arial"/>
          <w:i/>
          <w:sz w:val="20"/>
          <w:szCs w:val="20"/>
        </w:rPr>
        <w:t xml:space="preserve"> objeto, por uma razão ou outra</w:t>
      </w:r>
      <w:r w:rsidR="003929CB" w:rsidRPr="003929CB">
        <w:rPr>
          <w:rFonts w:ascii="Arial" w:hAnsi="Arial" w:cs="Arial"/>
          <w:i/>
          <w:sz w:val="20"/>
          <w:szCs w:val="20"/>
        </w:rPr>
        <w:t>, é lícito”.</w:t>
      </w:r>
    </w:p>
    <w:p w:rsidR="003929CB" w:rsidRDefault="003929CB" w:rsidP="00F975DA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Nessa linha de raciocínio, convém dizer que, o contrato de prestação de serviços que tem por objeto serviços sexuais será considerado nulo, haja vista, ferem à moral e aos bons costumes, ou seja, é contrario o padrão de conduta da sociedade.</w:t>
      </w:r>
    </w:p>
    <w:p w:rsidR="003929CB" w:rsidRDefault="003929CB" w:rsidP="00F975DA">
      <w:pPr>
        <w:pStyle w:val="PargrafodaLista"/>
        <w:spacing w:before="240" w:after="24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929CB">
        <w:rPr>
          <w:rFonts w:ascii="Arial" w:hAnsi="Arial" w:cs="Arial"/>
          <w:b/>
          <w:sz w:val="24"/>
          <w:szCs w:val="24"/>
        </w:rPr>
        <w:t>Considerações Finais</w:t>
      </w:r>
    </w:p>
    <w:p w:rsidR="003929CB" w:rsidRPr="003929CB" w:rsidRDefault="003929CB" w:rsidP="00F975DA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Pelos fundamentos apresentados, depreende-se, o contrato para ser válido sob o prisma</w:t>
      </w:r>
      <w:r w:rsidR="00D958AA">
        <w:rPr>
          <w:rFonts w:ascii="Arial" w:hAnsi="Arial" w:cs="Arial"/>
          <w:sz w:val="24"/>
          <w:szCs w:val="24"/>
        </w:rPr>
        <w:t xml:space="preserve"> jurídico, em relação ao</w:t>
      </w:r>
      <w:r>
        <w:rPr>
          <w:rFonts w:ascii="Arial" w:hAnsi="Arial" w:cs="Arial"/>
          <w:sz w:val="24"/>
          <w:szCs w:val="24"/>
        </w:rPr>
        <w:t xml:space="preserve"> objeto</w:t>
      </w:r>
      <w:r w:rsidR="0026198A">
        <w:rPr>
          <w:rFonts w:ascii="Arial" w:hAnsi="Arial" w:cs="Arial"/>
          <w:sz w:val="24"/>
          <w:szCs w:val="24"/>
        </w:rPr>
        <w:t xml:space="preserve"> é indispensável a sua licitude, bem como também</w:t>
      </w:r>
      <w:r w:rsidR="00D958AA">
        <w:rPr>
          <w:rFonts w:ascii="Arial" w:hAnsi="Arial" w:cs="Arial"/>
          <w:sz w:val="24"/>
          <w:szCs w:val="24"/>
        </w:rPr>
        <w:t>,</w:t>
      </w:r>
      <w:r w:rsidR="0026198A">
        <w:rPr>
          <w:rFonts w:ascii="Arial" w:hAnsi="Arial" w:cs="Arial"/>
          <w:sz w:val="24"/>
          <w:szCs w:val="24"/>
        </w:rPr>
        <w:t xml:space="preserve"> moral e aceito pelos padrões de condutas trazidos pela sociedade. </w:t>
      </w:r>
      <w:r w:rsidR="00D958AA">
        <w:rPr>
          <w:rFonts w:ascii="Arial" w:hAnsi="Arial" w:cs="Arial"/>
          <w:sz w:val="24"/>
          <w:szCs w:val="24"/>
        </w:rPr>
        <w:t>Nessa ótica, p</w:t>
      </w:r>
      <w:r w:rsidR="0026198A">
        <w:rPr>
          <w:rFonts w:ascii="Arial" w:hAnsi="Arial" w:cs="Arial"/>
          <w:sz w:val="24"/>
          <w:szCs w:val="24"/>
        </w:rPr>
        <w:t>or mais que nossa legislaçã</w:t>
      </w:r>
      <w:r w:rsidR="00D958AA">
        <w:rPr>
          <w:rFonts w:ascii="Arial" w:hAnsi="Arial" w:cs="Arial"/>
          <w:sz w:val="24"/>
          <w:szCs w:val="24"/>
        </w:rPr>
        <w:t xml:space="preserve">o não proíba, isto é, não criminalize </w:t>
      </w:r>
      <w:r w:rsidR="0026198A">
        <w:rPr>
          <w:rFonts w:ascii="Arial" w:hAnsi="Arial" w:cs="Arial"/>
          <w:sz w:val="24"/>
          <w:szCs w:val="24"/>
        </w:rPr>
        <w:t>a atividade sexual não podemos considerar como válido c</w:t>
      </w:r>
      <w:bookmarkStart w:id="0" w:name="_GoBack"/>
      <w:bookmarkEnd w:id="0"/>
      <w:r w:rsidR="0026198A">
        <w:rPr>
          <w:rFonts w:ascii="Arial" w:hAnsi="Arial" w:cs="Arial"/>
          <w:sz w:val="24"/>
          <w:szCs w:val="24"/>
        </w:rPr>
        <w:t>ontrato</w:t>
      </w:r>
      <w:r w:rsidR="00D958AA">
        <w:rPr>
          <w:rFonts w:ascii="Arial" w:hAnsi="Arial" w:cs="Arial"/>
          <w:sz w:val="24"/>
          <w:szCs w:val="24"/>
        </w:rPr>
        <w:t xml:space="preserve"> que vise a sua exploração, posto</w:t>
      </w:r>
      <w:r w:rsidR="0026198A">
        <w:rPr>
          <w:rFonts w:ascii="Arial" w:hAnsi="Arial" w:cs="Arial"/>
          <w:sz w:val="24"/>
          <w:szCs w:val="24"/>
        </w:rPr>
        <w:t>, como já referido anteriormente atentam contra aos bons costumes e a moral</w:t>
      </w:r>
      <w:r w:rsidR="00F975DA">
        <w:rPr>
          <w:rFonts w:ascii="Arial" w:hAnsi="Arial" w:cs="Arial"/>
          <w:sz w:val="24"/>
          <w:szCs w:val="24"/>
        </w:rPr>
        <w:t>.</w:t>
      </w:r>
    </w:p>
    <w:sectPr w:rsidR="003929CB" w:rsidRPr="003929CB" w:rsidSect="005961E4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B9" w:rsidRDefault="00DB65B9" w:rsidP="009A2796">
      <w:pPr>
        <w:spacing w:after="0" w:line="240" w:lineRule="auto"/>
      </w:pPr>
      <w:r>
        <w:separator/>
      </w:r>
    </w:p>
  </w:endnote>
  <w:endnote w:type="continuationSeparator" w:id="1">
    <w:p w:rsidR="00DB65B9" w:rsidRDefault="00DB65B9" w:rsidP="009A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B9" w:rsidRDefault="00DB65B9" w:rsidP="009A2796">
      <w:pPr>
        <w:spacing w:after="0" w:line="240" w:lineRule="auto"/>
      </w:pPr>
      <w:r>
        <w:separator/>
      </w:r>
    </w:p>
  </w:footnote>
  <w:footnote w:type="continuationSeparator" w:id="1">
    <w:p w:rsidR="00DB65B9" w:rsidRDefault="00DB65B9" w:rsidP="009A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982445"/>
      <w:docPartObj>
        <w:docPartGallery w:val="Page Numbers (Top of Page)"/>
        <w:docPartUnique/>
      </w:docPartObj>
    </w:sdtPr>
    <w:sdtContent>
      <w:p w:rsidR="009A2796" w:rsidRDefault="003D01A8">
        <w:pPr>
          <w:pStyle w:val="Cabealho"/>
          <w:jc w:val="right"/>
        </w:pPr>
        <w:r>
          <w:fldChar w:fldCharType="begin"/>
        </w:r>
        <w:r w:rsidR="009A2796">
          <w:instrText>PAGE   \* MERGEFORMAT</w:instrText>
        </w:r>
        <w:r>
          <w:fldChar w:fldCharType="separate"/>
        </w:r>
        <w:r w:rsidR="00F355F7">
          <w:rPr>
            <w:noProof/>
          </w:rPr>
          <w:t>1</w:t>
        </w:r>
        <w:r>
          <w:fldChar w:fldCharType="end"/>
        </w:r>
      </w:p>
    </w:sdtContent>
  </w:sdt>
  <w:p w:rsidR="009A2796" w:rsidRDefault="009A27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C3F07"/>
    <w:multiLevelType w:val="hybridMultilevel"/>
    <w:tmpl w:val="3ECA4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B60"/>
    <w:rsid w:val="000F0CC6"/>
    <w:rsid w:val="001062A5"/>
    <w:rsid w:val="0011074A"/>
    <w:rsid w:val="00151B60"/>
    <w:rsid w:val="00245841"/>
    <w:rsid w:val="0026198A"/>
    <w:rsid w:val="003929CB"/>
    <w:rsid w:val="003D01A8"/>
    <w:rsid w:val="005961E4"/>
    <w:rsid w:val="009A2796"/>
    <w:rsid w:val="00A15708"/>
    <w:rsid w:val="00AD0001"/>
    <w:rsid w:val="00B04CC4"/>
    <w:rsid w:val="00D201AB"/>
    <w:rsid w:val="00D51C3D"/>
    <w:rsid w:val="00D958AA"/>
    <w:rsid w:val="00DB65B9"/>
    <w:rsid w:val="00F355F7"/>
    <w:rsid w:val="00F9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2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58A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96"/>
  </w:style>
  <w:style w:type="paragraph" w:styleId="Rodap">
    <w:name w:val="footer"/>
    <w:basedOn w:val="Normal"/>
    <w:link w:val="RodapChar"/>
    <w:uiPriority w:val="99"/>
    <w:unhideWhenUsed/>
    <w:rsid w:val="009A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2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58A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96"/>
  </w:style>
  <w:style w:type="paragraph" w:styleId="Rodap">
    <w:name w:val="footer"/>
    <w:basedOn w:val="Normal"/>
    <w:link w:val="RodapChar"/>
    <w:uiPriority w:val="99"/>
    <w:unhideWhenUsed/>
    <w:rsid w:val="009A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B65B-32D5-4659-9FF3-1F37129E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agleuson</dc:creator>
  <cp:lastModifiedBy>Reparo02</cp:lastModifiedBy>
  <cp:revision>2</cp:revision>
  <dcterms:created xsi:type="dcterms:W3CDTF">2015-02-03T10:35:00Z</dcterms:created>
  <dcterms:modified xsi:type="dcterms:W3CDTF">2015-02-03T10:35:00Z</dcterms:modified>
</cp:coreProperties>
</file>