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44" w:rsidRDefault="00855244" w:rsidP="00855244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bookmarkStart w:id="0" w:name="_GoBack"/>
      <w:r>
        <w:rPr>
          <w:rFonts w:ascii="Arial" w:hAnsi="Arial" w:cs="Arial"/>
          <w:color w:val="666666"/>
          <w:sz w:val="21"/>
          <w:szCs w:val="21"/>
        </w:rPr>
        <w:t>EDUCAÇÃO NO TRANSITO</w:t>
      </w:r>
    </w:p>
    <w:p w:rsidR="00855244" w:rsidRDefault="00855244" w:rsidP="00855244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Muito se fala sobre educação no transito, porém é esquecido como realmente podemos resolver a "Falta de Educação no Transito", algumas medidas podem surtir bons efeitos mas não reduzir em grande propriedade os acontecimentos </w:t>
      </w:r>
      <w:r>
        <w:rPr>
          <w:rFonts w:ascii="Arial" w:hAnsi="Arial" w:cs="Arial"/>
          <w:color w:val="666666"/>
          <w:sz w:val="21"/>
          <w:szCs w:val="21"/>
        </w:rPr>
        <w:t>desagradáveis</w:t>
      </w:r>
      <w:r>
        <w:rPr>
          <w:rFonts w:ascii="Arial" w:hAnsi="Arial" w:cs="Arial"/>
          <w:color w:val="666666"/>
          <w:sz w:val="21"/>
          <w:szCs w:val="21"/>
        </w:rPr>
        <w:t>, como acidentes de transito, por falta de uma Reeducação no Transito. Podemos citar umas atitudes:</w:t>
      </w:r>
    </w:p>
    <w:p w:rsidR="00855244" w:rsidRDefault="00855244" w:rsidP="00855244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Campanhas</w:t>
      </w:r>
      <w:r>
        <w:rPr>
          <w:rFonts w:ascii="Arial" w:hAnsi="Arial" w:cs="Arial"/>
          <w:color w:val="666666"/>
          <w:sz w:val="21"/>
          <w:szCs w:val="21"/>
        </w:rPr>
        <w:t xml:space="preserve"> nas Escolas, nas Ruas da Cidade, Nas Empresas </w:t>
      </w:r>
      <w:r>
        <w:rPr>
          <w:rFonts w:ascii="Arial" w:hAnsi="Arial" w:cs="Arial"/>
          <w:color w:val="666666"/>
          <w:sz w:val="21"/>
          <w:szCs w:val="21"/>
        </w:rPr>
        <w:t>etc.</w:t>
      </w:r>
      <w:r>
        <w:rPr>
          <w:rFonts w:ascii="Arial" w:hAnsi="Arial" w:cs="Arial"/>
          <w:color w:val="666666"/>
          <w:sz w:val="21"/>
          <w:szCs w:val="21"/>
        </w:rPr>
        <w:t>;</w:t>
      </w:r>
    </w:p>
    <w:p w:rsidR="00855244" w:rsidRDefault="00855244" w:rsidP="00855244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Panfletos </w:t>
      </w:r>
      <w:r>
        <w:rPr>
          <w:rFonts w:ascii="Arial" w:hAnsi="Arial" w:cs="Arial"/>
          <w:color w:val="666666"/>
          <w:sz w:val="21"/>
          <w:szCs w:val="21"/>
        </w:rPr>
        <w:t>distribuídos</w:t>
      </w:r>
      <w:r>
        <w:rPr>
          <w:rFonts w:ascii="Arial" w:hAnsi="Arial" w:cs="Arial"/>
          <w:color w:val="666666"/>
          <w:sz w:val="21"/>
          <w:szCs w:val="21"/>
        </w:rPr>
        <w:t xml:space="preserve"> em </w:t>
      </w:r>
      <w:r>
        <w:rPr>
          <w:rFonts w:ascii="Arial" w:hAnsi="Arial" w:cs="Arial"/>
          <w:color w:val="666666"/>
          <w:sz w:val="21"/>
          <w:szCs w:val="21"/>
        </w:rPr>
        <w:t>Postos</w:t>
      </w:r>
      <w:r>
        <w:rPr>
          <w:rFonts w:ascii="Arial" w:hAnsi="Arial" w:cs="Arial"/>
          <w:color w:val="666666"/>
          <w:sz w:val="21"/>
          <w:szCs w:val="21"/>
        </w:rPr>
        <w:t xml:space="preserve"> de Gasolinas;</w:t>
      </w:r>
    </w:p>
    <w:p w:rsidR="00855244" w:rsidRDefault="00855244" w:rsidP="00855244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Propagandas Politicas</w:t>
      </w:r>
    </w:p>
    <w:p w:rsidR="00855244" w:rsidRDefault="00855244" w:rsidP="00855244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A intensificação dessa </w:t>
      </w:r>
      <w:r>
        <w:rPr>
          <w:rFonts w:ascii="Arial" w:hAnsi="Arial" w:cs="Arial"/>
          <w:color w:val="666666"/>
          <w:sz w:val="21"/>
          <w:szCs w:val="21"/>
        </w:rPr>
        <w:t>matéria</w:t>
      </w:r>
      <w:r>
        <w:rPr>
          <w:rFonts w:ascii="Arial" w:hAnsi="Arial" w:cs="Arial"/>
          <w:color w:val="666666"/>
          <w:sz w:val="21"/>
          <w:szCs w:val="21"/>
        </w:rPr>
        <w:t xml:space="preserve"> no ato da retirada da Carteira de Motorista;</w:t>
      </w:r>
    </w:p>
    <w:p w:rsidR="00855244" w:rsidRDefault="00855244" w:rsidP="00855244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Muitas são as tentativas que podem ter um resultado propicio para a redução do </w:t>
      </w:r>
      <w:r>
        <w:rPr>
          <w:rFonts w:ascii="Arial" w:hAnsi="Arial" w:cs="Arial"/>
          <w:color w:val="666666"/>
          <w:sz w:val="21"/>
          <w:szCs w:val="21"/>
        </w:rPr>
        <w:t>índice</w:t>
      </w:r>
      <w:r>
        <w:rPr>
          <w:rFonts w:ascii="Arial" w:hAnsi="Arial" w:cs="Arial"/>
          <w:color w:val="666666"/>
          <w:sz w:val="21"/>
          <w:szCs w:val="21"/>
        </w:rPr>
        <w:t xml:space="preserve"> de acidentes, porem a maioria concorda que quando for mexido no bolso do </w:t>
      </w:r>
      <w:r>
        <w:rPr>
          <w:rFonts w:ascii="Arial" w:hAnsi="Arial" w:cs="Arial"/>
          <w:color w:val="666666"/>
          <w:sz w:val="21"/>
          <w:szCs w:val="21"/>
        </w:rPr>
        <w:t>cidadão</w:t>
      </w:r>
      <w:r>
        <w:rPr>
          <w:rFonts w:ascii="Arial" w:hAnsi="Arial" w:cs="Arial"/>
          <w:color w:val="666666"/>
          <w:sz w:val="21"/>
          <w:szCs w:val="21"/>
        </w:rPr>
        <w:t xml:space="preserve"> infrator, este pensará duas vezes, antes de cometer </w:t>
      </w:r>
      <w:r>
        <w:rPr>
          <w:rFonts w:ascii="Arial" w:hAnsi="Arial" w:cs="Arial"/>
          <w:color w:val="666666"/>
          <w:sz w:val="21"/>
          <w:szCs w:val="21"/>
        </w:rPr>
        <w:t>um ato</w:t>
      </w:r>
      <w:r>
        <w:rPr>
          <w:rFonts w:ascii="Arial" w:hAnsi="Arial" w:cs="Arial"/>
          <w:color w:val="666666"/>
          <w:sz w:val="21"/>
          <w:szCs w:val="21"/>
        </w:rPr>
        <w:t xml:space="preserve"> que pode levar </w:t>
      </w:r>
      <w:r>
        <w:rPr>
          <w:rFonts w:ascii="Arial" w:hAnsi="Arial" w:cs="Arial"/>
          <w:color w:val="666666"/>
          <w:sz w:val="21"/>
          <w:szCs w:val="21"/>
        </w:rPr>
        <w:t>até</w:t>
      </w:r>
      <w:r>
        <w:rPr>
          <w:rFonts w:ascii="Arial" w:hAnsi="Arial" w:cs="Arial"/>
          <w:color w:val="666666"/>
          <w:sz w:val="21"/>
          <w:szCs w:val="21"/>
        </w:rPr>
        <w:t xml:space="preserve"> a morte de uma pessoa.</w:t>
      </w:r>
    </w:p>
    <w:p w:rsidR="0040016C" w:rsidRDefault="0040016C" w:rsidP="00855244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Pensando sempre neste sentido, vale ressaltar que cada um condutor tem sua parcela contribuição para um transito mais seguro.</w:t>
      </w:r>
    </w:p>
    <w:bookmarkEnd w:id="0"/>
    <w:p w:rsidR="007C06AE" w:rsidRDefault="007C06AE"/>
    <w:sectPr w:rsidR="007C0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44"/>
    <w:rsid w:val="0040016C"/>
    <w:rsid w:val="007C06AE"/>
    <w:rsid w:val="008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D0483-BE7E-447C-A913-74C8D88E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olimpio</dc:creator>
  <cp:keywords/>
  <dc:description/>
  <cp:lastModifiedBy>marilia olimpio</cp:lastModifiedBy>
  <cp:revision>2</cp:revision>
  <dcterms:created xsi:type="dcterms:W3CDTF">2014-11-08T21:47:00Z</dcterms:created>
  <dcterms:modified xsi:type="dcterms:W3CDTF">2014-11-08T21:50:00Z</dcterms:modified>
</cp:coreProperties>
</file>