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B7" w:rsidRPr="007B7FB7" w:rsidRDefault="00832F82" w:rsidP="00B164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IMPORTÂNCIA DOS JOGOS </w:t>
      </w:r>
      <w:r w:rsidR="00202D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CRIANÇAS DE 3 À 4 ANOS DE IDADE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7FB7" w:rsidRPr="007B7FB7" w:rsidRDefault="007B7FB7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Anne </w:t>
      </w:r>
      <w:proofErr w:type="spellStart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Carolynne</w:t>
      </w:r>
      <w:proofErr w:type="spellEnd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Zanetti *¹</w:t>
      </w:r>
    </w:p>
    <w:p w:rsidR="007B7FB7" w:rsidRPr="007B7FB7" w:rsidRDefault="007B7FB7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Aurísia</w:t>
      </w:r>
      <w:proofErr w:type="spellEnd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Célia Florêncio *¹</w:t>
      </w:r>
    </w:p>
    <w:p w:rsidR="007B7FB7" w:rsidRPr="007B7FB7" w:rsidRDefault="007B7FB7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Camila Eduarda Morais *¹</w:t>
      </w:r>
    </w:p>
    <w:p w:rsidR="007B7FB7" w:rsidRPr="007B7FB7" w:rsidRDefault="007B7FB7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 Silva Novaes *¹</w:t>
      </w:r>
    </w:p>
    <w:p w:rsidR="007B7FB7" w:rsidRDefault="007B7FB7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Iêda</w:t>
      </w:r>
      <w:proofErr w:type="spellEnd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 da Cunha *¹</w:t>
      </w:r>
    </w:p>
    <w:p w:rsidR="00B87882" w:rsidRPr="007B7FB7" w:rsidRDefault="00B87882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Marimilla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Medeiros 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*¹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7DFC" w:rsidRPr="007B7FB7" w:rsidRDefault="00C57DFC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Thais Barbosa 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*¹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B7FB7" w:rsidRDefault="007B7FB7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Ana Paula Barbosa *²</w:t>
      </w:r>
    </w:p>
    <w:p w:rsidR="00BE6B54" w:rsidRPr="007B7FB7" w:rsidRDefault="00BE6B54" w:rsidP="00B878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11B5" w:rsidRPr="008611B5" w:rsidRDefault="007B7FB7" w:rsidP="008611B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RESUMO:</w:t>
      </w:r>
      <w:bookmarkStart w:id="0" w:name="_GoBack"/>
      <w:bookmarkEnd w:id="0"/>
    </w:p>
    <w:p w:rsidR="00911599" w:rsidRDefault="00911599" w:rsidP="00861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599">
        <w:rPr>
          <w:rFonts w:ascii="Times New Roman" w:eastAsia="Times New Roman" w:hAnsi="Times New Roman" w:cs="Times New Roman"/>
          <w:sz w:val="24"/>
          <w:szCs w:val="24"/>
          <w:lang w:eastAsia="pt-BR"/>
        </w:rPr>
        <w:t>Jogos e brincadeiras são ferramentas responsáveis pelo desenvolvimento social e cognitivo da criança estimulando a curiosidade, interação, participação e flexibilidade. Nosso projeto teve como foco observar a importância dos jogos em crianças de 3 a 4 anos de idade. Afinal nessa faixa etária as crianças vivenciam o mundo real através de jogos e brincadeiras de faz-de-conta,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1599">
        <w:rPr>
          <w:rFonts w:ascii="Times New Roman" w:eastAsia="Times New Roman" w:hAnsi="Times New Roman" w:cs="Times New Roman"/>
          <w:sz w:val="24"/>
          <w:szCs w:val="24"/>
          <w:lang w:eastAsia="pt-BR"/>
        </w:rPr>
        <w:t>criando assim um a zona proximal segundo Vygotsky.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1599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Observamos que a instituição possui com bastante frequência através dos educadores a utilização de jogos a fim de estimular o bom convívio e a aprendizagem. Utilizamos para a coleta de dados o método dedutivo, um questionário com perguntas objetivas e jogos voltados para o trabalho em grupo,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1599">
        <w:rPr>
          <w:rFonts w:ascii="Times New Roman" w:eastAsia="Times New Roman" w:hAnsi="Times New Roman" w:cs="Times New Roman"/>
          <w:sz w:val="24"/>
          <w:szCs w:val="24"/>
          <w:lang w:eastAsia="pt-BR"/>
        </w:rPr>
        <w:t>e concluímos assim que 80% dos educandos acreditam que essa forma de atividade é de grande contribuição para o desenvolvimento das crianças.</w:t>
      </w:r>
    </w:p>
    <w:p w:rsidR="007B7FB7" w:rsidRPr="007B7FB7" w:rsidRDefault="007B7FB7" w:rsidP="008611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Palavras-chaves: </w:t>
      </w:r>
      <w:r w:rsidRPr="00B164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Jogos e brincadeiras, </w:t>
      </w:r>
      <w:r w:rsidR="009115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Criança</w:t>
      </w:r>
      <w:r w:rsidR="004050A5" w:rsidRPr="00B164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B164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Trabalho em </w:t>
      </w:r>
      <w:r w:rsidR="004050A5" w:rsidRPr="00B164B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grupo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611B5" w:rsidRDefault="007B7FB7" w:rsidP="008611B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ABSTRACT:</w:t>
      </w:r>
    </w:p>
    <w:p w:rsidR="008611B5" w:rsidRDefault="00202DC4" w:rsidP="008611B5">
      <w:pPr>
        <w:spacing w:before="100" w:beforeAutospacing="1" w:after="0" w:line="240" w:lineRule="auto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Games and jokes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are </w:t>
      </w:r>
      <w:r w:rsidR="00BE6B5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responsible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tools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E6B5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for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social and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cognitive development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of the child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stimulating curiosity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interaction,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participation and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flexibility.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Our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project focused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observe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the importance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games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in children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3-4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years of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B1ABD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age.</w:t>
      </w:r>
      <w:r w:rsidR="003B1ABD" w:rsidRPr="00B164B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611B5" w:rsidRPr="008611B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After all this age group children experience the real world through play and games of make-believe, creating a proximal zone according to Vygotsky. We observed that the institution has quite often educators </w:t>
      </w:r>
      <w:proofErr w:type="gramStart"/>
      <w:r w:rsidR="008611B5" w:rsidRPr="008611B5">
        <w:rPr>
          <w:rStyle w:val="hps"/>
          <w:rFonts w:ascii="Times New Roman" w:hAnsi="Times New Roman" w:cs="Times New Roman"/>
          <w:sz w:val="24"/>
          <w:szCs w:val="24"/>
          <w:lang w:val="en"/>
        </w:rPr>
        <w:t>through the use of</w:t>
      </w:r>
      <w:proofErr w:type="gramEnd"/>
      <w:r w:rsidR="008611B5" w:rsidRPr="008611B5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games in order to encourage good fellowship and learning. Used for data collection deductive method, a questionnaire with objective questions and games geared to group work, and so we conclude that 80% of students believe that this form of activity is of great contribution to the development of children.</w:t>
      </w:r>
    </w:p>
    <w:p w:rsidR="008611B5" w:rsidRDefault="007B7FB7" w:rsidP="008611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Keywords: </w:t>
      </w:r>
      <w:r w:rsidR="004050A5" w:rsidRPr="00B164B2">
        <w:rPr>
          <w:rStyle w:val="shorttext"/>
          <w:rFonts w:ascii="Times New Roman" w:hAnsi="Times New Roman" w:cs="Times New Roman"/>
          <w:sz w:val="24"/>
          <w:szCs w:val="24"/>
          <w:lang w:val="en"/>
        </w:rPr>
        <w:t>G</w:t>
      </w:r>
      <w:r w:rsidR="004050A5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ames and jokes</w:t>
      </w:r>
      <w:r w:rsidR="004050A5" w:rsidRPr="00B164B2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911599">
        <w:rPr>
          <w:rStyle w:val="shorttext"/>
          <w:rFonts w:ascii="Times New Roman" w:hAnsi="Times New Roman" w:cs="Times New Roman"/>
          <w:sz w:val="24"/>
          <w:szCs w:val="24"/>
          <w:lang w:val="en"/>
        </w:rPr>
        <w:t>Child</w:t>
      </w:r>
      <w:r w:rsidR="004050A5" w:rsidRPr="00B164B2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832F82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Group </w:t>
      </w:r>
      <w:r w:rsidR="004050A5" w:rsidRPr="00B164B2">
        <w:rPr>
          <w:rStyle w:val="hps"/>
          <w:rFonts w:ascii="Times New Roman" w:hAnsi="Times New Roman" w:cs="Times New Roman"/>
          <w:sz w:val="24"/>
          <w:szCs w:val="24"/>
          <w:lang w:val="en"/>
        </w:rPr>
        <w:t>work.</w:t>
      </w:r>
      <w:r w:rsidRPr="007B7F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                     </w:t>
      </w:r>
    </w:p>
    <w:p w:rsidR="00832F82" w:rsidRPr="008611B5" w:rsidRDefault="007B7FB7" w:rsidP="008611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                                                 </w:t>
      </w:r>
      <w:r w:rsidR="00B87882" w:rsidRPr="008611B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</w:t>
      </w:r>
      <w:r w:rsidRPr="008611B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</w:t>
      </w:r>
      <w:r w:rsidR="00BE6B54" w:rsidRPr="008611B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B7F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*¹ ALUNOS do </w:t>
      </w:r>
      <w:r w:rsidRPr="00B164B2">
        <w:rPr>
          <w:rFonts w:ascii="Times New Roman" w:eastAsia="Times New Roman" w:hAnsi="Times New Roman" w:cs="Times New Roman"/>
          <w:sz w:val="20"/>
          <w:szCs w:val="20"/>
          <w:lang w:eastAsia="pt-BR"/>
        </w:rPr>
        <w:t>6</w:t>
      </w:r>
      <w:r w:rsidRPr="007B7F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ª Semestre A do curso de Psicologia da Universidade de </w:t>
      </w:r>
      <w:proofErr w:type="spellStart"/>
      <w:r w:rsidRPr="007B7FB7">
        <w:rPr>
          <w:rFonts w:ascii="Times New Roman" w:eastAsia="Times New Roman" w:hAnsi="Times New Roman" w:cs="Times New Roman"/>
          <w:sz w:val="20"/>
          <w:szCs w:val="20"/>
          <w:lang w:eastAsia="pt-BR"/>
        </w:rPr>
        <w:t>Franca-SP</w:t>
      </w:r>
      <w:proofErr w:type="spellEnd"/>
      <w:r w:rsidRPr="007B7FB7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B7FB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*² PROFESSORA Orientadora do projeto de pesquisa dos alunos do </w:t>
      </w:r>
      <w:r w:rsidRPr="00B164B2">
        <w:rPr>
          <w:rFonts w:ascii="Times New Roman" w:eastAsia="Times New Roman" w:hAnsi="Times New Roman" w:cs="Times New Roman"/>
          <w:sz w:val="20"/>
          <w:szCs w:val="20"/>
          <w:lang w:eastAsia="pt-BR"/>
        </w:rPr>
        <w:t>6</w:t>
      </w:r>
      <w:r w:rsidRPr="007B7FB7">
        <w:rPr>
          <w:rFonts w:ascii="Times New Roman" w:eastAsia="Times New Roman" w:hAnsi="Times New Roman" w:cs="Times New Roman"/>
          <w:sz w:val="20"/>
          <w:szCs w:val="20"/>
          <w:lang w:eastAsia="pt-BR"/>
        </w:rPr>
        <w:t>ª Semestre A. Docente na Universidade de Franca. Especialista em Didática. Mestre em Educação pela Universidade Federal de São Carlos. Doutora em Serviço Social pela UNESP de Franca.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0110" w:rsidRPr="00C71469" w:rsidRDefault="00D60110" w:rsidP="00D60110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O desenvolvimento da criança está intrinsicamente relacionado com a sociabilidade. O brincar insere a criança no mundo de relação, proporcionando a ela desenvolver aptidões, habilidades, formas de se expressar e de compartilhar. De forma lúdica a criança vai consolidando representações simbólicas e de regras que envolvem os jogos e competições onde a violação representa falta.</w:t>
      </w:r>
    </w:p>
    <w:p w:rsidR="00D60110" w:rsidRPr="00C71469" w:rsidRDefault="00D60110" w:rsidP="00D60110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Jogos e brincadeiras são transmitidos de geração em geração, são ferramentas responsáveis pelo desenvolvimento social e cognitivo da criança, estimulando a curiosidade, interação, participação, flexibilidade, escolhas, oportuniza a organização e utilização de espaço. Tudo isso vai aos poucos construindo na criança o senso de responsabilidade e auto confiança, e vai ganhando autonomia.</w:t>
      </w:r>
    </w:p>
    <w:p w:rsidR="00D60110" w:rsidRPr="00C71469" w:rsidRDefault="00D60110" w:rsidP="00D60110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Escolhemos como tema para o nosso projeto A importância dos jogos em crianças de 3 a 4 anos de idade, sendo de diferentes classes sociais e culturas todas incluídas na mesma instituição passando a maior parte do seu tempo. Nosso intuito foi saber como é o desenvolvimento da criança dentro da instituição com brincadeiras educativas, as dificuldades da criança ao brincar com a outra, e a importância de cada brincadeira. </w:t>
      </w:r>
    </w:p>
    <w:p w:rsidR="00202DC4" w:rsidRPr="007B7FB7" w:rsidRDefault="00202DC4" w:rsidP="00202D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IMPORTÂNCIA DOS JOGOS EM</w:t>
      </w:r>
      <w:r w:rsidR="00832F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CRIANÇAS DE 3 À 4 ANOS DE IDADE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87882" w:rsidRPr="00C71469" w:rsidRDefault="00B87882" w:rsidP="00B87882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Dentre as brincadeiras realizadas pelas crianças na faixa etária dos três aos sete anos, o faz-de-conta é a que mais desperta o interesse e tem sido estudada em detalhes.</w:t>
      </w:r>
    </w:p>
    <w:p w:rsidR="00B87882" w:rsidRPr="00C71469" w:rsidRDefault="00B87882" w:rsidP="00B87882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Alguns pesquisadores que trabalham com as teorias do desenvolvimento cognitivo destacam a sua importância como comunicação integrada, ou seja, “o faz-de-conta é uma atividade complexa e constituinte do sujeito, diferente das que caracterizam o cotidiano da vida real, que já aparece nos jogos de esconde-esconde que ela tem com os adultos, quando aprende que desaparecer no jogo, não é algo real, mas inventado para poder brincar”. (OLIVEIRA, 2006, p.3).</w:t>
      </w:r>
    </w:p>
    <w:p w:rsidR="00B87882" w:rsidRPr="00C71469" w:rsidRDefault="00B87882" w:rsidP="00B87882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C71469">
        <w:rPr>
          <w:rFonts w:ascii="Times New Roman" w:hAnsi="Times New Roman" w:cs="Times New Roman"/>
          <w:sz w:val="24"/>
          <w:szCs w:val="24"/>
        </w:rPr>
        <w:t>Vygotstky</w:t>
      </w:r>
      <w:proofErr w:type="spellEnd"/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(apud KAMII; DE VRIES, 1991, p. 21)</w:t>
      </w:r>
      <w:r w:rsidR="00A0697C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“o brincar também libera a criança das limitações do mundo real, permitindo que ela crie situações imaginarias. Ao mesmo tempo é uma ação simbólica essencialmente social, que depende das expectativas e convenções presentes na cultura”’.</w:t>
      </w:r>
    </w:p>
    <w:p w:rsidR="00B87882" w:rsidRPr="00C71469" w:rsidRDefault="00B87882" w:rsidP="00B87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71469">
        <w:rPr>
          <w:rFonts w:ascii="Times New Roman" w:hAnsi="Times New Roman" w:cs="Times New Roman"/>
          <w:sz w:val="24"/>
          <w:szCs w:val="24"/>
        </w:rPr>
        <w:tab/>
        <w:t>O brincar permite à criança vivenciar o lúdico e descobrir a si mesma, apreender a realidade, tornando-se capaz de desenvolver seu potencial criativo. É também colocado como um dos princípios fundamentais, defendido como um direito, uma forma particular de expressão, pensamento, interação e comunicação entre as crianças.</w:t>
      </w:r>
    </w:p>
    <w:p w:rsidR="00B87882" w:rsidRPr="00C71469" w:rsidRDefault="00B87882" w:rsidP="00B87882">
      <w:pPr>
        <w:spacing w:after="0" w:line="360" w:lineRule="auto"/>
        <w:ind w:left="2268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Para Piaget (apud KAMII; DE VRIES, 1991, p. 25)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“a interação entre crianças também é indispensável para o desenvolvimento intelectual.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No livro A Psicologia da inteligência (1947),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ele afirma que a lógica da criança não poderia se desenvolver sem a interação social,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porque é nas situações interpessoais que a criança se sente obrigada a ser coerente.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Enquanto ela estiver sozinha,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poderá dizer o que quiser pelo prazer do momento. É quando está com os outros que ela sente a necessidade de ser coerente a todo momento e pensar naquilo que vai dizer para ser compreendida e para as pessoas acreditarem no que diz”.</w:t>
      </w:r>
    </w:p>
    <w:p w:rsidR="00B87882" w:rsidRPr="00C71469" w:rsidRDefault="00B87882" w:rsidP="00B87882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Além de contribuir para a construção de regras,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os jogos em grupo têm a vantagem de estimular ações físicas e encorajar as crianças a manter-se mentalmente ativas. Crianças alertas e curiosas vão construindo muitos conhecimentos a pensar sobre tudo o que as rodeiam. A característica mais marcante dos bebes e das crianças pequenas é sua intensa curiosidade e o fato de ser alertas.</w:t>
      </w:r>
    </w:p>
    <w:p w:rsidR="00B87882" w:rsidRPr="00C71469" w:rsidRDefault="00B87882" w:rsidP="00B87882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A curiosidade e a agilidade mental, a iniciativa e a honestidade na expressão também são qualidades essenciais para que a criança construa seu próprio conhecimento.</w:t>
      </w:r>
    </w:p>
    <w:p w:rsidR="00B87882" w:rsidRPr="00C71469" w:rsidRDefault="00B87882" w:rsidP="00B87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O processo de brincar cria estratégias para vencer o jogo, faz com que estimule o raciocínio da criança, faz com que ela se encoraje e crie atitude, exercendo assim sua autonomia, faz com que a criança pense e perca o medo e a timidez.</w:t>
      </w:r>
    </w:p>
    <w:p w:rsidR="00B87882" w:rsidRDefault="00B87882" w:rsidP="00B87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ab/>
      </w:r>
      <w:r w:rsidRPr="00C71469">
        <w:rPr>
          <w:rFonts w:ascii="Times New Roman" w:hAnsi="Times New Roman" w:cs="Times New Roman"/>
          <w:sz w:val="24"/>
          <w:szCs w:val="24"/>
        </w:rPr>
        <w:tab/>
        <w:t xml:space="preserve">Piaget nos diz que é através das relações que as crianças constroem seu conhecimento, que assim elas assimilam conceitos e podemos observar que elas leem placas, contam a comida, observando isso podemos perceber o quão valioso é a aplicação de jogos na construção do seu conhecimento. Os jogos permitem que as crianças façam associações e é necessário que deixem as crianças livres para criarem dentro dos jogos, mesmo que estes tenham regras é necessário que se tenha abertura, para as crianças criarem dentro dos jogos e para </w:t>
      </w:r>
      <w:r>
        <w:rPr>
          <w:rFonts w:ascii="Times New Roman" w:hAnsi="Times New Roman" w:cs="Times New Roman"/>
          <w:sz w:val="24"/>
          <w:szCs w:val="24"/>
        </w:rPr>
        <w:t>estimular o raciocínio.</w:t>
      </w:r>
    </w:p>
    <w:p w:rsidR="00B87882" w:rsidRPr="00C71469" w:rsidRDefault="00B87882" w:rsidP="00B87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lastRenderedPageBreak/>
        <w:t>Observamos que em relação aos pais pode haver uma certa objeção, que tem o pensamento que somente se apreende e avalia através de provas e trabalhos, isso são coisas arraigadas da cultura, e para mudar esse pensamento é preciso de muito estudo e um processo de conscientização.</w:t>
      </w:r>
    </w:p>
    <w:p w:rsidR="00911599" w:rsidRDefault="00911599" w:rsidP="00202DC4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11599">
        <w:rPr>
          <w:rFonts w:ascii="Times New Roman" w:hAnsi="Times New Roman" w:cs="Times New Roman"/>
          <w:sz w:val="24"/>
          <w:szCs w:val="24"/>
        </w:rPr>
        <w:t>“As crianças se desenvolvem não apenas social, moral, cognitivamente, mas também política e emocionalmente através de jogos com regras. Um jogo não pode começar a não ser que os jogadores concordem com as regras”. (KAMII; DE VRIES, 1991, p. 38)</w:t>
      </w:r>
    </w:p>
    <w:p w:rsidR="00B87882" w:rsidRPr="00C71469" w:rsidRDefault="00B87882" w:rsidP="00202DC4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As atividades lúdicas atingem um caráter educativo, tanto na formação psicomotora, como também na formação da personalidade das crianças. Assim, valores morais como honestidade, fidelidade, perseverança, hombridade, respeito ao social e aos outros são adquiridos.</w:t>
      </w:r>
    </w:p>
    <w:p w:rsidR="00B87882" w:rsidRDefault="00B87882" w:rsidP="00202DC4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Como vimos, o brincar é de fundamental importância para o desenvolvimento sadio em todas as faixas etárias, pois brincando a criança interna valores, crenças, hábitos, comportamentos do mundo ao seu redor, se preparando para vivencia-las no futuro, já que a realidade dos adultos ainda não são a sua.</w:t>
      </w:r>
    </w:p>
    <w:p w:rsidR="00B87882" w:rsidRPr="00202DC4" w:rsidRDefault="00B87882" w:rsidP="00202DC4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202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nossa pesquisa utilizamos o método dedutivo, </w:t>
      </w:r>
      <w:r w:rsidRPr="00202DC4">
        <w:rPr>
          <w:rFonts w:ascii="Times New Roman" w:hAnsi="Times New Roman" w:cs="Times New Roman"/>
          <w:sz w:val="24"/>
          <w:szCs w:val="24"/>
        </w:rPr>
        <w:t>utilizamos a observação e o questionário como procedimento de coleta de dados. O questionário foi elaborado com oito questões de alternativa e duas questões aberta, e foi aplicado nos funcionários da instituição.</w:t>
      </w:r>
    </w:p>
    <w:p w:rsidR="00A0697C" w:rsidRDefault="00202DC4" w:rsidP="00A0697C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 nossas visitas a</w:t>
      </w:r>
      <w:r w:rsidR="00B87882">
        <w:rPr>
          <w:rFonts w:ascii="Times New Roman" w:hAnsi="Times New Roman" w:cs="Times New Roman"/>
          <w:sz w:val="24"/>
          <w:szCs w:val="24"/>
        </w:rPr>
        <w:t xml:space="preserve"> </w:t>
      </w:r>
      <w:r w:rsidR="00B87882" w:rsidRPr="00C71469">
        <w:rPr>
          <w:rFonts w:ascii="Times New Roman" w:hAnsi="Times New Roman" w:cs="Times New Roman"/>
          <w:sz w:val="24"/>
          <w:szCs w:val="24"/>
        </w:rPr>
        <w:t>INSTITUIÇÃO ESPÍRITA JOANNA DE ÂNGELIS</w:t>
      </w:r>
      <w:r w:rsidR="00B87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882">
        <w:rPr>
          <w:rFonts w:ascii="Times New Roman" w:hAnsi="Times New Roman" w:cs="Times New Roman"/>
          <w:sz w:val="24"/>
          <w:szCs w:val="24"/>
        </w:rPr>
        <w:t>observamos o quanto e importante e valioso instrumento de ensinos os jogos são a creche que atende crianças carentes sem qualquer custo para os pais destas crianças,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882">
        <w:rPr>
          <w:rFonts w:ascii="Times New Roman" w:hAnsi="Times New Roman" w:cs="Times New Roman"/>
          <w:sz w:val="24"/>
          <w:szCs w:val="24"/>
        </w:rPr>
        <w:t>a instituição conta com ajuda da prefeitura e recursos próprios provin</w:t>
      </w:r>
      <w:r w:rsidR="00A0697C">
        <w:rPr>
          <w:rFonts w:ascii="Times New Roman" w:hAnsi="Times New Roman" w:cs="Times New Roman"/>
          <w:sz w:val="24"/>
          <w:szCs w:val="24"/>
        </w:rPr>
        <w:t>dos de movimentos que ela faz.</w:t>
      </w:r>
    </w:p>
    <w:p w:rsidR="00B87882" w:rsidRDefault="00B87882" w:rsidP="00A0697C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Observamos o quanto, a instituição é comprometida em sempre estimular as crianças com </w:t>
      </w:r>
      <w:r w:rsidR="00202DC4">
        <w:rPr>
          <w:rFonts w:ascii="Times New Roman" w:hAnsi="Times New Roman" w:cs="Times New Roman"/>
          <w:sz w:val="24"/>
          <w:szCs w:val="24"/>
        </w:rPr>
        <w:t>brincadeiras</w:t>
      </w:r>
      <w:r>
        <w:rPr>
          <w:rFonts w:ascii="Times New Roman" w:hAnsi="Times New Roman" w:cs="Times New Roman"/>
          <w:sz w:val="24"/>
          <w:szCs w:val="24"/>
        </w:rPr>
        <w:t xml:space="preserve"> educativas, a cuidarem de sua higiene pessoal e o respeito com todos. A instituição conta com vários profissionais,</w:t>
      </w:r>
      <w:r w:rsidR="00202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202DC4">
        <w:rPr>
          <w:rFonts w:ascii="Times New Roman" w:hAnsi="Times New Roman" w:cs="Times New Roman"/>
          <w:sz w:val="24"/>
          <w:szCs w:val="24"/>
        </w:rPr>
        <w:t>monitoras</w:t>
      </w:r>
      <w:r>
        <w:rPr>
          <w:rFonts w:ascii="Times New Roman" w:hAnsi="Times New Roman" w:cs="Times New Roman"/>
          <w:sz w:val="24"/>
          <w:szCs w:val="24"/>
        </w:rPr>
        <w:t xml:space="preserve"> uma para cada sala de aula, e para aquelas com crianças que ainda usam fraldas a duas, uma psicopedagoga, a assistente social, cozinheira e </w:t>
      </w:r>
      <w:r w:rsidR="00202DC4">
        <w:rPr>
          <w:rFonts w:ascii="Times New Roman" w:hAnsi="Times New Roman" w:cs="Times New Roman"/>
          <w:sz w:val="24"/>
          <w:szCs w:val="24"/>
        </w:rPr>
        <w:t>faxineiras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882" w:rsidRPr="00C71469" w:rsidRDefault="00B87882" w:rsidP="00A0697C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adentrarmos </w:t>
      </w:r>
      <w:r w:rsidR="00A0697C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instituição observamos o quão de valor ela </w:t>
      </w:r>
      <w:r w:rsidR="00A0697C">
        <w:rPr>
          <w:rFonts w:ascii="Times New Roman" w:hAnsi="Times New Roman" w:cs="Times New Roman"/>
          <w:sz w:val="24"/>
          <w:szCs w:val="24"/>
        </w:rPr>
        <w:t>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97C">
        <w:rPr>
          <w:rFonts w:ascii="Times New Roman" w:hAnsi="Times New Roman" w:cs="Times New Roman"/>
          <w:sz w:val="24"/>
          <w:szCs w:val="24"/>
        </w:rPr>
        <w:t>às essas crianças</w:t>
      </w:r>
      <w:r>
        <w:rPr>
          <w:rFonts w:ascii="Times New Roman" w:hAnsi="Times New Roman" w:cs="Times New Roman"/>
          <w:sz w:val="24"/>
          <w:szCs w:val="24"/>
        </w:rPr>
        <w:t>, pois elas são a base de tudo, são os profissionais do futuro, e sabemos o quanto uma educação inadequada pode prejudicar uma criança já logo nos seus primeiros anos de vida, devido a isso devemos nos dedicar ao máximo as nossas crianças.</w:t>
      </w:r>
    </w:p>
    <w:p w:rsid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CONCLUSÃO</w:t>
      </w:r>
    </w:p>
    <w:p w:rsidR="00D60110" w:rsidRPr="007B7FB7" w:rsidRDefault="00D60110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110" w:rsidRPr="00103ED8" w:rsidRDefault="00D60110" w:rsidP="00D60110">
      <w:pPr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03ED8">
        <w:rPr>
          <w:rFonts w:ascii="Times New Roman" w:hAnsi="Times New Roman" w:cs="Times New Roman"/>
          <w:sz w:val="24"/>
          <w:szCs w:val="24"/>
        </w:rPr>
        <w:t>Levando-se em conta o que foi observado na instituição durante a construção desse projeto e pelas nossas pesquisas conseguimos ter um pouco de conhecimento sobre como as crianças de 3 a 4 anos se relacionam como grupos.</w:t>
      </w:r>
    </w:p>
    <w:p w:rsidR="00D60110" w:rsidRPr="00103ED8" w:rsidRDefault="00D60110" w:rsidP="00D60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D8">
        <w:rPr>
          <w:rFonts w:ascii="Times New Roman" w:hAnsi="Times New Roman" w:cs="Times New Roman"/>
          <w:sz w:val="24"/>
          <w:szCs w:val="24"/>
        </w:rPr>
        <w:tab/>
      </w:r>
      <w:r w:rsidRPr="00103ED8">
        <w:rPr>
          <w:rFonts w:ascii="Times New Roman" w:hAnsi="Times New Roman" w:cs="Times New Roman"/>
          <w:sz w:val="24"/>
          <w:szCs w:val="24"/>
        </w:rPr>
        <w:tab/>
        <w:t>Usamos como ferramentas brincadeiras e jogos voltados para o trabalho em grupos,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equipes,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pois mesmo que sejamos um diferente do outro, vivemos em uma sociedade,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e o contato com o outro é inevitável,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e esse entrosamento se dá desde quando somos crianças.</w:t>
      </w:r>
    </w:p>
    <w:p w:rsidR="00D60110" w:rsidRPr="00103ED8" w:rsidRDefault="00D60110" w:rsidP="00D60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D8">
        <w:rPr>
          <w:rFonts w:ascii="Times New Roman" w:hAnsi="Times New Roman" w:cs="Times New Roman"/>
          <w:sz w:val="24"/>
          <w:szCs w:val="24"/>
        </w:rPr>
        <w:tab/>
      </w:r>
      <w:r w:rsidRPr="00103ED8">
        <w:rPr>
          <w:rFonts w:ascii="Times New Roman" w:hAnsi="Times New Roman" w:cs="Times New Roman"/>
          <w:sz w:val="24"/>
          <w:szCs w:val="24"/>
        </w:rPr>
        <w:tab/>
        <w:t>Após os nossos encontros com as crianças na instituição,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ficou bem claro o quanto o outro acrescenta em nós,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observamos que mesmo crianças tão pequenas já tem essa noção do outro e que essas brincadeiras e jogos além de nos entreter e educ</w:t>
      </w:r>
      <w:r>
        <w:rPr>
          <w:rFonts w:ascii="Times New Roman" w:hAnsi="Times New Roman" w:cs="Times New Roman"/>
          <w:sz w:val="24"/>
          <w:szCs w:val="24"/>
        </w:rPr>
        <w:t>ar, nos</w:t>
      </w:r>
      <w:r w:rsidRPr="00103ED8">
        <w:rPr>
          <w:rFonts w:ascii="Times New Roman" w:hAnsi="Times New Roman" w:cs="Times New Roman"/>
          <w:sz w:val="24"/>
          <w:szCs w:val="24"/>
        </w:rPr>
        <w:t xml:space="preserve"> aproxima.</w:t>
      </w:r>
    </w:p>
    <w:p w:rsidR="00D60110" w:rsidRPr="00103ED8" w:rsidRDefault="00D60110" w:rsidP="00D60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ED8">
        <w:rPr>
          <w:rFonts w:ascii="Times New Roman" w:hAnsi="Times New Roman" w:cs="Times New Roman"/>
          <w:sz w:val="24"/>
          <w:szCs w:val="24"/>
        </w:rPr>
        <w:tab/>
      </w:r>
      <w:r w:rsidRPr="00103ED8">
        <w:rPr>
          <w:rFonts w:ascii="Times New Roman" w:hAnsi="Times New Roman" w:cs="Times New Roman"/>
          <w:sz w:val="24"/>
          <w:szCs w:val="24"/>
        </w:rPr>
        <w:tab/>
        <w:t>Esse é apenas o começo para essas crianças do que é fazer parte de um grupo,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de que na vida nem sempre vencemos,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ás vezes é preciso perder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103ED8">
        <w:rPr>
          <w:rFonts w:ascii="Times New Roman" w:hAnsi="Times New Roman" w:cs="Times New Roman"/>
          <w:sz w:val="24"/>
          <w:szCs w:val="24"/>
        </w:rPr>
        <w:t>las terão a vida inteira para continuarem crescendo com essas experiências proporcionadas ao longo da nossa trajetória,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D8">
        <w:rPr>
          <w:rFonts w:ascii="Times New Roman" w:hAnsi="Times New Roman" w:cs="Times New Roman"/>
          <w:sz w:val="24"/>
          <w:szCs w:val="24"/>
        </w:rPr>
        <w:t>porém é de extrema importância termos esse contato desde pequenos.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ALBARELI, A. C.; CAMPOS, E. S. </w:t>
      </w:r>
      <w:r w:rsidRPr="00C71469">
        <w:rPr>
          <w:rFonts w:ascii="Times New Roman" w:hAnsi="Times New Roman" w:cs="Times New Roman"/>
          <w:b/>
          <w:sz w:val="24"/>
          <w:szCs w:val="24"/>
        </w:rPr>
        <w:t>O Lúdico, a Criança e o Educador</w:t>
      </w:r>
      <w:r w:rsidRPr="00C71469">
        <w:rPr>
          <w:rFonts w:ascii="Times New Roman" w:hAnsi="Times New Roman" w:cs="Times New Roman"/>
          <w:sz w:val="24"/>
          <w:szCs w:val="24"/>
        </w:rPr>
        <w:t>. São Paulo, 2011.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ALMEIDA, C. S.; LIMA, T. </w:t>
      </w:r>
      <w:r w:rsidRPr="00C71469">
        <w:rPr>
          <w:rFonts w:ascii="Times New Roman" w:hAnsi="Times New Roman" w:cs="Times New Roman"/>
          <w:b/>
          <w:sz w:val="24"/>
          <w:szCs w:val="24"/>
        </w:rPr>
        <w:t>A Importância dos Jogos para o Desenvolvimento Psicológico da Criança</w:t>
      </w:r>
      <w:r w:rsidRPr="00C71469">
        <w:rPr>
          <w:rFonts w:ascii="Times New Roman" w:hAnsi="Times New Roman" w:cs="Times New Roman"/>
          <w:sz w:val="24"/>
          <w:szCs w:val="24"/>
        </w:rPr>
        <w:t>. São Paulo, 2013.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CARDIA, J. A. </w:t>
      </w:r>
      <w:r w:rsidRPr="00C71469">
        <w:rPr>
          <w:rFonts w:ascii="Times New Roman" w:hAnsi="Times New Roman" w:cs="Times New Roman"/>
          <w:b/>
          <w:sz w:val="24"/>
          <w:szCs w:val="24"/>
        </w:rPr>
        <w:t>A Importância da Presença do Lúdico e da Brincadeira nas Series</w:t>
      </w:r>
      <w:r w:rsidRPr="00C71469">
        <w:rPr>
          <w:rFonts w:ascii="Times New Roman" w:hAnsi="Times New Roman" w:cs="Times New Roman"/>
          <w:sz w:val="24"/>
          <w:szCs w:val="24"/>
        </w:rPr>
        <w:t>. São Paulo, 2011.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FREITAS, M. S. L. </w:t>
      </w:r>
      <w:r w:rsidRPr="00C71469">
        <w:rPr>
          <w:rFonts w:ascii="Times New Roman" w:hAnsi="Times New Roman" w:cs="Times New Roman"/>
          <w:b/>
          <w:sz w:val="24"/>
          <w:szCs w:val="24"/>
        </w:rPr>
        <w:t>A Evolução do Jogo Simbólico na Criança</w:t>
      </w:r>
      <w:r w:rsidRPr="00C71469">
        <w:rPr>
          <w:rFonts w:ascii="Times New Roman" w:hAnsi="Times New Roman" w:cs="Times New Roman"/>
          <w:sz w:val="24"/>
          <w:szCs w:val="24"/>
        </w:rPr>
        <w:t xml:space="preserve">. </w:t>
      </w:r>
      <w:r w:rsidRPr="00C71469">
        <w:rPr>
          <w:rFonts w:ascii="Times New Roman" w:hAnsi="Times New Roman" w:cs="Times New Roman"/>
          <w:i/>
          <w:sz w:val="24"/>
          <w:szCs w:val="24"/>
        </w:rPr>
        <w:t>Ciências e Cognição</w:t>
      </w:r>
      <w:r w:rsidRPr="00C71469">
        <w:rPr>
          <w:rFonts w:ascii="Times New Roman" w:hAnsi="Times New Roman" w:cs="Times New Roman"/>
          <w:sz w:val="24"/>
          <w:szCs w:val="24"/>
        </w:rPr>
        <w:t>, v. 15, n. 3, São Paulo, 2010.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GIOCA, M. I. </w:t>
      </w:r>
      <w:r w:rsidRPr="00C71469">
        <w:rPr>
          <w:rFonts w:ascii="Times New Roman" w:hAnsi="Times New Roman" w:cs="Times New Roman"/>
          <w:b/>
          <w:sz w:val="24"/>
          <w:szCs w:val="24"/>
        </w:rPr>
        <w:t>O Jogo e a Aprendizagem na Criança de 0 a 6 anos</w:t>
      </w:r>
      <w:r w:rsidRPr="00C714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1469">
        <w:rPr>
          <w:rFonts w:ascii="Times New Roman" w:hAnsi="Times New Roman" w:cs="Times New Roman"/>
          <w:sz w:val="24"/>
          <w:szCs w:val="24"/>
        </w:rPr>
        <w:t>69 f. Monografia</w:t>
      </w:r>
      <w:proofErr w:type="gramEnd"/>
      <w:r w:rsidRPr="00C71469">
        <w:rPr>
          <w:rFonts w:ascii="Times New Roman" w:hAnsi="Times New Roman" w:cs="Times New Roman"/>
          <w:sz w:val="24"/>
          <w:szCs w:val="24"/>
        </w:rPr>
        <w:t>. Universidade da Amazônia, Belém, Para, 2011.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lastRenderedPageBreak/>
        <w:t xml:space="preserve">KAMII, C.; DE VRIES, R. </w:t>
      </w:r>
      <w:r w:rsidRPr="00C71469">
        <w:rPr>
          <w:rFonts w:ascii="Times New Roman" w:hAnsi="Times New Roman" w:cs="Times New Roman"/>
          <w:b/>
          <w:sz w:val="24"/>
          <w:szCs w:val="24"/>
        </w:rPr>
        <w:t>Jogos em Grupo na Educação Infantil</w:t>
      </w:r>
      <w:r w:rsidRPr="00C71469">
        <w:rPr>
          <w:rFonts w:ascii="Times New Roman" w:hAnsi="Times New Roman" w:cs="Times New Roman"/>
          <w:sz w:val="24"/>
          <w:szCs w:val="24"/>
        </w:rPr>
        <w:t>. São Paulo: Artmed, 1991.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LAKATOS, E. M.; MARCONI, M. de A</w:t>
      </w:r>
      <w:r w:rsidRPr="00C71469">
        <w:rPr>
          <w:rFonts w:ascii="Times New Roman" w:hAnsi="Times New Roman" w:cs="Times New Roman"/>
          <w:b/>
          <w:sz w:val="24"/>
          <w:szCs w:val="24"/>
        </w:rPr>
        <w:t>. Metodologia Cientifica</w:t>
      </w:r>
      <w:r w:rsidRPr="00C71469">
        <w:rPr>
          <w:rFonts w:ascii="Times New Roman" w:hAnsi="Times New Roman" w:cs="Times New Roman"/>
          <w:sz w:val="24"/>
          <w:szCs w:val="24"/>
        </w:rPr>
        <w:t>. São Paulo: Atlas, 1986.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>LAKATOS, E. M.; MARCONI, M. de A</w:t>
      </w:r>
      <w:r w:rsidRPr="00C71469">
        <w:rPr>
          <w:rFonts w:ascii="Times New Roman" w:hAnsi="Times New Roman" w:cs="Times New Roman"/>
          <w:b/>
          <w:sz w:val="24"/>
          <w:szCs w:val="24"/>
        </w:rPr>
        <w:t>. Metodologia do Trabalho Cientifico</w:t>
      </w:r>
      <w:r w:rsidRPr="00C71469">
        <w:rPr>
          <w:rFonts w:ascii="Times New Roman" w:hAnsi="Times New Roman" w:cs="Times New Roman"/>
          <w:sz w:val="24"/>
          <w:szCs w:val="24"/>
        </w:rPr>
        <w:t>.</w:t>
      </w:r>
      <w:r w:rsidRPr="00C71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5 ed.</w:t>
      </w:r>
      <w:r w:rsidRPr="00C71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469">
        <w:rPr>
          <w:rFonts w:ascii="Times New Roman" w:hAnsi="Times New Roman" w:cs="Times New Roman"/>
          <w:sz w:val="24"/>
          <w:szCs w:val="24"/>
        </w:rPr>
        <w:t>São Paulo: Atlas, 2001.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OLIVEIRA, E. E. </w:t>
      </w:r>
      <w:r w:rsidRPr="00C71469">
        <w:rPr>
          <w:rFonts w:ascii="Times New Roman" w:hAnsi="Times New Roman" w:cs="Times New Roman"/>
          <w:b/>
          <w:sz w:val="24"/>
          <w:szCs w:val="24"/>
        </w:rPr>
        <w:t xml:space="preserve">Piaget, Vygotsky e </w:t>
      </w:r>
      <w:proofErr w:type="spellStart"/>
      <w:r w:rsidRPr="00C71469">
        <w:rPr>
          <w:rFonts w:ascii="Times New Roman" w:hAnsi="Times New Roman" w:cs="Times New Roman"/>
          <w:b/>
          <w:sz w:val="24"/>
          <w:szCs w:val="24"/>
        </w:rPr>
        <w:t>Winnicott</w:t>
      </w:r>
      <w:proofErr w:type="spellEnd"/>
      <w:r w:rsidRPr="00C71469">
        <w:rPr>
          <w:rFonts w:ascii="Times New Roman" w:hAnsi="Times New Roman" w:cs="Times New Roman"/>
          <w:b/>
          <w:sz w:val="24"/>
          <w:szCs w:val="24"/>
        </w:rPr>
        <w:t>: Relação com Jogos Infantis e sua Aplicação na Área da Psicopedagogia</w:t>
      </w:r>
      <w:r w:rsidRPr="00C71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1469">
        <w:rPr>
          <w:rFonts w:ascii="Times New Roman" w:hAnsi="Times New Roman" w:cs="Times New Roman"/>
          <w:i/>
          <w:sz w:val="24"/>
          <w:szCs w:val="24"/>
        </w:rPr>
        <w:t>ABPp</w:t>
      </w:r>
      <w:proofErr w:type="spellEnd"/>
      <w:r w:rsidRPr="00C71469">
        <w:rPr>
          <w:rFonts w:ascii="Times New Roman" w:hAnsi="Times New Roman" w:cs="Times New Roman"/>
          <w:sz w:val="24"/>
          <w:szCs w:val="24"/>
        </w:rPr>
        <w:t>, São Paulo, 2006.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QUARESMA, P. M. A. </w:t>
      </w:r>
      <w:r w:rsidRPr="00C71469">
        <w:rPr>
          <w:rFonts w:ascii="Times New Roman" w:hAnsi="Times New Roman" w:cs="Times New Roman"/>
          <w:b/>
          <w:sz w:val="24"/>
          <w:szCs w:val="24"/>
        </w:rPr>
        <w:t>A relação entre o brincar e o desenvolvimento infantil, segundo professoras</w:t>
      </w:r>
      <w:r w:rsidRPr="00C714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1469">
        <w:rPr>
          <w:rFonts w:ascii="Times New Roman" w:hAnsi="Times New Roman" w:cs="Times New Roman"/>
          <w:sz w:val="24"/>
          <w:szCs w:val="24"/>
        </w:rPr>
        <w:t>20 f. Monografia</w:t>
      </w:r>
      <w:proofErr w:type="gramEnd"/>
      <w:r w:rsidRPr="00C71469">
        <w:rPr>
          <w:rFonts w:ascii="Times New Roman" w:hAnsi="Times New Roman" w:cs="Times New Roman"/>
          <w:sz w:val="24"/>
          <w:szCs w:val="24"/>
        </w:rPr>
        <w:t>. FIR, Recife.</w:t>
      </w: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10" w:rsidRPr="00C71469" w:rsidRDefault="00D60110" w:rsidP="00D601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469">
        <w:rPr>
          <w:rFonts w:ascii="Times New Roman" w:hAnsi="Times New Roman" w:cs="Times New Roman"/>
          <w:sz w:val="24"/>
          <w:szCs w:val="24"/>
        </w:rPr>
        <w:t xml:space="preserve">TOZONI-REIS, M. F. de C. </w:t>
      </w:r>
      <w:r w:rsidRPr="00C71469">
        <w:rPr>
          <w:rFonts w:ascii="Times New Roman" w:hAnsi="Times New Roman" w:cs="Times New Roman"/>
          <w:b/>
          <w:sz w:val="24"/>
          <w:szCs w:val="24"/>
        </w:rPr>
        <w:t>Metodologia da Pesquisa</w:t>
      </w:r>
      <w:r w:rsidRPr="00C71469">
        <w:rPr>
          <w:rFonts w:ascii="Times New Roman" w:hAnsi="Times New Roman" w:cs="Times New Roman"/>
          <w:sz w:val="24"/>
          <w:szCs w:val="24"/>
        </w:rPr>
        <w:t>. 2 ed. Curitiba: IESDE, 2009.</w:t>
      </w:r>
    </w:p>
    <w:p w:rsidR="007B7FB7" w:rsidRPr="007B7FB7" w:rsidRDefault="007B7FB7" w:rsidP="00D6011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LAKATOS, E. M.; MARCONI, M. de A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Metodologia Cientifica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Atlas, 1986.</w:t>
      </w:r>
    </w:p>
    <w:p w:rsidR="007B7FB7" w:rsidRPr="007B7FB7" w:rsidRDefault="007B7FB7" w:rsidP="00D6011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LAKATOS, E. M.; MARCONI, M. de A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Metodologia do Trabalho Cientifico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.5 </w:t>
      </w:r>
      <w:proofErr w:type="spellStart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ed.São</w:t>
      </w:r>
      <w:proofErr w:type="spellEnd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Paulo: Atlas, 2001.</w:t>
      </w:r>
    </w:p>
    <w:p w:rsidR="007B7FB7" w:rsidRPr="007B7FB7" w:rsidRDefault="007B7FB7" w:rsidP="00D6011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LORDA, R. 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Recreação na Terceira Idade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Janeiro: Sprint, 1995.</w:t>
      </w:r>
    </w:p>
    <w:p w:rsidR="007B7FB7" w:rsidRPr="007B7FB7" w:rsidRDefault="007B7FB7" w:rsidP="00D6011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PEREIRA, F. P. 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importância da manutenção das relações familiares para o idoso institucionalizado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7 f. Monografia</w:t>
      </w:r>
      <w:proofErr w:type="gramEnd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. FPCEUP.</w:t>
      </w:r>
    </w:p>
    <w:p w:rsidR="007B7FB7" w:rsidRPr="007B7FB7" w:rsidRDefault="007B7FB7" w:rsidP="00D6011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TOZONI-REIS, M. F. de C. 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 da Pesquisa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. 2 ed. Curitiba: IESDE, 2009</w:t>
      </w:r>
    </w:p>
    <w:p w:rsidR="007B7FB7" w:rsidRPr="007B7FB7" w:rsidRDefault="007B7FB7" w:rsidP="00D60110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VILAS BOAS, M. A. </w:t>
      </w:r>
      <w:r w:rsidRPr="00B16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Estatuto do idoso comentado</w:t>
      </w: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Rio de Janeiro: </w:t>
      </w:r>
      <w:proofErr w:type="spellStart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Forêncio</w:t>
      </w:r>
      <w:proofErr w:type="spellEnd"/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, 2005.</w:t>
      </w:r>
    </w:p>
    <w:p w:rsidR="007B7FB7" w:rsidRPr="007B7FB7" w:rsidRDefault="007B7FB7" w:rsidP="003B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FB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18A" w:rsidRPr="00B164B2" w:rsidRDefault="0084218A" w:rsidP="003B1ABD">
      <w:pPr>
        <w:spacing w:after="0" w:line="240" w:lineRule="auto"/>
        <w:rPr>
          <w:rFonts w:ascii="Times New Roman" w:hAnsi="Times New Roman" w:cs="Times New Roman"/>
        </w:rPr>
      </w:pPr>
    </w:p>
    <w:sectPr w:rsidR="0084218A" w:rsidRPr="00B16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24"/>
    <w:rsid w:val="000A2931"/>
    <w:rsid w:val="00202DC4"/>
    <w:rsid w:val="002A5D23"/>
    <w:rsid w:val="003B1ABD"/>
    <w:rsid w:val="004050A5"/>
    <w:rsid w:val="00773660"/>
    <w:rsid w:val="007B7FB7"/>
    <w:rsid w:val="00832F82"/>
    <w:rsid w:val="0084218A"/>
    <w:rsid w:val="008611B5"/>
    <w:rsid w:val="00911599"/>
    <w:rsid w:val="00926124"/>
    <w:rsid w:val="00A0697C"/>
    <w:rsid w:val="00B164B2"/>
    <w:rsid w:val="00B87882"/>
    <w:rsid w:val="00BE6B54"/>
    <w:rsid w:val="00C57DFC"/>
    <w:rsid w:val="00D60110"/>
    <w:rsid w:val="00D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E10E-6560-48C0-9E4F-BB9E80A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7FB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B7F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B7FB7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hps">
    <w:name w:val="hps"/>
    <w:basedOn w:val="Fontepargpadro"/>
    <w:rsid w:val="004050A5"/>
  </w:style>
  <w:style w:type="character" w:customStyle="1" w:styleId="shorttext">
    <w:name w:val="short_text"/>
    <w:basedOn w:val="Fontepargpadro"/>
    <w:rsid w:val="004050A5"/>
  </w:style>
  <w:style w:type="character" w:customStyle="1" w:styleId="apple-converted-space">
    <w:name w:val="apple-converted-space"/>
    <w:basedOn w:val="Fontepargpadro"/>
    <w:rsid w:val="00B8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13">
          <w:marLeft w:val="18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7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326A-6CFE-4E3E-AC55-DCDEDFC3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1883</Words>
  <Characters>10173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11</cp:revision>
  <dcterms:created xsi:type="dcterms:W3CDTF">2014-09-23T21:47:00Z</dcterms:created>
  <dcterms:modified xsi:type="dcterms:W3CDTF">2014-10-01T22:36:00Z</dcterms:modified>
</cp:coreProperties>
</file>