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11" w:rsidRDefault="00E04746" w:rsidP="00E047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4746">
        <w:rPr>
          <w:rFonts w:ascii="Arial" w:hAnsi="Arial" w:cs="Arial"/>
          <w:b/>
          <w:sz w:val="24"/>
          <w:szCs w:val="24"/>
        </w:rPr>
        <w:t xml:space="preserve">A RELEVÂNCIA DA AUDITORIA NO </w:t>
      </w:r>
      <w:r w:rsidR="00641EE8" w:rsidRPr="00E04746">
        <w:rPr>
          <w:rFonts w:ascii="Arial" w:hAnsi="Arial" w:cs="Arial"/>
          <w:b/>
          <w:sz w:val="24"/>
          <w:szCs w:val="24"/>
        </w:rPr>
        <w:t>DEPARTAMENTO DE PESSOAL</w:t>
      </w:r>
      <w:bookmarkStart w:id="0" w:name="_GoBack"/>
      <w:bookmarkEnd w:id="0"/>
    </w:p>
    <w:p w:rsidR="00E04746" w:rsidRDefault="00E04746" w:rsidP="00E047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04746" w:rsidRPr="00731332" w:rsidRDefault="00E04746" w:rsidP="00E04746">
      <w:pPr>
        <w:spacing w:after="0" w:line="240" w:lineRule="auto"/>
        <w:ind w:left="1416"/>
        <w:jc w:val="right"/>
        <w:rPr>
          <w:rFonts w:ascii="Arial" w:hAnsi="Arial" w:cs="Arial"/>
          <w:sz w:val="24"/>
          <w:szCs w:val="24"/>
        </w:rPr>
      </w:pPr>
      <w:r w:rsidRPr="00731332">
        <w:rPr>
          <w:rFonts w:ascii="Arial" w:hAnsi="Arial" w:cs="Arial"/>
          <w:sz w:val="24"/>
          <w:szCs w:val="24"/>
        </w:rPr>
        <w:t>Rafaela Inês Capelletti²</w:t>
      </w:r>
    </w:p>
    <w:p w:rsidR="00E04746" w:rsidRDefault="00E04746" w:rsidP="00E04746">
      <w:pPr>
        <w:spacing w:after="0" w:line="360" w:lineRule="auto"/>
        <w:ind w:left="1416"/>
        <w:jc w:val="right"/>
        <w:rPr>
          <w:rFonts w:ascii="Arial" w:hAnsi="Arial" w:cs="Arial"/>
          <w:sz w:val="24"/>
          <w:szCs w:val="24"/>
        </w:rPr>
      </w:pPr>
    </w:p>
    <w:p w:rsidR="00E04746" w:rsidRDefault="00E04746" w:rsidP="00E047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4746">
        <w:rPr>
          <w:rFonts w:ascii="Arial" w:hAnsi="Arial" w:cs="Arial"/>
          <w:b/>
          <w:sz w:val="24"/>
          <w:szCs w:val="24"/>
        </w:rPr>
        <w:t>RESUMO</w:t>
      </w:r>
    </w:p>
    <w:p w:rsidR="00E04746" w:rsidRDefault="00E04746" w:rsidP="0021707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4746">
        <w:rPr>
          <w:rFonts w:ascii="Arial" w:hAnsi="Arial" w:cs="Arial"/>
          <w:sz w:val="24"/>
          <w:szCs w:val="24"/>
        </w:rPr>
        <w:t xml:space="preserve">As mudanças constantes </w:t>
      </w:r>
      <w:r>
        <w:rPr>
          <w:rFonts w:ascii="Arial" w:hAnsi="Arial" w:cs="Arial"/>
          <w:sz w:val="24"/>
          <w:szCs w:val="24"/>
        </w:rPr>
        <w:t>na área trabalhista exigem do empregador muita cautela e principalmente controle interno. E é por causa destas mudanças  que as empresas estão se adequando</w:t>
      </w:r>
      <w:r w:rsidR="00097F2F">
        <w:rPr>
          <w:rFonts w:ascii="Arial" w:hAnsi="Arial" w:cs="Arial"/>
          <w:sz w:val="24"/>
          <w:szCs w:val="24"/>
        </w:rPr>
        <w:t xml:space="preserve"> a estas</w:t>
      </w:r>
      <w:r>
        <w:rPr>
          <w:rFonts w:ascii="Arial" w:hAnsi="Arial" w:cs="Arial"/>
          <w:sz w:val="24"/>
          <w:szCs w:val="24"/>
        </w:rPr>
        <w:t xml:space="preserve"> situações e ressaltam a necessidade de se ter um controle interno eficaz. Sendo assim a auditoria interna vem para auxiliar o entendimento das rotinas de trabalho evitando procedimentos inadequados e ajudando manter um bom funcionamento do setor. O auditor interno tem um papel importante nas rotinas de trabalho</w:t>
      </w:r>
      <w:r w:rsidR="00A6749E">
        <w:rPr>
          <w:rFonts w:ascii="Arial" w:hAnsi="Arial" w:cs="Arial"/>
          <w:sz w:val="24"/>
          <w:szCs w:val="24"/>
        </w:rPr>
        <w:t>, pois</w:t>
      </w:r>
      <w:r>
        <w:rPr>
          <w:rFonts w:ascii="Arial" w:hAnsi="Arial" w:cs="Arial"/>
          <w:sz w:val="24"/>
          <w:szCs w:val="24"/>
        </w:rPr>
        <w:t xml:space="preserve"> verifica a execução das normas trabalhistas evitando futuras ações trabalhistas. O estudo apresentado tem por objetivo expor a </w:t>
      </w:r>
      <w:r w:rsidR="00800233">
        <w:rPr>
          <w:rFonts w:ascii="Arial" w:hAnsi="Arial" w:cs="Arial"/>
          <w:sz w:val="24"/>
          <w:szCs w:val="24"/>
        </w:rPr>
        <w:t>importância</w:t>
      </w:r>
      <w:r>
        <w:rPr>
          <w:rFonts w:ascii="Arial" w:hAnsi="Arial" w:cs="Arial"/>
          <w:sz w:val="24"/>
          <w:szCs w:val="24"/>
        </w:rPr>
        <w:t xml:space="preserve"> da auditoria, a necessidade de se ter um controle eficaz diante das rotinas trabalhistas e a importância da verificabilidade de um auditor no setor. Para elaborar este estudo foi realizada uma pesquisa bibliográfica em livros, trabalhos de conclusão de curso, e periódicos científicos. Desenvolveu-se neste estudo o conceito de auditoria interna a importância de se ter cuidado no serviço realizado dentro do setor de </w:t>
      </w:r>
      <w:r w:rsidR="00800233">
        <w:rPr>
          <w:rFonts w:ascii="Arial" w:hAnsi="Arial" w:cs="Arial"/>
          <w:sz w:val="24"/>
          <w:szCs w:val="24"/>
        </w:rPr>
        <w:t>departamento de pessoal</w:t>
      </w:r>
      <w:r>
        <w:rPr>
          <w:rFonts w:ascii="Arial" w:hAnsi="Arial" w:cs="Arial"/>
          <w:sz w:val="24"/>
          <w:szCs w:val="24"/>
        </w:rPr>
        <w:t xml:space="preserve">, as consequencias que isso pode </w:t>
      </w:r>
      <w:r w:rsidR="0080023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carretar e finalizando com uma análise da importância da auditoria interna no setor de </w:t>
      </w:r>
      <w:r w:rsidR="00800233">
        <w:rPr>
          <w:rFonts w:ascii="Arial" w:hAnsi="Arial" w:cs="Arial"/>
          <w:sz w:val="24"/>
          <w:szCs w:val="24"/>
        </w:rPr>
        <w:t>departamento de pessoal</w:t>
      </w:r>
      <w:r>
        <w:rPr>
          <w:rFonts w:ascii="Arial" w:hAnsi="Arial" w:cs="Arial"/>
          <w:sz w:val="24"/>
          <w:szCs w:val="24"/>
        </w:rPr>
        <w:t>.</w:t>
      </w:r>
    </w:p>
    <w:p w:rsidR="00D632A0" w:rsidRDefault="00E04746" w:rsidP="00D632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Palavras-chave: auditoria – </w:t>
      </w:r>
      <w:r w:rsidR="00800233">
        <w:rPr>
          <w:rFonts w:ascii="Arial" w:hAnsi="Arial" w:cs="Arial"/>
          <w:sz w:val="24"/>
          <w:szCs w:val="24"/>
        </w:rPr>
        <w:t>departamento de pessoal</w:t>
      </w:r>
      <w:r>
        <w:rPr>
          <w:rFonts w:ascii="Arial" w:hAnsi="Arial" w:cs="Arial"/>
          <w:sz w:val="24"/>
          <w:szCs w:val="24"/>
        </w:rPr>
        <w:t xml:space="preserve"> – auditor</w:t>
      </w:r>
    </w:p>
    <w:p w:rsidR="00D632A0" w:rsidRDefault="00D632A0" w:rsidP="00D632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7079" w:rsidRDefault="00217079" w:rsidP="00D632A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17079">
        <w:rPr>
          <w:rFonts w:ascii="Arial" w:hAnsi="Arial" w:cs="Arial"/>
          <w:b/>
          <w:sz w:val="24"/>
          <w:szCs w:val="24"/>
        </w:rPr>
        <w:t>INTRODUÇÃO</w:t>
      </w:r>
    </w:p>
    <w:p w:rsidR="00D632A0" w:rsidRDefault="00D632A0" w:rsidP="00D632A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00233" w:rsidRDefault="00217079" w:rsidP="00D632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Devido a mudanças ocorridas </w:t>
      </w:r>
      <w:r w:rsidR="00800233">
        <w:rPr>
          <w:rFonts w:ascii="Arial" w:hAnsi="Arial" w:cs="Arial"/>
          <w:sz w:val="24"/>
          <w:szCs w:val="24"/>
        </w:rPr>
        <w:t>freqüentemente</w:t>
      </w:r>
      <w:r>
        <w:rPr>
          <w:rFonts w:ascii="Arial" w:hAnsi="Arial" w:cs="Arial"/>
          <w:sz w:val="24"/>
          <w:szCs w:val="24"/>
        </w:rPr>
        <w:t xml:space="preserve"> na </w:t>
      </w:r>
      <w:r w:rsidR="00800233">
        <w:rPr>
          <w:rFonts w:ascii="Arial" w:hAnsi="Arial" w:cs="Arial"/>
          <w:sz w:val="24"/>
          <w:szCs w:val="24"/>
        </w:rPr>
        <w:t>área</w:t>
      </w:r>
      <w:r>
        <w:rPr>
          <w:rFonts w:ascii="Arial" w:hAnsi="Arial" w:cs="Arial"/>
          <w:sz w:val="24"/>
          <w:szCs w:val="24"/>
        </w:rPr>
        <w:t xml:space="preserve"> trabalhista </w:t>
      </w:r>
      <w:r w:rsidR="00690BC2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empresas estão buscando investir em prevenções</w:t>
      </w:r>
      <w:r w:rsidR="00C34807">
        <w:rPr>
          <w:rFonts w:ascii="Arial" w:hAnsi="Arial" w:cs="Arial"/>
          <w:sz w:val="24"/>
          <w:szCs w:val="24"/>
        </w:rPr>
        <w:t>, aprimorar os controles</w:t>
      </w:r>
      <w:r>
        <w:rPr>
          <w:rFonts w:ascii="Arial" w:hAnsi="Arial" w:cs="Arial"/>
          <w:sz w:val="24"/>
          <w:szCs w:val="24"/>
        </w:rPr>
        <w:t xml:space="preserve"> é essencial neste momento em que a competitividade est</w:t>
      </w:r>
      <w:r w:rsidR="00C34807">
        <w:rPr>
          <w:rFonts w:ascii="Arial" w:hAnsi="Arial" w:cs="Arial"/>
          <w:sz w:val="24"/>
          <w:szCs w:val="24"/>
        </w:rPr>
        <w:t>á</w:t>
      </w:r>
      <w:r w:rsidR="00800233">
        <w:rPr>
          <w:rFonts w:ascii="Arial" w:hAnsi="Arial" w:cs="Arial"/>
          <w:sz w:val="24"/>
          <w:szCs w:val="24"/>
        </w:rPr>
        <w:t>em alta.</w:t>
      </w:r>
    </w:p>
    <w:p w:rsidR="00690BC2" w:rsidRDefault="00800233" w:rsidP="00690BC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auditoria funciona como uma ferramenta de </w:t>
      </w:r>
      <w:r w:rsidR="00C34807">
        <w:rPr>
          <w:rFonts w:ascii="Arial" w:hAnsi="Arial" w:cs="Arial"/>
          <w:sz w:val="24"/>
          <w:szCs w:val="24"/>
        </w:rPr>
        <w:t>apoio para o empregador, levando em consideração que são tempos de mudanças é essencial que se faça controles eficazes, verificações intensas, avaliações de metodologias utilizadas</w:t>
      </w:r>
      <w:r w:rsidR="006B3D6E">
        <w:rPr>
          <w:rFonts w:ascii="Arial" w:hAnsi="Arial" w:cs="Arial"/>
          <w:sz w:val="24"/>
          <w:szCs w:val="24"/>
        </w:rPr>
        <w:t>.</w:t>
      </w:r>
    </w:p>
    <w:p w:rsidR="00690BC2" w:rsidRDefault="00690BC2" w:rsidP="00690BC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Esta ferramenta busca uma melhor harmonização entre gestores e colaboradores da empresa, tornando assim as atividades da empresa mais transparentes em relação aos colaboradores diretos e indiretos da organização.</w:t>
      </w:r>
    </w:p>
    <w:p w:rsidR="00690BC2" w:rsidRDefault="00690BC2" w:rsidP="00690BC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Ter uma auditoria operante e eficaz na empresa com dados e informações fidedignas e relevantes para os interessados traz como grande beneficio uma melhor  qualidade e melhores resultados na empresa visto que os funcionários da empresa terão um maior grau de confiança nos dados divulgados da empresa. </w:t>
      </w:r>
    </w:p>
    <w:p w:rsidR="00690BC2" w:rsidRDefault="00690BC2" w:rsidP="00690BC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O objetivo desse artigo é evidenciar a relevância de um auditor no departamento de pessoal da organização, tendo em vista a dificuldade de se encontrar um profissional capacitado em auditoria de recursos humanos.</w:t>
      </w:r>
    </w:p>
    <w:p w:rsidR="00690BC2" w:rsidRDefault="00690BC2" w:rsidP="00690BC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 artigo apresentado consiste em </w:t>
      </w:r>
      <w:r w:rsidR="00154156">
        <w:rPr>
          <w:rFonts w:ascii="Arial" w:eastAsia="Arial" w:hAnsi="Arial" w:cs="Arial"/>
          <w:sz w:val="24"/>
        </w:rPr>
        <w:t>mostrara auditoria voltada</w:t>
      </w:r>
      <w:r>
        <w:rPr>
          <w:rFonts w:ascii="Arial" w:eastAsia="Arial" w:hAnsi="Arial" w:cs="Arial"/>
          <w:sz w:val="24"/>
        </w:rPr>
        <w:t xml:space="preserve"> a área de recursos humanos nas empresas, o conceito de auditoria, a importância do papel do auditor nas atividades voltadas à área trabalhista e as constantes mudanças </w:t>
      </w:r>
      <w:r w:rsidR="00154156">
        <w:rPr>
          <w:rFonts w:ascii="Arial" w:eastAsia="Arial" w:hAnsi="Arial" w:cs="Arial"/>
          <w:sz w:val="24"/>
        </w:rPr>
        <w:t>desta</w:t>
      </w:r>
      <w:r>
        <w:rPr>
          <w:rFonts w:ascii="Arial" w:eastAsia="Arial" w:hAnsi="Arial" w:cs="Arial"/>
          <w:sz w:val="24"/>
        </w:rPr>
        <w:t xml:space="preserve"> área. </w:t>
      </w:r>
    </w:p>
    <w:p w:rsidR="00641EE8" w:rsidRDefault="00641EE8" w:rsidP="00C348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41EE8" w:rsidRDefault="00641EE8" w:rsidP="00C348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00233" w:rsidRDefault="00641EE8" w:rsidP="00C903B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41EE8">
        <w:rPr>
          <w:rFonts w:ascii="Arial" w:hAnsi="Arial" w:cs="Arial"/>
          <w:b/>
          <w:sz w:val="24"/>
          <w:szCs w:val="24"/>
        </w:rPr>
        <w:t>1 AUDITORIA</w:t>
      </w:r>
      <w:r w:rsidR="00202274">
        <w:rPr>
          <w:rFonts w:ascii="Arial" w:hAnsi="Arial" w:cs="Arial"/>
          <w:b/>
          <w:sz w:val="24"/>
          <w:szCs w:val="24"/>
        </w:rPr>
        <w:t xml:space="preserve"> OPERACIONAL</w:t>
      </w:r>
    </w:p>
    <w:p w:rsidR="00641EE8" w:rsidRDefault="00641EE8" w:rsidP="00C903B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41EE8" w:rsidRDefault="003946B0" w:rsidP="00DA31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46B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auditoria </w:t>
      </w:r>
      <w:r w:rsidR="00D916F4">
        <w:rPr>
          <w:rFonts w:ascii="Arial" w:hAnsi="Arial" w:cs="Arial"/>
          <w:sz w:val="24"/>
          <w:szCs w:val="24"/>
        </w:rPr>
        <w:t>compreende em verificar procedimentos realizados pelo empreendedor e através desta verificabilidade produzir um relatório de recomendação.</w:t>
      </w:r>
    </w:p>
    <w:p w:rsidR="00D916F4" w:rsidRPr="003946B0" w:rsidRDefault="00D916F4" w:rsidP="00DA31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1EE8" w:rsidRPr="00C2109B" w:rsidRDefault="00641EE8" w:rsidP="00C2109B">
      <w:pPr>
        <w:spacing w:after="0" w:line="360" w:lineRule="auto"/>
        <w:ind w:firstLine="709"/>
        <w:rPr>
          <w:rFonts w:ascii="Arial" w:hAnsi="Arial" w:cs="Arial"/>
          <w:sz w:val="20"/>
          <w:szCs w:val="20"/>
        </w:rPr>
      </w:pPr>
    </w:p>
    <w:p w:rsidR="00E305E7" w:rsidRDefault="00C2109B" w:rsidP="00C903B0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C2109B">
        <w:rPr>
          <w:rFonts w:ascii="Arial" w:hAnsi="Arial" w:cs="Arial"/>
          <w:sz w:val="20"/>
          <w:szCs w:val="20"/>
        </w:rPr>
        <w:t>[...] a auditoria exerce sua ação preventiva, saneadora e moralizadora, para confirmar a veracidade dos registros e a confiabilidade dos comprovantes, com o fim de opinar sobre a adequação das situações e informações contidas nas demonstrações contábeis, na salvaguarda dos direitos dos proprietários, dos financiadores do patrimônio, do próprio fisco e, até, da sociedade em geral. (FRANCO, 2013, p.31).</w:t>
      </w:r>
    </w:p>
    <w:p w:rsidR="003E02E0" w:rsidRDefault="003E02E0" w:rsidP="00835A1B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C903B0" w:rsidRDefault="00C903B0" w:rsidP="00835A1B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E305E7" w:rsidRPr="00DA312A" w:rsidRDefault="00E305E7" w:rsidP="00602E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312A">
        <w:rPr>
          <w:rFonts w:ascii="Arial" w:hAnsi="Arial" w:cs="Arial"/>
          <w:sz w:val="24"/>
          <w:szCs w:val="24"/>
        </w:rPr>
        <w:t xml:space="preserve">Dessa forma podemos observar que a auditoria examina documentações </w:t>
      </w:r>
      <w:r w:rsidR="00427D8D" w:rsidRPr="00DA312A">
        <w:rPr>
          <w:rFonts w:ascii="Arial" w:hAnsi="Arial" w:cs="Arial"/>
          <w:sz w:val="24"/>
          <w:szCs w:val="24"/>
        </w:rPr>
        <w:t>e informações, identificando falhas na gestão e proporcionando uma solução.</w:t>
      </w:r>
    </w:p>
    <w:p w:rsidR="00BB1680" w:rsidRPr="00DA312A" w:rsidRDefault="00EC099D" w:rsidP="00602E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Franco (2</w:t>
      </w:r>
      <w:r w:rsidR="00427D8D" w:rsidRPr="00DA312A">
        <w:rPr>
          <w:rFonts w:ascii="Arial" w:hAnsi="Arial" w:cs="Arial"/>
          <w:sz w:val="24"/>
          <w:szCs w:val="24"/>
        </w:rPr>
        <w:t>013), o fim principal da auditoria é a confirmação dos registros. Ela contribui para confirmar os próprios fins, pois analisa a adequação dos registros, dando a administração, ao fisco e aos proprietários</w:t>
      </w:r>
      <w:r w:rsidR="00BB1680" w:rsidRPr="00DA312A">
        <w:rPr>
          <w:rFonts w:ascii="Arial" w:hAnsi="Arial" w:cs="Arial"/>
          <w:sz w:val="24"/>
          <w:szCs w:val="24"/>
        </w:rPr>
        <w:t xml:space="preserve"> a convicção de que as demonstrações ou informações contábeis refletem, ou não, a situação do patrimônio em determinada data.</w:t>
      </w:r>
    </w:p>
    <w:p w:rsidR="00202274" w:rsidRDefault="00CF673E" w:rsidP="00602E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312A">
        <w:rPr>
          <w:rFonts w:ascii="Arial" w:hAnsi="Arial" w:cs="Arial"/>
          <w:sz w:val="24"/>
          <w:szCs w:val="24"/>
        </w:rPr>
        <w:t>De acordo com Lisboa (2010</w:t>
      </w:r>
      <w:r w:rsidR="0027666A" w:rsidRPr="00DA312A">
        <w:rPr>
          <w:rFonts w:ascii="Arial" w:hAnsi="Arial" w:cs="Arial"/>
          <w:sz w:val="24"/>
          <w:szCs w:val="24"/>
        </w:rPr>
        <w:t>)</w:t>
      </w:r>
      <w:r w:rsidRPr="00DA312A">
        <w:rPr>
          <w:rFonts w:ascii="Arial" w:hAnsi="Arial" w:cs="Arial"/>
          <w:sz w:val="24"/>
          <w:szCs w:val="24"/>
        </w:rPr>
        <w:t>, a auditoria tem por fim desenvolver um plano de ação que auxilie a organização a alcançar seus objetivos</w:t>
      </w:r>
      <w:r w:rsidR="0027666A" w:rsidRPr="00DA312A">
        <w:rPr>
          <w:rFonts w:ascii="Arial" w:hAnsi="Arial" w:cs="Arial"/>
          <w:sz w:val="24"/>
          <w:szCs w:val="24"/>
        </w:rPr>
        <w:t>, adotando maneiras eficazes para se obter bons resultados.</w:t>
      </w:r>
    </w:p>
    <w:p w:rsidR="00BB1680" w:rsidRDefault="00202274" w:rsidP="00602E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Oliveira et al. (2008) defende que a auditoria operacional é o instrumento de controle e de verificação sistemática das </w:t>
      </w:r>
      <w:r w:rsidR="00154FDC">
        <w:rPr>
          <w:rFonts w:ascii="Arial" w:hAnsi="Arial" w:cs="Arial"/>
          <w:sz w:val="24"/>
          <w:szCs w:val="24"/>
        </w:rPr>
        <w:t>atividades</w:t>
      </w:r>
      <w:r>
        <w:rPr>
          <w:rFonts w:ascii="Arial" w:hAnsi="Arial" w:cs="Arial"/>
          <w:sz w:val="24"/>
          <w:szCs w:val="24"/>
        </w:rPr>
        <w:t xml:space="preserve"> operacionais. Ela verifica os controles internos da empresa, analisando os riscos envolvidos.</w:t>
      </w:r>
    </w:p>
    <w:p w:rsidR="00202274" w:rsidRDefault="00154FDC" w:rsidP="00602E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Analisa seus </w:t>
      </w:r>
      <w:r w:rsidR="00202274">
        <w:rPr>
          <w:rFonts w:ascii="Arial" w:hAnsi="Arial" w:cs="Arial"/>
          <w:sz w:val="24"/>
          <w:szCs w:val="24"/>
        </w:rPr>
        <w:t>procedimentos executados pelo empregador estão de acordo com as regras int</w:t>
      </w:r>
      <w:r w:rsidR="00602EF0">
        <w:rPr>
          <w:rFonts w:ascii="Arial" w:hAnsi="Arial" w:cs="Arial"/>
          <w:sz w:val="24"/>
          <w:szCs w:val="24"/>
        </w:rPr>
        <w:t>ernas da empresa e principalmente se estão de acordo com o que a legislação estabelece</w:t>
      </w:r>
    </w:p>
    <w:p w:rsidR="00602EF0" w:rsidRPr="00DA312A" w:rsidRDefault="00602EF0" w:rsidP="00602E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7079" w:rsidRPr="003E02E0" w:rsidRDefault="00517C1F" w:rsidP="00A569B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E02E0">
        <w:rPr>
          <w:rFonts w:ascii="Arial" w:hAnsi="Arial" w:cs="Arial"/>
          <w:b/>
          <w:sz w:val="24"/>
          <w:szCs w:val="24"/>
        </w:rPr>
        <w:t>2 O PAPEL DO AUDITOR</w:t>
      </w:r>
    </w:p>
    <w:p w:rsidR="00517C1F" w:rsidRDefault="00517C1F" w:rsidP="00A569B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17C1F" w:rsidRDefault="00517C1F" w:rsidP="00A569B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Oliveira et al. (2008) o auditor deve ter muito cuidado e zelo na realização dos trabalhos e na apresentação  de suas conclusões, tomando cuidado  para que suas opiniões se</w:t>
      </w:r>
      <w:r w:rsidR="00DE506D">
        <w:rPr>
          <w:rFonts w:ascii="Arial" w:hAnsi="Arial" w:cs="Arial"/>
          <w:sz w:val="24"/>
          <w:szCs w:val="24"/>
        </w:rPr>
        <w:t>jam</w:t>
      </w:r>
      <w:r>
        <w:rPr>
          <w:rFonts w:ascii="Arial" w:hAnsi="Arial" w:cs="Arial"/>
          <w:sz w:val="24"/>
          <w:szCs w:val="24"/>
        </w:rPr>
        <w:t xml:space="preserve"> imparcia</w:t>
      </w:r>
      <w:r w:rsidR="00DE506D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>.</w:t>
      </w:r>
    </w:p>
    <w:p w:rsidR="00DE506D" w:rsidRDefault="00E06889" w:rsidP="00A569B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6889">
        <w:rPr>
          <w:rFonts w:ascii="Arial" w:hAnsi="Arial" w:cs="Arial"/>
          <w:sz w:val="24"/>
          <w:szCs w:val="24"/>
        </w:rPr>
        <w:t xml:space="preserve">O profissional de auditoria </w:t>
      </w:r>
      <w:r>
        <w:rPr>
          <w:rFonts w:ascii="Arial" w:hAnsi="Arial" w:cs="Arial"/>
          <w:sz w:val="24"/>
          <w:szCs w:val="24"/>
        </w:rPr>
        <w:t>pode ser responsabilizado pela prestação de serviço inadequada e que venha prejudicar terceiros ou clientes. (HOOG, et al</w:t>
      </w:r>
      <w:r w:rsidR="00C95FE3">
        <w:rPr>
          <w:rFonts w:ascii="Arial" w:hAnsi="Arial" w:cs="Arial"/>
          <w:sz w:val="24"/>
          <w:szCs w:val="24"/>
        </w:rPr>
        <w:t>. 2008).</w:t>
      </w:r>
    </w:p>
    <w:p w:rsidR="00C903B0" w:rsidRDefault="00C903B0" w:rsidP="00A569B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535A" w:rsidRDefault="0089535A" w:rsidP="00C903B0">
      <w:pPr>
        <w:spacing w:after="0" w:line="240" w:lineRule="auto"/>
        <w:ind w:left="2832" w:firstLine="709"/>
        <w:jc w:val="both"/>
        <w:rPr>
          <w:rFonts w:ascii="Arial" w:hAnsi="Arial" w:cs="Arial"/>
          <w:sz w:val="20"/>
          <w:szCs w:val="20"/>
        </w:rPr>
      </w:pPr>
      <w:r w:rsidRPr="0089535A">
        <w:rPr>
          <w:rFonts w:ascii="Arial" w:hAnsi="Arial" w:cs="Arial"/>
          <w:sz w:val="20"/>
          <w:szCs w:val="20"/>
        </w:rPr>
        <w:t>A palavra-chave para todo o auditor é profissionalismo, e essa qualidade engloba execução das tarefas eficaz e eficientemente. (O’HANLON, 2005, p.44)</w:t>
      </w:r>
    </w:p>
    <w:p w:rsidR="00C903B0" w:rsidRDefault="00C903B0" w:rsidP="00C903B0">
      <w:pPr>
        <w:spacing w:after="0" w:line="240" w:lineRule="auto"/>
        <w:ind w:left="2832" w:firstLine="709"/>
        <w:jc w:val="both"/>
        <w:rPr>
          <w:rFonts w:ascii="Arial" w:hAnsi="Arial" w:cs="Arial"/>
          <w:sz w:val="20"/>
          <w:szCs w:val="20"/>
        </w:rPr>
      </w:pPr>
    </w:p>
    <w:p w:rsidR="0089535A" w:rsidRDefault="0089535A" w:rsidP="00C903B0">
      <w:pPr>
        <w:spacing w:after="0" w:line="360" w:lineRule="auto"/>
        <w:ind w:left="2832" w:firstLine="709"/>
        <w:jc w:val="both"/>
        <w:rPr>
          <w:rFonts w:ascii="Arial" w:hAnsi="Arial" w:cs="Arial"/>
          <w:sz w:val="20"/>
          <w:szCs w:val="20"/>
        </w:rPr>
      </w:pPr>
    </w:p>
    <w:p w:rsidR="0089535A" w:rsidRDefault="00471AC3" w:rsidP="00C903B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1AC3">
        <w:rPr>
          <w:rFonts w:ascii="Arial" w:hAnsi="Arial" w:cs="Arial"/>
          <w:sz w:val="24"/>
          <w:szCs w:val="24"/>
        </w:rPr>
        <w:t>O’Hanlon menciona ainda que  o auditor deve executar uma auditoria com base nos critérios estabelecidos, obtendo evidências objetivas e que jamais devem apresentar conselhos aos empregadores</w:t>
      </w:r>
      <w:r>
        <w:rPr>
          <w:rFonts w:ascii="Arial" w:hAnsi="Arial" w:cs="Arial"/>
          <w:sz w:val="20"/>
          <w:szCs w:val="20"/>
        </w:rPr>
        <w:t>.</w:t>
      </w:r>
    </w:p>
    <w:p w:rsidR="009C5669" w:rsidRDefault="009C5669" w:rsidP="00A569B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5669">
        <w:rPr>
          <w:rFonts w:ascii="Arial" w:hAnsi="Arial" w:cs="Arial"/>
          <w:sz w:val="24"/>
          <w:szCs w:val="24"/>
        </w:rPr>
        <w:t>O</w:t>
      </w:r>
      <w:r w:rsidR="00EA5A5C" w:rsidRPr="009C5669">
        <w:rPr>
          <w:rFonts w:ascii="Arial" w:hAnsi="Arial" w:cs="Arial"/>
          <w:sz w:val="24"/>
          <w:szCs w:val="24"/>
        </w:rPr>
        <w:t xml:space="preserve"> Conselho Federal de Contabilidade – CFC, na resolução nº 781/95</w:t>
      </w:r>
      <w:r w:rsidRPr="009C5669">
        <w:rPr>
          <w:rFonts w:ascii="Arial" w:hAnsi="Arial" w:cs="Arial"/>
          <w:sz w:val="24"/>
          <w:szCs w:val="24"/>
        </w:rPr>
        <w:t xml:space="preserve">, </w:t>
      </w:r>
      <w:r w:rsidR="00EA5A5C" w:rsidRPr="009C5669">
        <w:rPr>
          <w:rFonts w:ascii="Arial" w:hAnsi="Arial" w:cs="Arial"/>
          <w:sz w:val="24"/>
          <w:szCs w:val="24"/>
        </w:rPr>
        <w:t>NCB  TI01</w:t>
      </w:r>
      <w:r w:rsidRPr="009C5669">
        <w:rPr>
          <w:rFonts w:ascii="Arial" w:hAnsi="Arial" w:cs="Arial"/>
          <w:sz w:val="24"/>
          <w:szCs w:val="24"/>
        </w:rPr>
        <w:t xml:space="preserve"> -3.3.4, coloca que o trabalho do auditor ou de uma equipe seja executado por profissionais capacitados e com treinamentos requeridos nas circunstâncias. </w:t>
      </w:r>
    </w:p>
    <w:p w:rsidR="00487E53" w:rsidRDefault="00487E53" w:rsidP="00A569B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a NBC PI 01 da Resolução nº. 1329/11 define os requisitos do auditor:</w:t>
      </w:r>
    </w:p>
    <w:p w:rsidR="00C903B0" w:rsidRDefault="00C903B0" w:rsidP="00A569B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7E53" w:rsidRDefault="00487E53" w:rsidP="00A569B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69B7">
        <w:rPr>
          <w:rFonts w:ascii="Arial" w:hAnsi="Arial" w:cs="Arial"/>
          <w:b/>
          <w:sz w:val="24"/>
          <w:szCs w:val="24"/>
        </w:rPr>
        <w:t>Competência Técnico Profissional</w:t>
      </w:r>
      <w:r>
        <w:rPr>
          <w:rFonts w:ascii="Arial" w:hAnsi="Arial" w:cs="Arial"/>
          <w:sz w:val="24"/>
          <w:szCs w:val="24"/>
        </w:rPr>
        <w:t>.</w:t>
      </w:r>
    </w:p>
    <w:p w:rsidR="00E45FAA" w:rsidRDefault="00487E53" w:rsidP="00A569B7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auditor deve manter seu nível de competência profissional pelo conhecimento atu</w:t>
      </w:r>
      <w:r w:rsidR="009F7648">
        <w:rPr>
          <w:rFonts w:ascii="Arial" w:hAnsi="Arial" w:cs="Arial"/>
          <w:sz w:val="24"/>
          <w:szCs w:val="24"/>
        </w:rPr>
        <w:t xml:space="preserve">alizado, assumir a responsabilidade pela auditoria, obter conhecimento das atividades da empresa na qual irá auditar e principalmente recusar o serviço caso não esteja capacitado para desenvolvê-lo. </w:t>
      </w:r>
    </w:p>
    <w:p w:rsidR="00A569B7" w:rsidRDefault="00A569B7" w:rsidP="00A569B7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9F7648" w:rsidRDefault="009F7648" w:rsidP="00A569B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69B7">
        <w:rPr>
          <w:rFonts w:ascii="Arial" w:hAnsi="Arial" w:cs="Arial"/>
          <w:b/>
          <w:sz w:val="24"/>
          <w:szCs w:val="24"/>
        </w:rPr>
        <w:t xml:space="preserve">Independência </w:t>
      </w:r>
    </w:p>
    <w:p w:rsidR="00A569B7" w:rsidRPr="00A569B7" w:rsidRDefault="00A569B7" w:rsidP="00A569B7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b/>
          <w:sz w:val="24"/>
          <w:szCs w:val="24"/>
        </w:rPr>
      </w:pPr>
    </w:p>
    <w:p w:rsidR="009F7648" w:rsidRPr="00A569B7" w:rsidRDefault="009F7648" w:rsidP="00A569B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69B7">
        <w:rPr>
          <w:rFonts w:ascii="Arial" w:hAnsi="Arial" w:cs="Arial"/>
          <w:b/>
          <w:sz w:val="24"/>
          <w:szCs w:val="24"/>
        </w:rPr>
        <w:lastRenderedPageBreak/>
        <w:t>Responsabilidade do Auditor na Execução do Trabalho</w:t>
      </w:r>
    </w:p>
    <w:p w:rsidR="009F7648" w:rsidRDefault="009F7648" w:rsidP="00A569B7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auditor deve ter cuidado ao realizar o trabalho e demonstrar através de seus papeis de trabalho que seus exames foram conduzidos de forma a atender as Normas de Auditoria.</w:t>
      </w:r>
    </w:p>
    <w:p w:rsidR="00A569B7" w:rsidRDefault="00A569B7" w:rsidP="00A569B7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9F7648" w:rsidRPr="00A569B7" w:rsidRDefault="009F7648" w:rsidP="00A569B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69B7">
        <w:rPr>
          <w:rFonts w:ascii="Arial" w:hAnsi="Arial" w:cs="Arial"/>
          <w:b/>
          <w:sz w:val="24"/>
          <w:szCs w:val="24"/>
        </w:rPr>
        <w:t>Honorários</w:t>
      </w:r>
    </w:p>
    <w:p w:rsidR="00EB7EA6" w:rsidRDefault="009F7648" w:rsidP="00A569B7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auditor deve estabelecer</w:t>
      </w:r>
      <w:r w:rsidR="00D63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documentar </w:t>
      </w:r>
      <w:r w:rsidR="00EB7EA6">
        <w:rPr>
          <w:rFonts w:ascii="Arial" w:hAnsi="Arial" w:cs="Arial"/>
          <w:sz w:val="24"/>
          <w:szCs w:val="24"/>
        </w:rPr>
        <w:t>seus honorários de acordo com o serviço a ser prestado.</w:t>
      </w:r>
    </w:p>
    <w:p w:rsidR="00A569B7" w:rsidRDefault="00A569B7" w:rsidP="00A569B7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EB7EA6" w:rsidRPr="00A569B7" w:rsidRDefault="00EB7EA6" w:rsidP="00A569B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69B7">
        <w:rPr>
          <w:rFonts w:ascii="Arial" w:hAnsi="Arial" w:cs="Arial"/>
          <w:b/>
          <w:sz w:val="24"/>
          <w:szCs w:val="24"/>
        </w:rPr>
        <w:t>Guarda da Documentação</w:t>
      </w:r>
    </w:p>
    <w:p w:rsidR="00EB7EA6" w:rsidRDefault="00EB7EA6" w:rsidP="00A569B7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auditor deve conservar a boa guarda pelo prazo de cinco anos toda documentação.</w:t>
      </w:r>
    </w:p>
    <w:p w:rsidR="00A569B7" w:rsidRDefault="00A569B7" w:rsidP="00A569B7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072C38" w:rsidRPr="00A569B7" w:rsidRDefault="00072C38" w:rsidP="00A569B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69B7">
        <w:rPr>
          <w:rFonts w:ascii="Arial" w:hAnsi="Arial" w:cs="Arial"/>
          <w:b/>
          <w:sz w:val="24"/>
          <w:szCs w:val="24"/>
        </w:rPr>
        <w:t>Sigilo</w:t>
      </w:r>
    </w:p>
    <w:p w:rsidR="00A569B7" w:rsidRDefault="00A569B7" w:rsidP="00A569B7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072C38" w:rsidRPr="00A569B7" w:rsidRDefault="00072C38" w:rsidP="00A569B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69B7">
        <w:rPr>
          <w:rFonts w:ascii="Arial" w:hAnsi="Arial" w:cs="Arial"/>
          <w:b/>
          <w:sz w:val="24"/>
          <w:szCs w:val="24"/>
        </w:rPr>
        <w:t>Responsabilidade pela Utilização do trabalho do auditor interno</w:t>
      </w:r>
    </w:p>
    <w:p w:rsidR="00072C38" w:rsidRDefault="00072C38" w:rsidP="00A569B7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responsabilidade do auditor não será modificada.</w:t>
      </w:r>
    </w:p>
    <w:p w:rsidR="00A569B7" w:rsidRDefault="00A569B7" w:rsidP="00A569B7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072C38" w:rsidRPr="00A569B7" w:rsidRDefault="00072C38" w:rsidP="00A569B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69B7">
        <w:rPr>
          <w:rFonts w:ascii="Arial" w:hAnsi="Arial" w:cs="Arial"/>
          <w:b/>
          <w:sz w:val="24"/>
          <w:szCs w:val="24"/>
        </w:rPr>
        <w:t>Informações Anuais aos Conselhos Regionais de Contabilidade</w:t>
      </w:r>
    </w:p>
    <w:p w:rsidR="00072C38" w:rsidRDefault="00072C38" w:rsidP="00A569B7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auditor tem um prazo pra encaminhar informações sobre seus clientes, seu pessoal técnico  </w:t>
      </w:r>
    </w:p>
    <w:p w:rsidR="00A569B7" w:rsidRDefault="00A569B7" w:rsidP="00A569B7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9F7648" w:rsidRDefault="00072C38" w:rsidP="00A569B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Normas estabelecidas para os auditores servem de apoio, para a realização de seu trabalho, elas oferecem suporte para que o trabalho do auditor seja de</w:t>
      </w:r>
      <w:r w:rsidR="00552653">
        <w:rPr>
          <w:rFonts w:ascii="Arial" w:hAnsi="Arial" w:cs="Arial"/>
          <w:sz w:val="24"/>
          <w:szCs w:val="24"/>
        </w:rPr>
        <w:t xml:space="preserve"> acordo e de</w:t>
      </w:r>
      <w:r>
        <w:rPr>
          <w:rFonts w:ascii="Arial" w:hAnsi="Arial" w:cs="Arial"/>
          <w:sz w:val="24"/>
          <w:szCs w:val="24"/>
        </w:rPr>
        <w:t xml:space="preserve"> qualidade</w:t>
      </w:r>
      <w:r w:rsidR="00552653">
        <w:rPr>
          <w:rFonts w:ascii="Arial" w:hAnsi="Arial" w:cs="Arial"/>
          <w:sz w:val="24"/>
          <w:szCs w:val="24"/>
        </w:rPr>
        <w:t>. (CFC, 2013, p. 1235)</w:t>
      </w:r>
    </w:p>
    <w:p w:rsidR="00834ED6" w:rsidRDefault="00834ED6" w:rsidP="00A569B7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834ED6" w:rsidRPr="00A569B7" w:rsidRDefault="00A569B7" w:rsidP="00A569B7">
      <w:pPr>
        <w:pStyle w:val="PargrafodaLista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A569B7">
        <w:rPr>
          <w:rFonts w:ascii="Arial" w:hAnsi="Arial" w:cs="Arial"/>
          <w:b/>
          <w:sz w:val="24"/>
          <w:szCs w:val="24"/>
        </w:rPr>
        <w:t xml:space="preserve">3 </w:t>
      </w:r>
      <w:r w:rsidR="00834ED6" w:rsidRPr="00A569B7">
        <w:rPr>
          <w:rFonts w:ascii="Arial" w:hAnsi="Arial" w:cs="Arial"/>
          <w:b/>
          <w:sz w:val="24"/>
          <w:szCs w:val="24"/>
        </w:rPr>
        <w:t>CONTROLES INTERNOS</w:t>
      </w:r>
    </w:p>
    <w:p w:rsidR="009D2288" w:rsidRDefault="009D2288" w:rsidP="00A569B7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9D2288" w:rsidRDefault="009D2288" w:rsidP="00A569B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controles internos servem para auxiliar o gestor na busca de sua missão, visando sempre conhecer a ocorrência dos fatos. (CAVALHEIRO, et al, 2007).</w:t>
      </w:r>
    </w:p>
    <w:p w:rsidR="008C6AC9" w:rsidRDefault="008C6AC9" w:rsidP="00A569B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as Normas Internacionais de Contabilidade (1997), o auditor deve compreender os controles internos, e a partir disso planejar a auditoria e desenvolver uma abordagem de auditoria eficaz, e através do julgamento </w:t>
      </w:r>
      <w:r>
        <w:rPr>
          <w:rFonts w:ascii="Arial" w:hAnsi="Arial" w:cs="Arial"/>
          <w:sz w:val="24"/>
          <w:szCs w:val="24"/>
        </w:rPr>
        <w:lastRenderedPageBreak/>
        <w:t>profissional ele deve avaliar o risco e projetar procedimento de auditoria que provem que esse risco foi reduzido.</w:t>
      </w:r>
    </w:p>
    <w:p w:rsidR="002E01F2" w:rsidRDefault="002E01F2" w:rsidP="00A569B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Define-se por controle interno:</w:t>
      </w:r>
    </w:p>
    <w:p w:rsidR="0099673E" w:rsidRDefault="0099673E" w:rsidP="00A569B7">
      <w:pPr>
        <w:pStyle w:val="PargrafodaLista"/>
        <w:spacing w:after="0" w:line="360" w:lineRule="auto"/>
        <w:ind w:left="1072" w:firstLine="709"/>
        <w:jc w:val="both"/>
        <w:rPr>
          <w:rFonts w:ascii="Arial" w:hAnsi="Arial" w:cs="Arial"/>
          <w:sz w:val="24"/>
          <w:szCs w:val="24"/>
        </w:rPr>
      </w:pPr>
    </w:p>
    <w:p w:rsidR="009D2288" w:rsidRDefault="002E01F2" w:rsidP="00A569B7">
      <w:pPr>
        <w:pStyle w:val="PargrafodaLista"/>
        <w:spacing w:after="0" w:line="240" w:lineRule="auto"/>
        <w:ind w:left="2832" w:firstLine="709"/>
        <w:jc w:val="both"/>
        <w:rPr>
          <w:rFonts w:ascii="Arial" w:hAnsi="Arial" w:cs="Arial"/>
          <w:sz w:val="20"/>
          <w:szCs w:val="20"/>
        </w:rPr>
      </w:pPr>
      <w:r w:rsidRPr="007D0917">
        <w:rPr>
          <w:rFonts w:ascii="Arial" w:hAnsi="Arial" w:cs="Arial"/>
          <w:sz w:val="20"/>
          <w:szCs w:val="20"/>
        </w:rPr>
        <w:t>Os instrumentos da organização destinados a vigilância, fiscalização e verificação administrativa, que permitam prever, observar, dirigir ou governar os</w:t>
      </w:r>
      <w:r w:rsidR="00D632A0">
        <w:rPr>
          <w:rFonts w:ascii="Arial" w:hAnsi="Arial" w:cs="Arial"/>
          <w:sz w:val="20"/>
          <w:szCs w:val="20"/>
        </w:rPr>
        <w:t xml:space="preserve"> </w:t>
      </w:r>
      <w:r w:rsidRPr="007D0917">
        <w:rPr>
          <w:rFonts w:ascii="Arial" w:hAnsi="Arial" w:cs="Arial"/>
          <w:sz w:val="20"/>
          <w:szCs w:val="20"/>
        </w:rPr>
        <w:t>acontecimentos que se verificam dentro da empresa e que produzam reflexos em seu patrimônio.  (FRANCO, et al,</w:t>
      </w:r>
      <w:r w:rsidR="0099673E" w:rsidRPr="007D0917">
        <w:rPr>
          <w:rFonts w:ascii="Arial" w:hAnsi="Arial" w:cs="Arial"/>
          <w:sz w:val="20"/>
          <w:szCs w:val="20"/>
        </w:rPr>
        <w:t xml:space="preserve"> 2001, p. 267)</w:t>
      </w:r>
    </w:p>
    <w:p w:rsidR="007D0917" w:rsidRDefault="007D0917" w:rsidP="00A569B7">
      <w:pPr>
        <w:pStyle w:val="PargrafodaLista"/>
        <w:spacing w:after="0" w:line="240" w:lineRule="auto"/>
        <w:ind w:left="2832" w:firstLine="709"/>
        <w:jc w:val="both"/>
        <w:rPr>
          <w:rFonts w:ascii="Arial" w:hAnsi="Arial" w:cs="Arial"/>
          <w:sz w:val="20"/>
          <w:szCs w:val="20"/>
        </w:rPr>
      </w:pPr>
    </w:p>
    <w:p w:rsidR="007D0917" w:rsidRPr="00A207A2" w:rsidRDefault="007D0917" w:rsidP="00A569B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D0917" w:rsidRPr="00A207A2" w:rsidRDefault="007D0917" w:rsidP="00A569B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207A2">
        <w:rPr>
          <w:rFonts w:ascii="Arial" w:hAnsi="Arial" w:cs="Arial"/>
          <w:sz w:val="24"/>
          <w:szCs w:val="24"/>
        </w:rPr>
        <w:t xml:space="preserve">Portanto Franco et al </w:t>
      </w:r>
      <w:r w:rsidR="00CA69C3" w:rsidRPr="00A207A2">
        <w:rPr>
          <w:rFonts w:ascii="Arial" w:hAnsi="Arial" w:cs="Arial"/>
          <w:sz w:val="24"/>
          <w:szCs w:val="24"/>
        </w:rPr>
        <w:t>ressalta</w:t>
      </w:r>
      <w:r w:rsidRPr="00A207A2">
        <w:rPr>
          <w:rFonts w:ascii="Arial" w:hAnsi="Arial" w:cs="Arial"/>
          <w:sz w:val="24"/>
          <w:szCs w:val="24"/>
        </w:rPr>
        <w:t xml:space="preserve"> que o controle interno</w:t>
      </w:r>
      <w:r w:rsidR="00CA69C3" w:rsidRPr="00A207A2">
        <w:rPr>
          <w:rFonts w:ascii="Arial" w:hAnsi="Arial" w:cs="Arial"/>
          <w:sz w:val="24"/>
          <w:szCs w:val="24"/>
        </w:rPr>
        <w:t xml:space="preserve"> faz parte da gestão da empresa sendo considerada uma ferramenta essencial pois</w:t>
      </w:r>
      <w:r w:rsidRPr="00A207A2">
        <w:rPr>
          <w:rFonts w:ascii="Arial" w:hAnsi="Arial" w:cs="Arial"/>
          <w:sz w:val="24"/>
          <w:szCs w:val="24"/>
        </w:rPr>
        <w:t xml:space="preserve"> abrange fatos ocorridos e detecta possíveis erros </w:t>
      </w:r>
      <w:r w:rsidR="00CA69C3" w:rsidRPr="00A207A2">
        <w:rPr>
          <w:rFonts w:ascii="Arial" w:hAnsi="Arial" w:cs="Arial"/>
          <w:sz w:val="24"/>
          <w:szCs w:val="24"/>
        </w:rPr>
        <w:t>e fraudes nos setores.</w:t>
      </w:r>
    </w:p>
    <w:p w:rsidR="00CA69C3" w:rsidRDefault="00CA69C3" w:rsidP="00A569B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207A2">
        <w:rPr>
          <w:rFonts w:ascii="Arial" w:hAnsi="Arial" w:cs="Arial"/>
          <w:sz w:val="24"/>
          <w:szCs w:val="24"/>
        </w:rPr>
        <w:t>De acordo com as Normas Internacionais de Contabilidade ( 1998 ) os controles inte</w:t>
      </w:r>
      <w:r w:rsidR="00A207A2" w:rsidRPr="00A207A2">
        <w:rPr>
          <w:rFonts w:ascii="Arial" w:hAnsi="Arial" w:cs="Arial"/>
          <w:sz w:val="24"/>
          <w:szCs w:val="24"/>
        </w:rPr>
        <w:t>rnos tem por prioridade atingir seus objetivos, por exemplo:</w:t>
      </w:r>
    </w:p>
    <w:p w:rsidR="00D632A0" w:rsidRPr="00A207A2" w:rsidRDefault="00D632A0" w:rsidP="00A569B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207A2" w:rsidRDefault="00A207A2" w:rsidP="00A569B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207A2">
        <w:rPr>
          <w:rFonts w:ascii="Arial" w:hAnsi="Arial" w:cs="Arial"/>
          <w:sz w:val="24"/>
          <w:szCs w:val="24"/>
        </w:rPr>
        <w:t>1 Que as transações sejam executadas de acordo com a autorização da administração.</w:t>
      </w:r>
    </w:p>
    <w:p w:rsidR="00D632A0" w:rsidRPr="00A207A2" w:rsidRDefault="00D632A0" w:rsidP="00A569B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34ED6" w:rsidRDefault="00A207A2" w:rsidP="00A569B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207A2">
        <w:rPr>
          <w:rFonts w:ascii="Arial" w:hAnsi="Arial" w:cs="Arial"/>
          <w:sz w:val="24"/>
          <w:szCs w:val="24"/>
        </w:rPr>
        <w:t>2 Que as transações sejam registradas no valor correto.</w:t>
      </w:r>
    </w:p>
    <w:p w:rsidR="00D632A0" w:rsidRDefault="00D632A0" w:rsidP="00A569B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569B7" w:rsidRDefault="00A569B7" w:rsidP="00A569B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9D2BFA">
        <w:rPr>
          <w:rFonts w:ascii="Arial" w:hAnsi="Arial" w:cs="Arial"/>
          <w:sz w:val="24"/>
          <w:szCs w:val="24"/>
        </w:rPr>
        <w:t>Que acessos dos ativos sejam permitidos apenas com a autorização da administração.</w:t>
      </w:r>
    </w:p>
    <w:p w:rsidR="00D632A0" w:rsidRDefault="00D632A0" w:rsidP="00A569B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06B84" w:rsidRDefault="00206B84" w:rsidP="00206B84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auditores precisam se certificar que os colaboradores tem claras responsabilidades. A gerencia deve estar ciente de que os requisitos do processo e da legislação estão sendo cumpridos, assim como necessidades e expectativas de outras partes interessadas. (O’HANLON, 2005, p. 40)</w:t>
      </w:r>
    </w:p>
    <w:p w:rsidR="008107A5" w:rsidRPr="00731332" w:rsidRDefault="008107A5" w:rsidP="007313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A5036" w:rsidRPr="00D632A0" w:rsidRDefault="00D632A0" w:rsidP="00EA5036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D632A0">
        <w:rPr>
          <w:rFonts w:ascii="Arial" w:hAnsi="Arial" w:cs="Arial"/>
          <w:b/>
          <w:sz w:val="24"/>
          <w:szCs w:val="24"/>
        </w:rPr>
        <w:t>4 GESTÃO DE PESSOAS</w:t>
      </w:r>
    </w:p>
    <w:p w:rsidR="00EA5036" w:rsidRPr="00D632A0" w:rsidRDefault="00EA5036" w:rsidP="00EA5036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EA5036" w:rsidRDefault="00EA5036" w:rsidP="00EA5036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gestão de pessoas procura ajudar o empreendedor a desempenhar funções administrativas, como: planejar, organizar, dirigir e controlar,realizando seu trabalho através de pessoas que formam sua equipe e alcançando metas e objetivos. (CHIAVENATO, 2010, p.12).</w:t>
      </w:r>
    </w:p>
    <w:p w:rsidR="00EA5036" w:rsidRDefault="00EA5036" w:rsidP="00EA5036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A6ADB" w:rsidRDefault="005A6ADB" w:rsidP="005A6ADB">
      <w:pPr>
        <w:pStyle w:val="PargrafodaLista"/>
        <w:spacing w:after="0" w:line="240" w:lineRule="auto"/>
        <w:ind w:left="2832" w:firstLine="709"/>
        <w:jc w:val="both"/>
        <w:rPr>
          <w:rFonts w:ascii="Arial" w:hAnsi="Arial" w:cs="Arial"/>
          <w:sz w:val="20"/>
          <w:szCs w:val="20"/>
        </w:rPr>
      </w:pPr>
      <w:r w:rsidRPr="005A6ADB">
        <w:rPr>
          <w:rFonts w:ascii="Arial" w:hAnsi="Arial" w:cs="Arial"/>
          <w:sz w:val="20"/>
          <w:szCs w:val="20"/>
        </w:rPr>
        <w:t>Basicamente, as organizações são constituídas de pessoas.Não há como negar. Por outro lado, as organizações constituem para as pessoas um meio pelo qual elas podem alcançar muitos e variados objetivos pessoais com um mínimo de custo, tempo, esforço e de conflito, os quais jamais poderiam ser alcançados apenas pelo esforço individual e solitário. (CHIAVENATO, 2009. p.1).</w:t>
      </w:r>
    </w:p>
    <w:p w:rsidR="00D632A0" w:rsidRDefault="00D632A0" w:rsidP="005A6ADB">
      <w:pPr>
        <w:pStyle w:val="PargrafodaLista"/>
        <w:spacing w:after="0" w:line="240" w:lineRule="auto"/>
        <w:ind w:left="2832" w:firstLine="709"/>
        <w:jc w:val="both"/>
        <w:rPr>
          <w:rFonts w:ascii="Arial" w:hAnsi="Arial" w:cs="Arial"/>
          <w:sz w:val="20"/>
          <w:szCs w:val="20"/>
        </w:rPr>
      </w:pPr>
    </w:p>
    <w:p w:rsidR="00D632A0" w:rsidRPr="00D632A0" w:rsidRDefault="00D632A0" w:rsidP="00D632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6ADB" w:rsidRPr="00B70029" w:rsidRDefault="00B70029" w:rsidP="00800EE8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70029">
        <w:rPr>
          <w:rFonts w:ascii="Arial" w:hAnsi="Arial" w:cs="Arial"/>
          <w:sz w:val="24"/>
          <w:szCs w:val="24"/>
        </w:rPr>
        <w:t>Sem organizações e sem pessoas não haveria gestão de pessoas. (CHIAVENATO, 2010, p.7)</w:t>
      </w:r>
    </w:p>
    <w:p w:rsidR="00B70029" w:rsidRDefault="00B70029" w:rsidP="00800EE8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70029">
        <w:rPr>
          <w:rFonts w:ascii="Arial" w:hAnsi="Arial" w:cs="Arial"/>
          <w:sz w:val="24"/>
          <w:szCs w:val="24"/>
        </w:rPr>
        <w:t>A gestão de pessoas é uma área muito sensível à mentalidade que predomina nas organizações, pois depende da cultura que existe em cada organização, da tecnologia utilizada, dos processos internos e outras variáveis. ( CHIAVENATO, 2010, p.8).</w:t>
      </w:r>
    </w:p>
    <w:p w:rsidR="00A8527B" w:rsidRDefault="00A8527B" w:rsidP="00800EE8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76143C" w:rsidRDefault="0076143C" w:rsidP="005A6ADB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76143C" w:rsidRDefault="0076143C" w:rsidP="005A6ADB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76143C" w:rsidRPr="00D632A0" w:rsidRDefault="0076143C" w:rsidP="00D632A0">
      <w:pPr>
        <w:pStyle w:val="PargrafodaLista"/>
        <w:spacing w:after="0" w:line="36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D632A0">
        <w:rPr>
          <w:rFonts w:ascii="Arial" w:hAnsi="Arial" w:cs="Arial"/>
          <w:b/>
          <w:sz w:val="24"/>
          <w:szCs w:val="24"/>
        </w:rPr>
        <w:t>CONCLUSÃO</w:t>
      </w:r>
    </w:p>
    <w:p w:rsidR="0076143C" w:rsidRDefault="0076143C" w:rsidP="0076143C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76143C" w:rsidRDefault="0076143C" w:rsidP="00800EE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trabalho apresenta a importância da auditoria na  área de recursos humanos,visando proporcionar resultados e uma maior confiança entre os colaboradores envolvidos na organização.A auditoria voltada a recursos humanos  ainda não esta evidenciada de forma como deveria por vários fatores entre eles a desinformação e o custo inicial para sua implantação.</w:t>
      </w:r>
    </w:p>
    <w:p w:rsidR="0076143C" w:rsidRDefault="0076143C" w:rsidP="00800EE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a auditoria é feita de forma equivocada ou de forma a ocultar fatos , pode fazer a organização tomar decisões equivocadas, alem de levar a erros na área de administração resultados por uma má auditoria não levando em conta critérios de auditoria reconhecidos tendo como balizador a imparcialidade na apuração dos fatos.</w:t>
      </w:r>
    </w:p>
    <w:p w:rsidR="0076143C" w:rsidRDefault="0076143C" w:rsidP="00800EE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dos principais pilares da auditoria no setor de recursos humanos ,é verificar procedimentos e normas internas da organização,autuando como juiz para possíveis irregularidades  apuradas na elaboração nos procedimentos contábeis nos registros de empregados e suas respectivas normas e leis que normatizam o setor.</w:t>
      </w:r>
    </w:p>
    <w:p w:rsidR="00206B84" w:rsidRPr="0076143C" w:rsidRDefault="0076143C" w:rsidP="00800EE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Auditoria voltada a recursos humanos exige profissionais com nítido conhecimento da área de recursos humanos e todas suas responsabilidades que acompanha essa atividade por se tratar de interesses múltiplos e que podem se acaso acontecer erros trazer prejuízos enormes a organização.Entretanto se </w:t>
      </w:r>
      <w:r>
        <w:rPr>
          <w:rFonts w:ascii="Arial" w:hAnsi="Arial" w:cs="Arial"/>
          <w:sz w:val="24"/>
          <w:szCs w:val="24"/>
        </w:rPr>
        <w:lastRenderedPageBreak/>
        <w:t>comprovado a má prestação de serviço do auditor na organização este poderá ser responsabilizado pelos seus atos.A escassez desse tipo de profissional é um dos grandes entraves para uma maior presença desse profissional nas organizações com vistas ao controle e verificação do setor de recursos humanos,devido as constantes mudanças no comportamento das empresas e o auto grau de exigência cada vez mais presente por setores internos e externos na organização ,a auditoria voltada a recursos humanos tem uma perspectiva de aumento de profissionais se preparando em atuar na área de auditoria com ênfase em recursos humanos.</w:t>
      </w:r>
    </w:p>
    <w:p w:rsidR="00E04746" w:rsidRPr="00E04746" w:rsidRDefault="00E04746" w:rsidP="00800EE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5FAA" w:rsidRDefault="0027666A" w:rsidP="000D10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:rsidR="000D1034" w:rsidRPr="000D1034" w:rsidRDefault="000D1034" w:rsidP="000D10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45FAA" w:rsidRDefault="00E45FAA" w:rsidP="000D10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CFC – CONSELHO FEDERAL DE CONTABILIDADE. </w:t>
      </w:r>
      <w:r w:rsidRPr="00E45FAA">
        <w:rPr>
          <w:rFonts w:ascii="Arial" w:hAnsi="Arial" w:cs="Arial"/>
          <w:b/>
          <w:sz w:val="24"/>
          <w:szCs w:val="24"/>
        </w:rPr>
        <w:t>Normas Brasileiras de Contabilidade:</w:t>
      </w:r>
      <w:r>
        <w:rPr>
          <w:rFonts w:ascii="Arial" w:hAnsi="Arial" w:cs="Arial"/>
          <w:sz w:val="24"/>
          <w:szCs w:val="24"/>
        </w:rPr>
        <w:t xml:space="preserve"> Auditoria Independente, Auditoria Interna, Perícia Contábil. Agosto, 2013.</w:t>
      </w:r>
    </w:p>
    <w:p w:rsidR="00F003F6" w:rsidRPr="00DA312A" w:rsidRDefault="00F003F6" w:rsidP="000D10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312A">
        <w:rPr>
          <w:rFonts w:ascii="Arial" w:hAnsi="Arial" w:cs="Arial"/>
          <w:sz w:val="24"/>
          <w:szCs w:val="24"/>
        </w:rPr>
        <w:t xml:space="preserve">FRANCO, HilarioErnesto Marra. </w:t>
      </w:r>
      <w:r w:rsidRPr="00DA312A">
        <w:rPr>
          <w:rFonts w:ascii="Arial" w:hAnsi="Arial" w:cs="Arial"/>
          <w:b/>
          <w:sz w:val="24"/>
          <w:szCs w:val="24"/>
        </w:rPr>
        <w:t xml:space="preserve">Auditoria Contábil: Normas d auditoria, procedimentos e papeis de trabalho, programas de auditoria, relatórios de auditoria. </w:t>
      </w:r>
      <w:r w:rsidRPr="00DA312A">
        <w:rPr>
          <w:rFonts w:ascii="Arial" w:hAnsi="Arial" w:cs="Arial"/>
          <w:sz w:val="24"/>
          <w:szCs w:val="24"/>
        </w:rPr>
        <w:t>São Paulo: Atlas, 2013.</w:t>
      </w:r>
    </w:p>
    <w:p w:rsidR="00F003F6" w:rsidRPr="00DA312A" w:rsidRDefault="00F003F6" w:rsidP="000D10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312A">
        <w:rPr>
          <w:rFonts w:ascii="Arial" w:hAnsi="Arial" w:cs="Arial"/>
          <w:sz w:val="24"/>
          <w:szCs w:val="24"/>
        </w:rPr>
        <w:t>Almeida, Marcelo Cavalcanti</w:t>
      </w:r>
      <w:r w:rsidRPr="00DA312A">
        <w:rPr>
          <w:rFonts w:ascii="Arial" w:hAnsi="Arial" w:cs="Arial"/>
          <w:b/>
          <w:sz w:val="24"/>
          <w:szCs w:val="24"/>
        </w:rPr>
        <w:t xml:space="preserve">. Auditoria: um curso moderno e completo. </w:t>
      </w:r>
      <w:r w:rsidRPr="00DA312A">
        <w:rPr>
          <w:rFonts w:ascii="Arial" w:hAnsi="Arial" w:cs="Arial"/>
          <w:sz w:val="24"/>
          <w:szCs w:val="24"/>
        </w:rPr>
        <w:t>São Paulo: Atlas, 2012.</w:t>
      </w:r>
    </w:p>
    <w:p w:rsidR="0027666A" w:rsidRDefault="0027666A" w:rsidP="000D1034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312A">
        <w:rPr>
          <w:rFonts w:ascii="Arial" w:hAnsi="Arial" w:cs="Arial"/>
          <w:sz w:val="24"/>
          <w:szCs w:val="24"/>
        </w:rPr>
        <w:t>LISBOA, Ibraim</w:t>
      </w:r>
      <w:r w:rsidRPr="00DA312A">
        <w:rPr>
          <w:rFonts w:ascii="Arial" w:hAnsi="Arial" w:cs="Arial"/>
          <w:b/>
          <w:sz w:val="24"/>
          <w:szCs w:val="24"/>
        </w:rPr>
        <w:t>.</w:t>
      </w:r>
      <w:r w:rsidRPr="00DA312A">
        <w:rPr>
          <w:rFonts w:ascii="Arial" w:hAnsi="Arial" w:cs="Arial"/>
          <w:b/>
          <w:bCs/>
          <w:color w:val="000000"/>
          <w:sz w:val="24"/>
          <w:szCs w:val="24"/>
        </w:rPr>
        <w:t>Manual de Auditoria Interna - Conceitos e Práticas para Implementar a Auditoria Interna.</w:t>
      </w:r>
      <w:r w:rsidRPr="00DA312A">
        <w:rPr>
          <w:rFonts w:ascii="Arial" w:eastAsia="Times New Roman" w:hAnsi="Arial" w:cs="Arial"/>
          <w:sz w:val="24"/>
          <w:szCs w:val="24"/>
        </w:rPr>
        <w:t xml:space="preserve"> Salvador</w:t>
      </w:r>
      <w:r w:rsidR="00F003F6" w:rsidRPr="00DA312A">
        <w:rPr>
          <w:rFonts w:ascii="Arial" w:eastAsia="Times New Roman" w:hAnsi="Arial" w:cs="Arial"/>
          <w:sz w:val="24"/>
          <w:szCs w:val="24"/>
        </w:rPr>
        <w:t>,</w:t>
      </w:r>
      <w:r w:rsidRPr="00DA312A">
        <w:rPr>
          <w:rFonts w:ascii="Arial" w:eastAsia="Times New Roman" w:hAnsi="Arial" w:cs="Arial"/>
          <w:sz w:val="24"/>
          <w:szCs w:val="24"/>
        </w:rPr>
        <w:t xml:space="preserve"> 2010</w:t>
      </w:r>
      <w:r w:rsidR="00F003F6" w:rsidRPr="00DA312A">
        <w:rPr>
          <w:rFonts w:ascii="Arial" w:eastAsia="Times New Roman" w:hAnsi="Arial" w:cs="Arial"/>
          <w:sz w:val="24"/>
          <w:szCs w:val="24"/>
        </w:rPr>
        <w:t>.</w:t>
      </w:r>
    </w:p>
    <w:p w:rsidR="00C95FE3" w:rsidRPr="00C95FE3" w:rsidRDefault="00C95FE3" w:rsidP="000D1034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5A">
        <w:rPr>
          <w:rFonts w:ascii="Arial" w:eastAsia="Times New Roman" w:hAnsi="Arial" w:cs="Arial"/>
          <w:sz w:val="24"/>
          <w:szCs w:val="24"/>
        </w:rPr>
        <w:t xml:space="preserve">HOOG, Wilson Alberto Zappa; CARLIN, Everson Luiz Breda. </w:t>
      </w:r>
      <w:r w:rsidRPr="00C95FE3">
        <w:rPr>
          <w:rFonts w:ascii="Arial" w:eastAsia="Times New Roman" w:hAnsi="Arial" w:cs="Arial"/>
          <w:b/>
          <w:sz w:val="24"/>
          <w:szCs w:val="24"/>
        </w:rPr>
        <w:t>Manual de Auditoria Contábil das Sociedades Empresárias:</w:t>
      </w:r>
      <w:r>
        <w:rPr>
          <w:rFonts w:ascii="Arial" w:eastAsia="Times New Roman" w:hAnsi="Arial" w:cs="Arial"/>
          <w:sz w:val="24"/>
          <w:szCs w:val="24"/>
        </w:rPr>
        <w:t xml:space="preserve"> De acordo com o novo Código Civil Lei 10.406/02 Curitiba: Juruá, 2008.</w:t>
      </w:r>
    </w:p>
    <w:p w:rsidR="00DE506D" w:rsidRDefault="00DE506D" w:rsidP="000D1034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OLIVEIRA, Luís Martins et al. </w:t>
      </w:r>
      <w:r w:rsidRPr="00C95FE3">
        <w:rPr>
          <w:rFonts w:ascii="Arial" w:eastAsia="Times New Roman" w:hAnsi="Arial" w:cs="Arial"/>
          <w:b/>
          <w:sz w:val="24"/>
          <w:szCs w:val="24"/>
        </w:rPr>
        <w:t>Curso Básico de Auditoria</w:t>
      </w:r>
      <w:r w:rsidR="00E06889">
        <w:rPr>
          <w:rFonts w:ascii="Arial" w:eastAsia="Times New Roman" w:hAnsi="Arial" w:cs="Arial"/>
          <w:sz w:val="24"/>
          <w:szCs w:val="24"/>
        </w:rPr>
        <w:t>. São Paulo: Atlas, 2008.</w:t>
      </w:r>
    </w:p>
    <w:p w:rsidR="00471AC3" w:rsidRDefault="00471AC3" w:rsidP="000D1034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O’HANLON, Tim. </w:t>
      </w:r>
      <w:r w:rsidRPr="00471AC3">
        <w:rPr>
          <w:rFonts w:ascii="Arial" w:eastAsia="Times New Roman" w:hAnsi="Arial" w:cs="Arial"/>
          <w:b/>
          <w:sz w:val="24"/>
          <w:szCs w:val="24"/>
        </w:rPr>
        <w:t>Auditoria da Qualidade:</w:t>
      </w:r>
      <w:r>
        <w:rPr>
          <w:rFonts w:ascii="Arial" w:eastAsia="Times New Roman" w:hAnsi="Arial" w:cs="Arial"/>
          <w:sz w:val="24"/>
          <w:szCs w:val="24"/>
        </w:rPr>
        <w:t xml:space="preserve"> Com base na ISSO 9901:2000 – Conformidade Agregando Valor. São Paulo: Saraiva, 2005.</w:t>
      </w:r>
    </w:p>
    <w:p w:rsidR="008C6AC9" w:rsidRDefault="008C6AC9" w:rsidP="000D1034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CAVALHEIRO, Jader Branco et al. </w:t>
      </w:r>
      <w:r w:rsidRPr="00D44EA2">
        <w:rPr>
          <w:rFonts w:ascii="Arial" w:eastAsia="Times New Roman" w:hAnsi="Arial" w:cs="Arial"/>
          <w:b/>
          <w:sz w:val="24"/>
          <w:szCs w:val="24"/>
        </w:rPr>
        <w:t>Aorganização do Sistema de Controle Interno Municipal</w:t>
      </w:r>
      <w:r>
        <w:rPr>
          <w:rFonts w:ascii="Arial" w:eastAsia="Times New Roman" w:hAnsi="Arial" w:cs="Arial"/>
          <w:sz w:val="24"/>
          <w:szCs w:val="24"/>
        </w:rPr>
        <w:t>. 4ª Ed, RS, 2007.</w:t>
      </w:r>
    </w:p>
    <w:p w:rsidR="0099673E" w:rsidRDefault="0099673E" w:rsidP="000D1034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FRANCO, H; MARRA. E. </w:t>
      </w:r>
      <w:r w:rsidRPr="00D44EA2">
        <w:rPr>
          <w:rFonts w:ascii="Arial" w:eastAsia="Times New Roman" w:hAnsi="Arial" w:cs="Arial"/>
          <w:b/>
          <w:sz w:val="24"/>
          <w:szCs w:val="24"/>
        </w:rPr>
        <w:t>Auditoria contábil</w:t>
      </w:r>
      <w:r>
        <w:rPr>
          <w:rFonts w:ascii="Arial" w:eastAsia="Times New Roman" w:hAnsi="Arial" w:cs="Arial"/>
          <w:sz w:val="24"/>
          <w:szCs w:val="24"/>
        </w:rPr>
        <w:t>: normas de auditoria, procedimentos e papéis de trabalho, programas de auditoria, relatórios de auditoria. 4 ed. São Paulo: Atlas, 2001.</w:t>
      </w:r>
    </w:p>
    <w:p w:rsidR="00B70029" w:rsidRDefault="00B70029" w:rsidP="000D1034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CHIAVENATO, Idalberto</w:t>
      </w:r>
      <w:r w:rsidRPr="00B70029">
        <w:rPr>
          <w:rFonts w:ascii="Arial" w:eastAsia="Times New Roman" w:hAnsi="Arial" w:cs="Arial"/>
          <w:b/>
          <w:sz w:val="24"/>
          <w:szCs w:val="24"/>
        </w:rPr>
        <w:t>. Gestão de pessoas:</w:t>
      </w:r>
      <w:r>
        <w:rPr>
          <w:rFonts w:ascii="Arial" w:eastAsia="Times New Roman" w:hAnsi="Arial" w:cs="Arial"/>
          <w:sz w:val="24"/>
          <w:szCs w:val="24"/>
        </w:rPr>
        <w:t xml:space="preserve"> o novo papel dos recursos humanos nas organizações. 3 ed. Rio de Janeiro: Elsevier, 2010.</w:t>
      </w:r>
    </w:p>
    <w:p w:rsidR="00B70029" w:rsidRDefault="00B70029" w:rsidP="000D1034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CHIAVENATO, Idalberto. </w:t>
      </w:r>
      <w:r w:rsidRPr="0076143C">
        <w:rPr>
          <w:rFonts w:ascii="Arial" w:eastAsia="Times New Roman" w:hAnsi="Arial" w:cs="Arial"/>
          <w:b/>
          <w:sz w:val="24"/>
          <w:szCs w:val="24"/>
        </w:rPr>
        <w:t>Administração de recursos humanos</w:t>
      </w:r>
      <w:r>
        <w:rPr>
          <w:rFonts w:ascii="Arial" w:eastAsia="Times New Roman" w:hAnsi="Arial" w:cs="Arial"/>
          <w:sz w:val="24"/>
          <w:szCs w:val="24"/>
        </w:rPr>
        <w:t xml:space="preserve">: fundamentos básicos. 7ª Ed. </w:t>
      </w:r>
      <w:r w:rsidR="0076143C">
        <w:rPr>
          <w:rFonts w:ascii="Arial" w:eastAsia="Times New Roman" w:hAnsi="Arial" w:cs="Arial"/>
          <w:sz w:val="24"/>
          <w:szCs w:val="24"/>
        </w:rPr>
        <w:t>Barueri, SP: Manole, 2009.</w:t>
      </w:r>
    </w:p>
    <w:p w:rsidR="0076143C" w:rsidRDefault="0076143C" w:rsidP="00DA312A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C95FE3" w:rsidRDefault="00C95FE3" w:rsidP="00DA312A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E06889" w:rsidRPr="00DA312A" w:rsidRDefault="00E06889" w:rsidP="00DA312A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F003F6" w:rsidRPr="0027666A" w:rsidRDefault="00F003F6" w:rsidP="00F003F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7666A" w:rsidRPr="0027666A" w:rsidRDefault="0027666A" w:rsidP="00F003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746" w:rsidRPr="00E04746" w:rsidRDefault="00E04746" w:rsidP="0021707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04746" w:rsidRPr="00E04746" w:rsidRDefault="00E04746" w:rsidP="00E04746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</w:p>
    <w:p w:rsidR="00E04746" w:rsidRPr="00E04746" w:rsidRDefault="00E04746">
      <w:pPr>
        <w:spacing w:after="0" w:line="240" w:lineRule="auto"/>
        <w:ind w:left="1416"/>
        <w:jc w:val="right"/>
        <w:rPr>
          <w:rFonts w:ascii="Arial" w:hAnsi="Arial" w:cs="Arial"/>
          <w:sz w:val="24"/>
          <w:szCs w:val="24"/>
        </w:rPr>
      </w:pPr>
    </w:p>
    <w:sectPr w:rsidR="00E04746" w:rsidRPr="00E04746" w:rsidSect="004E6532">
      <w:headerReference w:type="default" r:id="rId8"/>
      <w:footerReference w:type="default" r:id="rId9"/>
      <w:footerReference w:type="first" r:id="rId10"/>
      <w:pgSz w:w="11906" w:h="16838"/>
      <w:pgMar w:top="1701" w:right="1134" w:bottom="1134" w:left="1701" w:header="1134" w:footer="9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946" w:rsidRDefault="00175946" w:rsidP="008A7687">
      <w:pPr>
        <w:spacing w:after="0" w:line="240" w:lineRule="auto"/>
      </w:pPr>
      <w:r>
        <w:separator/>
      </w:r>
    </w:p>
  </w:endnote>
  <w:endnote w:type="continuationSeparator" w:id="1">
    <w:p w:rsidR="00175946" w:rsidRDefault="00175946" w:rsidP="008A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6E" w:rsidRPr="00E2766E" w:rsidRDefault="00E2766E" w:rsidP="00E2766E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32" w:rsidRPr="004E6532" w:rsidRDefault="004E6532" w:rsidP="004E6532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946" w:rsidRDefault="00175946" w:rsidP="008A7687">
      <w:pPr>
        <w:spacing w:after="0" w:line="240" w:lineRule="auto"/>
      </w:pPr>
      <w:r>
        <w:separator/>
      </w:r>
    </w:p>
  </w:footnote>
  <w:footnote w:type="continuationSeparator" w:id="1">
    <w:p w:rsidR="00175946" w:rsidRDefault="00175946" w:rsidP="008A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1252"/>
      <w:docPartObj>
        <w:docPartGallery w:val="Page Numbers (Top of Page)"/>
        <w:docPartUnique/>
      </w:docPartObj>
    </w:sdtPr>
    <w:sdtContent>
      <w:p w:rsidR="0076143C" w:rsidRDefault="008952BC">
        <w:pPr>
          <w:pStyle w:val="Cabealho"/>
          <w:jc w:val="right"/>
        </w:pPr>
        <w:r>
          <w:fldChar w:fldCharType="begin"/>
        </w:r>
        <w:r w:rsidR="00EE77BE">
          <w:instrText xml:space="preserve"> PAGE   \* MERGEFORMAT </w:instrText>
        </w:r>
        <w:r>
          <w:fldChar w:fldCharType="separate"/>
        </w:r>
        <w:r w:rsidR="0073133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6143C" w:rsidRDefault="0076143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2105"/>
    <w:multiLevelType w:val="hybridMultilevel"/>
    <w:tmpl w:val="D22448D0"/>
    <w:lvl w:ilvl="0" w:tplc="71F06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04746"/>
    <w:rsid w:val="000220CC"/>
    <w:rsid w:val="00037F50"/>
    <w:rsid w:val="00064EFA"/>
    <w:rsid w:val="00072C38"/>
    <w:rsid w:val="00097F2F"/>
    <w:rsid w:val="000D1034"/>
    <w:rsid w:val="00154156"/>
    <w:rsid w:val="00154FDC"/>
    <w:rsid w:val="00175946"/>
    <w:rsid w:val="001A4BE2"/>
    <w:rsid w:val="00202274"/>
    <w:rsid w:val="00206B84"/>
    <w:rsid w:val="00217079"/>
    <w:rsid w:val="00234458"/>
    <w:rsid w:val="0027666A"/>
    <w:rsid w:val="002E01F2"/>
    <w:rsid w:val="003316A5"/>
    <w:rsid w:val="003946B0"/>
    <w:rsid w:val="003E02E0"/>
    <w:rsid w:val="00427D8D"/>
    <w:rsid w:val="00461BFE"/>
    <w:rsid w:val="00471AC3"/>
    <w:rsid w:val="00483BFA"/>
    <w:rsid w:val="00487E53"/>
    <w:rsid w:val="004927C6"/>
    <w:rsid w:val="004E6532"/>
    <w:rsid w:val="00517C1F"/>
    <w:rsid w:val="00552653"/>
    <w:rsid w:val="005A6ADB"/>
    <w:rsid w:val="005B4711"/>
    <w:rsid w:val="00602EF0"/>
    <w:rsid w:val="00641EE8"/>
    <w:rsid w:val="00690BC2"/>
    <w:rsid w:val="00692723"/>
    <w:rsid w:val="006B3D6E"/>
    <w:rsid w:val="00731332"/>
    <w:rsid w:val="0076143C"/>
    <w:rsid w:val="007700D7"/>
    <w:rsid w:val="007D0917"/>
    <w:rsid w:val="00800233"/>
    <w:rsid w:val="00800EE8"/>
    <w:rsid w:val="008107A5"/>
    <w:rsid w:val="00834ED6"/>
    <w:rsid w:val="00835A1B"/>
    <w:rsid w:val="008952BC"/>
    <w:rsid w:val="0089535A"/>
    <w:rsid w:val="008A7687"/>
    <w:rsid w:val="008C6AC9"/>
    <w:rsid w:val="00920619"/>
    <w:rsid w:val="00991137"/>
    <w:rsid w:val="0099673E"/>
    <w:rsid w:val="009C5669"/>
    <w:rsid w:val="009D2288"/>
    <w:rsid w:val="009D2BFA"/>
    <w:rsid w:val="009E11FA"/>
    <w:rsid w:val="009F7648"/>
    <w:rsid w:val="00A207A2"/>
    <w:rsid w:val="00A569B7"/>
    <w:rsid w:val="00A6749E"/>
    <w:rsid w:val="00A7263A"/>
    <w:rsid w:val="00A8527B"/>
    <w:rsid w:val="00AF3DA7"/>
    <w:rsid w:val="00B44033"/>
    <w:rsid w:val="00B50180"/>
    <w:rsid w:val="00B70029"/>
    <w:rsid w:val="00BB1680"/>
    <w:rsid w:val="00C2109B"/>
    <w:rsid w:val="00C34807"/>
    <w:rsid w:val="00C903B0"/>
    <w:rsid w:val="00C95FE3"/>
    <w:rsid w:val="00CA69C3"/>
    <w:rsid w:val="00CB691D"/>
    <w:rsid w:val="00CF673E"/>
    <w:rsid w:val="00D03DA7"/>
    <w:rsid w:val="00D44EA2"/>
    <w:rsid w:val="00D632A0"/>
    <w:rsid w:val="00D916F4"/>
    <w:rsid w:val="00D94B9D"/>
    <w:rsid w:val="00DA312A"/>
    <w:rsid w:val="00DE506D"/>
    <w:rsid w:val="00E04746"/>
    <w:rsid w:val="00E06889"/>
    <w:rsid w:val="00E2766E"/>
    <w:rsid w:val="00E305E7"/>
    <w:rsid w:val="00E45FAA"/>
    <w:rsid w:val="00E679C6"/>
    <w:rsid w:val="00EA5036"/>
    <w:rsid w:val="00EA5A5C"/>
    <w:rsid w:val="00EB7EA6"/>
    <w:rsid w:val="00EC099D"/>
    <w:rsid w:val="00EE77BE"/>
    <w:rsid w:val="00F003F6"/>
    <w:rsid w:val="00F7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FA"/>
  </w:style>
  <w:style w:type="paragraph" w:styleId="Ttulo1">
    <w:name w:val="heading 1"/>
    <w:basedOn w:val="Normal"/>
    <w:next w:val="Normal"/>
    <w:link w:val="Ttulo1Char"/>
    <w:uiPriority w:val="9"/>
    <w:qFormat/>
    <w:rsid w:val="00E04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4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8A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7687"/>
  </w:style>
  <w:style w:type="paragraph" w:styleId="Rodap">
    <w:name w:val="footer"/>
    <w:basedOn w:val="Normal"/>
    <w:link w:val="RodapChar"/>
    <w:uiPriority w:val="99"/>
    <w:unhideWhenUsed/>
    <w:rsid w:val="008A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7687"/>
  </w:style>
  <w:style w:type="character" w:styleId="Hyperlink">
    <w:name w:val="Hyperlink"/>
    <w:basedOn w:val="Fontepargpadro"/>
    <w:uiPriority w:val="99"/>
    <w:unhideWhenUsed/>
    <w:rsid w:val="00E679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E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3B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26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26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263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E653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E653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E65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04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4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8A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7687"/>
  </w:style>
  <w:style w:type="paragraph" w:styleId="Rodap">
    <w:name w:val="footer"/>
    <w:basedOn w:val="Normal"/>
    <w:link w:val="RodapChar"/>
    <w:uiPriority w:val="99"/>
    <w:unhideWhenUsed/>
    <w:rsid w:val="008A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7687"/>
  </w:style>
  <w:style w:type="character" w:styleId="Hyperlink">
    <w:name w:val="Hyperlink"/>
    <w:basedOn w:val="Fontepargpadro"/>
    <w:uiPriority w:val="99"/>
    <w:unhideWhenUsed/>
    <w:rsid w:val="00E679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E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3B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26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26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263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E653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E653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E65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AB2E-417A-4E29-BA3E-67E58032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2001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Capelletti</dc:creator>
  <cp:lastModifiedBy>Rafaela</cp:lastModifiedBy>
  <cp:revision>2</cp:revision>
  <dcterms:created xsi:type="dcterms:W3CDTF">2014-09-09T23:25:00Z</dcterms:created>
  <dcterms:modified xsi:type="dcterms:W3CDTF">2014-09-09T23:25:00Z</dcterms:modified>
</cp:coreProperties>
</file>