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35" w:rsidRPr="00295112" w:rsidRDefault="00845135" w:rsidP="0084513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5112">
        <w:rPr>
          <w:rFonts w:ascii="Times New Roman" w:eastAsia="ArialMT" w:hAnsi="Times New Roman" w:cs="Times New Roman"/>
          <w:b/>
          <w:sz w:val="28"/>
          <w:szCs w:val="28"/>
        </w:rPr>
        <w:t xml:space="preserve">A </w:t>
      </w:r>
      <w:r w:rsidRPr="002951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Desconexão do ambiente de trabalho e a Atuação do Ministério do Trabalho e Emprego e do Ministério Público do Trabalho na fiscalização do Teletrabalho</w:t>
      </w:r>
      <w:r w:rsidRPr="00D652E6">
        <w:rPr>
          <w:rStyle w:val="Refdenotaderodap"/>
          <w:rFonts w:ascii="Times New Roman" w:hAnsi="Times New Roman"/>
          <w:b/>
          <w:bCs/>
          <w:color w:val="000000"/>
          <w:sz w:val="28"/>
          <w:szCs w:val="28"/>
        </w:rPr>
        <w:footnoteReference w:id="1"/>
      </w:r>
    </w:p>
    <w:p w:rsidR="00845135" w:rsidRDefault="00845135" w:rsidP="00845135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Ingra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95112">
        <w:rPr>
          <w:rFonts w:ascii="Times New Roman" w:hAnsi="Times New Roman" w:cs="Times New Roman"/>
          <w:i/>
          <w:color w:val="000000"/>
          <w:sz w:val="24"/>
          <w:szCs w:val="24"/>
        </w:rPr>
        <w:t>Costa e Karina Rocha Mousinho</w:t>
      </w:r>
      <w:r w:rsidRPr="0085581B">
        <w:rPr>
          <w:rStyle w:val="Refdenotaderodap"/>
          <w:rFonts w:ascii="Times New Roman" w:hAnsi="Times New Roman"/>
          <w:b/>
          <w:i/>
          <w:color w:val="000000"/>
        </w:rPr>
        <w:footnoteReference w:id="2"/>
      </w:r>
    </w:p>
    <w:p w:rsidR="00845135" w:rsidRDefault="00845135" w:rsidP="008451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45135" w:rsidRPr="00185EAF" w:rsidRDefault="00845135" w:rsidP="00845135">
      <w:pPr>
        <w:autoSpaceDE w:val="0"/>
        <w:autoSpaceDN w:val="0"/>
        <w:adjustRightInd w:val="0"/>
        <w:spacing w:after="0" w:line="240" w:lineRule="auto"/>
        <w:ind w:left="2268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185EAF">
        <w:rPr>
          <w:rFonts w:ascii="Times New Roman" w:hAnsi="Times New Roman"/>
          <w:b/>
          <w:bCs/>
          <w:color w:val="000000"/>
          <w:sz w:val="20"/>
          <w:szCs w:val="20"/>
        </w:rPr>
        <w:t>SUMÁRIO</w:t>
      </w:r>
      <w:r w:rsidRPr="00185EAF">
        <w:rPr>
          <w:rFonts w:ascii="Times New Roman" w:hAnsi="Times New Roman"/>
          <w:bCs/>
          <w:color w:val="000000"/>
          <w:sz w:val="20"/>
          <w:szCs w:val="20"/>
        </w:rPr>
        <w:t>: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185EAF">
        <w:rPr>
          <w:rFonts w:ascii="Times New Roman" w:hAnsi="Times New Roman"/>
          <w:color w:val="000000"/>
          <w:sz w:val="20"/>
          <w:szCs w:val="20"/>
        </w:rPr>
        <w:t xml:space="preserve">Introdução; </w:t>
      </w:r>
      <w:proofErr w:type="gramStart"/>
      <w:r w:rsidRPr="00185EAF">
        <w:rPr>
          <w:rFonts w:ascii="Times New Roman" w:hAnsi="Times New Roman"/>
          <w:color w:val="000000"/>
          <w:sz w:val="20"/>
          <w:szCs w:val="20"/>
        </w:rPr>
        <w:t>1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. O teletrabalho e sua conceituação</w:t>
      </w:r>
      <w:r w:rsidRPr="00185EAF">
        <w:rPr>
          <w:rFonts w:ascii="Times New Roman" w:hAnsi="Times New Roman"/>
          <w:color w:val="000000"/>
          <w:sz w:val="20"/>
          <w:szCs w:val="20"/>
        </w:rPr>
        <w:t>;</w:t>
      </w:r>
      <w:r w:rsidRPr="00185EA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85EAF">
        <w:rPr>
          <w:rFonts w:ascii="Times New Roman" w:hAnsi="Times New Roman"/>
          <w:sz w:val="20"/>
          <w:szCs w:val="20"/>
        </w:rPr>
        <w:t>2</w:t>
      </w:r>
      <w:proofErr w:type="gramEnd"/>
      <w:r w:rsidRPr="00185EAF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Natureza jurídica do teletrabalho</w:t>
      </w:r>
      <w:r w:rsidRPr="00185EAF">
        <w:rPr>
          <w:rFonts w:ascii="Times New Roman" w:hAnsi="Times New Roman"/>
          <w:sz w:val="20"/>
          <w:szCs w:val="20"/>
        </w:rPr>
        <w:t xml:space="preserve">; </w:t>
      </w:r>
      <w:proofErr w:type="gramStart"/>
      <w:r w:rsidRPr="00185EAF">
        <w:rPr>
          <w:rFonts w:ascii="Times New Roman" w:hAnsi="Times New Roman"/>
          <w:color w:val="000000"/>
          <w:sz w:val="20"/>
          <w:szCs w:val="20"/>
        </w:rPr>
        <w:t>3</w:t>
      </w:r>
      <w:proofErr w:type="gramEnd"/>
      <w:r w:rsidRPr="00185EAF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185EAF">
        <w:rPr>
          <w:rFonts w:ascii="Times New Roman" w:hAnsi="Times New Roman"/>
          <w:bCs/>
          <w:sz w:val="20"/>
          <w:szCs w:val="20"/>
          <w:lang w:eastAsia="pt-BR"/>
        </w:rPr>
        <w:t>O</w:t>
      </w:r>
      <w:r>
        <w:rPr>
          <w:rFonts w:ascii="Times New Roman" w:hAnsi="Times New Roman"/>
          <w:bCs/>
          <w:sz w:val="20"/>
          <w:szCs w:val="20"/>
          <w:lang w:eastAsia="pt-BR"/>
        </w:rPr>
        <w:t xml:space="preserve"> direito à </w:t>
      </w:r>
      <w:proofErr w:type="spellStart"/>
      <w:r>
        <w:rPr>
          <w:rFonts w:ascii="Times New Roman" w:hAnsi="Times New Roman"/>
          <w:bCs/>
          <w:sz w:val="20"/>
          <w:szCs w:val="20"/>
          <w:lang w:eastAsia="pt-BR"/>
        </w:rPr>
        <w:t>desconexação</w:t>
      </w:r>
      <w:proofErr w:type="spellEnd"/>
      <w:r>
        <w:rPr>
          <w:rFonts w:ascii="Times New Roman" w:hAnsi="Times New Roman"/>
          <w:bCs/>
          <w:sz w:val="20"/>
          <w:szCs w:val="20"/>
          <w:lang w:eastAsia="pt-BR"/>
        </w:rPr>
        <w:t xml:space="preserve"> do ambiente de trabalho</w:t>
      </w:r>
      <w:r>
        <w:rPr>
          <w:rFonts w:ascii="Times New Roman" w:hAnsi="Times New Roman"/>
          <w:color w:val="000000"/>
          <w:sz w:val="20"/>
          <w:szCs w:val="20"/>
        </w:rPr>
        <w:t xml:space="preserve">;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4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. A atuação do Ministério do Trabalho e Emprego e Ministério Público do Trabalho; </w:t>
      </w:r>
      <w:r w:rsidRPr="00185EAF">
        <w:rPr>
          <w:rFonts w:ascii="Times New Roman" w:hAnsi="Times New Roman"/>
          <w:color w:val="000000"/>
          <w:sz w:val="20"/>
          <w:szCs w:val="20"/>
        </w:rPr>
        <w:t xml:space="preserve">Considerações Finais, Referências. </w:t>
      </w:r>
    </w:p>
    <w:p w:rsidR="00D757A6" w:rsidRDefault="00D757A6" w:rsidP="00845135">
      <w:pPr>
        <w:spacing w:after="120" w:line="240" w:lineRule="auto"/>
        <w:jc w:val="center"/>
      </w:pPr>
    </w:p>
    <w:p w:rsidR="00845135" w:rsidRPr="00471D23" w:rsidRDefault="00845135" w:rsidP="00471D23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5779">
        <w:rPr>
          <w:rFonts w:ascii="Times New Roman" w:eastAsia="Calibri" w:hAnsi="Times New Roman" w:cs="Times New Roman"/>
          <w:color w:val="000000"/>
          <w:sz w:val="24"/>
          <w:szCs w:val="24"/>
        </w:rPr>
        <w:t>RESUMO</w:t>
      </w:r>
    </w:p>
    <w:p w:rsidR="00AC4BA1" w:rsidRPr="00471D23" w:rsidRDefault="00AC4BA1" w:rsidP="00471D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5779">
        <w:rPr>
          <w:rFonts w:ascii="Times New Roman" w:hAnsi="Times New Roman"/>
          <w:color w:val="000000"/>
          <w:sz w:val="24"/>
          <w:szCs w:val="24"/>
        </w:rPr>
        <w:t xml:space="preserve">No presente </w:t>
      </w:r>
      <w:r>
        <w:rPr>
          <w:rFonts w:ascii="Times New Roman" w:hAnsi="Times New Roman"/>
          <w:color w:val="000000"/>
          <w:sz w:val="24"/>
          <w:szCs w:val="24"/>
        </w:rPr>
        <w:t>artigo</w:t>
      </w:r>
      <w:r w:rsidRPr="00145779">
        <w:rPr>
          <w:rFonts w:ascii="Times New Roman" w:hAnsi="Times New Roman"/>
          <w:color w:val="000000"/>
          <w:sz w:val="24"/>
          <w:szCs w:val="24"/>
        </w:rPr>
        <w:t xml:space="preserve"> apresenta-se </w:t>
      </w:r>
      <w:r>
        <w:rPr>
          <w:rFonts w:ascii="Times New Roman" w:hAnsi="Times New Roman"/>
          <w:color w:val="000000"/>
          <w:sz w:val="24"/>
          <w:szCs w:val="24"/>
        </w:rPr>
        <w:t>o que vem a ser o teletrabalho, sua natureza jurídica e alg</w:t>
      </w:r>
      <w:r w:rsidR="00471D23">
        <w:rPr>
          <w:rFonts w:ascii="Times New Roman" w:hAnsi="Times New Roman"/>
          <w:color w:val="000000"/>
          <w:sz w:val="24"/>
          <w:szCs w:val="24"/>
        </w:rPr>
        <w:t xml:space="preserve">umas ponderações acerca do elemento subordinação. Posteriormente é feito considerações acerca do direito à </w:t>
      </w:r>
      <w:proofErr w:type="spellStart"/>
      <w:r w:rsidR="00471D23">
        <w:rPr>
          <w:rFonts w:ascii="Times New Roman" w:hAnsi="Times New Roman"/>
          <w:color w:val="000000"/>
          <w:sz w:val="24"/>
          <w:szCs w:val="24"/>
        </w:rPr>
        <w:t>desconexação</w:t>
      </w:r>
      <w:proofErr w:type="spellEnd"/>
      <w:r w:rsidR="00471D23">
        <w:rPr>
          <w:rFonts w:ascii="Times New Roman" w:hAnsi="Times New Roman"/>
          <w:color w:val="000000"/>
          <w:sz w:val="24"/>
          <w:szCs w:val="24"/>
        </w:rPr>
        <w:t xml:space="preserve"> do ambiente de trabalho. Por fim, e não menos importante, é feita considerações acerca da atuação do MTE e MP no teletrabalho.</w:t>
      </w:r>
    </w:p>
    <w:p w:rsidR="00AC4BA1" w:rsidRDefault="00AC4BA1"/>
    <w:p w:rsidR="00845135" w:rsidRDefault="00845135" w:rsidP="008451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14577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 xml:space="preserve">Palavras-chave: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Teletrabalho</w:t>
      </w:r>
      <w:r w:rsidRPr="0014577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Desconexão do ambiente de trabalho</w:t>
      </w:r>
      <w:r w:rsidRPr="0014577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Fiscalização</w:t>
      </w:r>
      <w:r w:rsidRPr="00145779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 xml:space="preserve"> </w:t>
      </w:r>
    </w:p>
    <w:p w:rsidR="00845135" w:rsidRDefault="00845135" w:rsidP="008451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</w:p>
    <w:p w:rsidR="00845135" w:rsidRDefault="00845135" w:rsidP="008451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</w:p>
    <w:p w:rsidR="00471D23" w:rsidRDefault="00471D23" w:rsidP="008451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</w:p>
    <w:p w:rsidR="00845135" w:rsidRPr="00743D97" w:rsidRDefault="00845135" w:rsidP="0084513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val="pt-PT"/>
        </w:rPr>
      </w:pPr>
      <w:r w:rsidRPr="00743D97">
        <w:rPr>
          <w:rFonts w:ascii="Times New Roman" w:eastAsia="Calibri" w:hAnsi="Times New Roman" w:cs="Times New Roman"/>
          <w:b/>
          <w:color w:val="000000"/>
          <w:lang w:val="pt-PT"/>
        </w:rPr>
        <w:t>INTRODUÇÃO</w:t>
      </w:r>
    </w:p>
    <w:p w:rsidR="00845135" w:rsidRDefault="00845135" w:rsidP="008451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</w:p>
    <w:p w:rsidR="00471D23" w:rsidRPr="00295112" w:rsidRDefault="00471D23" w:rsidP="00471D2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112">
        <w:rPr>
          <w:rFonts w:ascii="Times New Roman" w:hAnsi="Times New Roman" w:cs="Times New Roman"/>
          <w:color w:val="000000"/>
          <w:sz w:val="24"/>
          <w:szCs w:val="24"/>
        </w:rPr>
        <w:t>Com a c</w:t>
      </w:r>
      <w:r>
        <w:rPr>
          <w:rFonts w:ascii="Times New Roman" w:hAnsi="Times New Roman" w:cs="Times New Roman"/>
          <w:color w:val="000000"/>
          <w:sz w:val="24"/>
          <w:szCs w:val="24"/>
        </w:rPr>
        <w:t>rescente</w:t>
      </w:r>
      <w:r w:rsidRPr="00295112">
        <w:rPr>
          <w:rFonts w:ascii="Times New Roman" w:hAnsi="Times New Roman" w:cs="Times New Roman"/>
          <w:color w:val="000000"/>
          <w:sz w:val="24"/>
          <w:szCs w:val="24"/>
        </w:rPr>
        <w:t xml:space="preserve"> evolução da sociedade e a busca dos trabalhadores na </w:t>
      </w:r>
      <w:proofErr w:type="gramStart"/>
      <w:r w:rsidRPr="00295112">
        <w:rPr>
          <w:rFonts w:ascii="Times New Roman" w:hAnsi="Times New Roman" w:cs="Times New Roman"/>
          <w:color w:val="000000"/>
          <w:sz w:val="24"/>
          <w:szCs w:val="24"/>
        </w:rPr>
        <w:t>flexibilização</w:t>
      </w:r>
      <w:proofErr w:type="gramEnd"/>
      <w:r w:rsidRPr="00295112">
        <w:rPr>
          <w:rFonts w:ascii="Times New Roman" w:hAnsi="Times New Roman" w:cs="Times New Roman"/>
          <w:color w:val="000000"/>
          <w:sz w:val="24"/>
          <w:szCs w:val="24"/>
        </w:rPr>
        <w:t xml:space="preserve"> do seu tempo de trabalho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95112">
        <w:rPr>
          <w:rFonts w:ascii="Times New Roman" w:hAnsi="Times New Roman" w:cs="Times New Roman"/>
          <w:color w:val="000000"/>
          <w:sz w:val="24"/>
          <w:szCs w:val="24"/>
        </w:rPr>
        <w:t xml:space="preserve"> surge o chamado teletrabalho, atividade laboral que permite a desconcentração do ambiente de trabalho por meio do uso de computadores pelo empregado, sendo estes </w:t>
      </w:r>
      <w:r>
        <w:rPr>
          <w:rFonts w:ascii="Times New Roman" w:hAnsi="Times New Roman" w:cs="Times New Roman"/>
          <w:color w:val="000000"/>
          <w:sz w:val="24"/>
          <w:szCs w:val="24"/>
        </w:rPr>
        <w:t>monitorados pelo empre</w:t>
      </w:r>
      <w:r w:rsidRPr="00295112"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r w:rsidRPr="00295112">
        <w:rPr>
          <w:rFonts w:ascii="Times New Roman" w:hAnsi="Times New Roman" w:cs="Times New Roman"/>
          <w:color w:val="000000"/>
          <w:sz w:val="24"/>
          <w:szCs w:val="24"/>
        </w:rPr>
        <w:t>or.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5112">
        <w:rPr>
          <w:rFonts w:ascii="Times New Roman" w:hAnsi="Times New Roman" w:cs="Times New Roman"/>
          <w:color w:val="000000"/>
          <w:sz w:val="24"/>
          <w:szCs w:val="24"/>
        </w:rPr>
        <w:t>Esse novo modo de trabalho proporciona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um</w:t>
      </w:r>
      <w:r w:rsidRPr="00295112">
        <w:rPr>
          <w:rFonts w:ascii="Times New Roman" w:hAnsi="Times New Roman" w:cs="Times New Roman"/>
          <w:color w:val="000000"/>
          <w:sz w:val="24"/>
          <w:szCs w:val="24"/>
        </w:rPr>
        <w:t xml:space="preserve"> menor custo ao empregador e traz inúmeras conse</w:t>
      </w:r>
      <w:r>
        <w:rPr>
          <w:rFonts w:ascii="Times New Roman" w:hAnsi="Times New Roman" w:cs="Times New Roman"/>
          <w:color w:val="000000"/>
          <w:sz w:val="24"/>
          <w:szCs w:val="24"/>
        </w:rPr>
        <w:t>quê</w:t>
      </w:r>
      <w:r w:rsidRPr="00295112">
        <w:rPr>
          <w:rFonts w:ascii="Times New Roman" w:hAnsi="Times New Roman" w:cs="Times New Roman"/>
          <w:color w:val="000000"/>
          <w:sz w:val="24"/>
          <w:szCs w:val="24"/>
        </w:rPr>
        <w:t>ncias positivas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95112">
        <w:rPr>
          <w:rFonts w:ascii="Times New Roman" w:hAnsi="Times New Roman" w:cs="Times New Roman"/>
          <w:color w:val="000000"/>
          <w:sz w:val="24"/>
          <w:szCs w:val="24"/>
        </w:rPr>
        <w:t xml:space="preserve"> tanto para o empregador como para o empregado. Porém, o teletrabalho pode trazer consequências negativas para o trabalhador como: a violação 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seu</w:t>
      </w:r>
      <w:r w:rsidRPr="00295112">
        <w:rPr>
          <w:rFonts w:ascii="Times New Roman" w:hAnsi="Times New Roman" w:cs="Times New Roman"/>
          <w:color w:val="000000"/>
          <w:sz w:val="24"/>
          <w:szCs w:val="24"/>
        </w:rPr>
        <w:t xml:space="preserve"> direito de descanso, férias</w:t>
      </w:r>
      <w:proofErr w:type="gramEnd"/>
      <w:r w:rsidRPr="00295112">
        <w:rPr>
          <w:rFonts w:ascii="Times New Roman" w:hAnsi="Times New Roman" w:cs="Times New Roman"/>
          <w:color w:val="000000"/>
          <w:sz w:val="24"/>
          <w:szCs w:val="24"/>
        </w:rPr>
        <w:t xml:space="preserve">, direito à </w:t>
      </w:r>
      <w:proofErr w:type="spellStart"/>
      <w:r w:rsidRPr="00295112">
        <w:rPr>
          <w:rFonts w:ascii="Times New Roman" w:hAnsi="Times New Roman" w:cs="Times New Roman"/>
          <w:color w:val="000000"/>
          <w:sz w:val="24"/>
          <w:szCs w:val="24"/>
        </w:rPr>
        <w:t>desconexação</w:t>
      </w:r>
      <w:proofErr w:type="spellEnd"/>
      <w:r w:rsidRPr="00295112">
        <w:rPr>
          <w:rFonts w:ascii="Times New Roman" w:hAnsi="Times New Roman" w:cs="Times New Roman"/>
          <w:color w:val="000000"/>
          <w:sz w:val="24"/>
          <w:szCs w:val="24"/>
        </w:rPr>
        <w:t xml:space="preserve"> e o </w:t>
      </w:r>
      <w:proofErr w:type="spellStart"/>
      <w:r w:rsidRPr="00295112">
        <w:rPr>
          <w:rFonts w:ascii="Times New Roman" w:hAnsi="Times New Roman" w:cs="Times New Roman"/>
          <w:color w:val="000000"/>
          <w:sz w:val="24"/>
          <w:szCs w:val="24"/>
        </w:rPr>
        <w:t>execesso</w:t>
      </w:r>
      <w:proofErr w:type="spellEnd"/>
      <w:r w:rsidRPr="00295112">
        <w:rPr>
          <w:rFonts w:ascii="Times New Roman" w:hAnsi="Times New Roman" w:cs="Times New Roman"/>
          <w:color w:val="000000"/>
          <w:sz w:val="24"/>
          <w:szCs w:val="24"/>
        </w:rPr>
        <w:t xml:space="preserve"> da jornada de trabalho.</w:t>
      </w:r>
    </w:p>
    <w:p w:rsidR="00CD5F91" w:rsidRPr="00471D23" w:rsidRDefault="00471D23" w:rsidP="00471D2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112">
        <w:rPr>
          <w:rFonts w:ascii="Times New Roman" w:hAnsi="Times New Roman" w:cs="Times New Roman"/>
          <w:color w:val="000000"/>
          <w:sz w:val="24"/>
          <w:szCs w:val="24"/>
        </w:rPr>
        <w:t>Diante disso, pode-se afirmar que é de suma impor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tância o estudo sobre </w:t>
      </w:r>
      <w:r w:rsidRPr="00295112">
        <w:rPr>
          <w:rFonts w:ascii="Times New Roman" w:hAnsi="Times New Roman" w:cs="Times New Roman"/>
          <w:color w:val="000000"/>
          <w:sz w:val="24"/>
          <w:szCs w:val="24"/>
        </w:rPr>
        <w:t xml:space="preserve">esse tema, uma vez que tal modelo novo de trabalho pode violar garantias básicas conferidas a todos os trabalhadores. Pretende-se com o presente trabalho esclarecer tais trabalhadores sobre os seus direitos garantidos em lei (CLT e CF) e efetivar o seu direito à desconexão, </w:t>
      </w:r>
      <w:r w:rsidRPr="002951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visto que tal tema suscita uma série de questionamentos para os quais, atualmente, o Direito do Trabalho ainda não tem respostas. </w:t>
      </w:r>
    </w:p>
    <w:p w:rsidR="00845135" w:rsidRPr="00845135" w:rsidRDefault="00845135" w:rsidP="008451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</w:p>
    <w:p w:rsidR="00845135" w:rsidRPr="00482C30" w:rsidRDefault="00845135" w:rsidP="00482C3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2C30">
        <w:rPr>
          <w:rFonts w:ascii="Times New Roman" w:hAnsi="Times New Roman"/>
          <w:color w:val="000000"/>
          <w:sz w:val="24"/>
          <w:szCs w:val="24"/>
        </w:rPr>
        <w:t>O TELETRABALHO E SUA CONCEITUAÇÃO</w:t>
      </w:r>
    </w:p>
    <w:p w:rsidR="00845135" w:rsidRDefault="00845135" w:rsidP="00482C30">
      <w:pPr>
        <w:rPr>
          <w:rFonts w:ascii="Times-Roman" w:hAnsi="Times-Roman" w:cs="Times-Roman"/>
          <w:sz w:val="24"/>
          <w:szCs w:val="24"/>
        </w:rPr>
      </w:pPr>
    </w:p>
    <w:p w:rsidR="00D757A6" w:rsidRDefault="00D757A6" w:rsidP="00D757A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66FB">
        <w:rPr>
          <w:rFonts w:ascii="Times New Roman" w:hAnsi="Times New Roman" w:cs="Times New Roman"/>
          <w:sz w:val="24"/>
          <w:szCs w:val="24"/>
        </w:rPr>
        <w:t xml:space="preserve">Salomão </w:t>
      </w:r>
      <w:proofErr w:type="spellStart"/>
      <w:r w:rsidRPr="000C66FB">
        <w:rPr>
          <w:rFonts w:ascii="Times New Roman" w:hAnsi="Times New Roman" w:cs="Times New Roman"/>
          <w:sz w:val="24"/>
          <w:szCs w:val="24"/>
        </w:rPr>
        <w:t>Resedá</w:t>
      </w:r>
      <w:proofErr w:type="spellEnd"/>
      <w:r w:rsidRPr="000C66FB">
        <w:rPr>
          <w:rFonts w:ascii="Times New Roman" w:hAnsi="Times New Roman" w:cs="Times New Roman"/>
          <w:sz w:val="24"/>
          <w:szCs w:val="24"/>
        </w:rPr>
        <w:t xml:space="preserve"> relata que a necessidade de um grande número de empregados tornou o sistema de produção em linha em processo custoso para as empresas que, devido ao crescimento da concorrência, buscaram reduzir o valor agregado à produção. Para tanto, escolheram o uso das tecnologias de ponta em substituição ao trabalho humano.</w:t>
      </w:r>
      <w:r>
        <w:rPr>
          <w:rFonts w:ascii="Times New Roman" w:hAnsi="Times New Roman" w:cs="Times New Roman"/>
          <w:sz w:val="24"/>
          <w:szCs w:val="24"/>
        </w:rPr>
        <w:t xml:space="preserve"> O autor relata que a terceira revolução industrial teve como grande marca o aumento brutal da produção e diminuição dos postos de trabalho, obrigando as empresas a avançarem além dos horizontes pátrios em busca de novos paradigmas. </w:t>
      </w:r>
    </w:p>
    <w:p w:rsidR="00D757A6" w:rsidRPr="004322D8" w:rsidRDefault="00D757A6" w:rsidP="00D757A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1354B">
        <w:rPr>
          <w:rFonts w:ascii="Times New Roman" w:hAnsi="Times New Roman" w:cs="Times New Roman"/>
          <w:sz w:val="24"/>
          <w:szCs w:val="24"/>
        </w:rPr>
        <w:t>Os antigos métodos de produção foram cedendo lugar aos conhecimentos da informática</w:t>
      </w:r>
      <w:r>
        <w:rPr>
          <w:rFonts w:ascii="Times New Roman" w:hAnsi="Times New Roman" w:cs="Times New Roman"/>
          <w:sz w:val="24"/>
          <w:szCs w:val="24"/>
        </w:rPr>
        <w:t>, que</w:t>
      </w:r>
      <w:r w:rsidRPr="00E1354B">
        <w:rPr>
          <w:rFonts w:ascii="Times New Roman" w:hAnsi="Times New Roman" w:cs="Times New Roman"/>
          <w:sz w:val="24"/>
          <w:szCs w:val="24"/>
        </w:rPr>
        <w:t xml:space="preserve"> iniciou influencia em diversos ramos da sociedade, desde as atividades mais comuns até aquelas mais complexas. O computador passou a ser o aliado do homem e uma </w:t>
      </w:r>
      <w:r>
        <w:rPr>
          <w:rFonts w:ascii="Times New Roman" w:hAnsi="Times New Roman" w:cs="Times New Roman"/>
          <w:sz w:val="24"/>
          <w:szCs w:val="24"/>
        </w:rPr>
        <w:t xml:space="preserve">ferramenta quase que inseparável no seu dia-a-dia, inclusive nas atividades laborais. Diante disso, pode-se dizer que hoje não é mais necessária, de forma primordial, a força humana, em virtude das novas tecnologias. Em concordância, Salomão </w:t>
      </w:r>
      <w:proofErr w:type="spellStart"/>
      <w:r>
        <w:rPr>
          <w:rFonts w:ascii="Times New Roman" w:hAnsi="Times New Roman" w:cs="Times New Roman"/>
          <w:sz w:val="24"/>
          <w:szCs w:val="24"/>
        </w:rPr>
        <w:t>Redesá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afirma:</w:t>
      </w:r>
    </w:p>
    <w:p w:rsidR="00D757A6" w:rsidRDefault="00D757A6" w:rsidP="00D757A6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322D8">
        <w:rPr>
          <w:rFonts w:ascii="Times New Roman" w:hAnsi="Times New Roman" w:cs="Times New Roman"/>
          <w:sz w:val="20"/>
          <w:szCs w:val="20"/>
        </w:rPr>
        <w:t xml:space="preserve">Hoje não é mais necessária, de forma primordial, a força humana. O trabalho braçal encontra-se em patamares quase dispensabilidade enquanto que o intelectual é valorizado. O conhecimento e a detenção de informações servem como norte balizador de grandes conquistas mercadológicas. É, portanto, a partir desta “nova economia” que se destina à manipulação da informação e do conhecimento que se passa para uma revisão dos sistemas produtivos. Estes sistemas tendem a </w:t>
      </w:r>
      <w:proofErr w:type="gramStart"/>
      <w:r w:rsidRPr="004322D8">
        <w:rPr>
          <w:rFonts w:ascii="Times New Roman" w:hAnsi="Times New Roman" w:cs="Times New Roman"/>
          <w:sz w:val="20"/>
          <w:szCs w:val="20"/>
        </w:rPr>
        <w:t>flexibilizar</w:t>
      </w:r>
      <w:proofErr w:type="gramEnd"/>
      <w:r w:rsidRPr="004322D8">
        <w:rPr>
          <w:rFonts w:ascii="Times New Roman" w:hAnsi="Times New Roman" w:cs="Times New Roman"/>
          <w:sz w:val="20"/>
          <w:szCs w:val="20"/>
        </w:rPr>
        <w:t>, além das formas de produção, as normas destinadas à sua regulamentação.</w:t>
      </w:r>
    </w:p>
    <w:p w:rsidR="00D757A6" w:rsidRDefault="00D757A6" w:rsidP="00FD6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57A6" w:rsidRPr="004322D8" w:rsidRDefault="00D757A6" w:rsidP="00D757A6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D757A6" w:rsidRPr="00FD689C" w:rsidRDefault="00D757A6" w:rsidP="00FD689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13381">
        <w:rPr>
          <w:rFonts w:ascii="Times New Roman" w:hAnsi="Times New Roman" w:cs="Times New Roman"/>
          <w:sz w:val="24"/>
          <w:szCs w:val="24"/>
        </w:rPr>
        <w:t xml:space="preserve">Aliado a isso, é sabido de todos que nos últimos anos tornou-se complicada a locomoção de pessoas de um ponto a outro nas cidades, e principalmente, nas grandes metrópoles, haja vista os enormes congestionamentos de veículos, o que resulta em perda excessiva de tempo e em estresse em demasia.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Diante da necessidade de material humano para produção da atividade laboral, aliado ao constante crescimento da concorrência nos meios de produção, o mercado viu-se compelido a exercer um novo tipo de exercício da atividade laboral, o chamado teletralho.</w:t>
      </w:r>
    </w:p>
    <w:p w:rsidR="00473F3F" w:rsidRDefault="00473F3F" w:rsidP="00473F3F">
      <w:pPr>
        <w:rPr>
          <w:sz w:val="23"/>
          <w:szCs w:val="23"/>
        </w:rPr>
      </w:pPr>
      <w:r>
        <w:t xml:space="preserve">Acerca do que vem a ser o teletralho, </w:t>
      </w:r>
      <w:proofErr w:type="spellStart"/>
      <w:r>
        <w:t>Vittorino</w:t>
      </w:r>
      <w:proofErr w:type="spellEnd"/>
      <w:r>
        <w:t xml:space="preserve"> Di Martino define-o como o</w:t>
      </w:r>
      <w:r>
        <w:rPr>
          <w:sz w:val="23"/>
          <w:szCs w:val="23"/>
        </w:rPr>
        <w:t xml:space="preserve"> “trabalho levado por cabo a um local onde, afastado dos escritórios centrais ou instalações de produção, o trabalhador não tem nenhum contato pessoal com seus colegas de trabalho, mas pode comunicar-se com eles usando nova tecnologia”. </w:t>
      </w:r>
      <w:r w:rsidR="004E1BDF">
        <w:rPr>
          <w:sz w:val="23"/>
          <w:szCs w:val="23"/>
        </w:rPr>
        <w:t xml:space="preserve">Assim, temos que o caos globalizado dos meios </w:t>
      </w:r>
      <w:r w:rsidR="004E1BDF">
        <w:rPr>
          <w:sz w:val="23"/>
          <w:szCs w:val="23"/>
        </w:rPr>
        <w:lastRenderedPageBreak/>
        <w:t xml:space="preserve">de locomoção fizeram com que muitas empresas aderissem </w:t>
      </w:r>
      <w:proofErr w:type="gramStart"/>
      <w:r w:rsidR="004E1BDF">
        <w:rPr>
          <w:sz w:val="23"/>
          <w:szCs w:val="23"/>
        </w:rPr>
        <w:t>a</w:t>
      </w:r>
      <w:proofErr w:type="gramEnd"/>
      <w:r w:rsidR="004E1BDF">
        <w:rPr>
          <w:sz w:val="23"/>
          <w:szCs w:val="23"/>
        </w:rPr>
        <w:t xml:space="preserve"> opção do trabalho executado pelos funcionários diretamente de suas residências ou quaisquer outros locais que eles se encontrem. Por meio de um computador </w:t>
      </w:r>
      <w:r w:rsidR="00D84D7A">
        <w:rPr>
          <w:sz w:val="23"/>
          <w:szCs w:val="23"/>
        </w:rPr>
        <w:t xml:space="preserve">com conexão com a internet é possível </w:t>
      </w:r>
      <w:proofErr w:type="gramStart"/>
      <w:r w:rsidR="00D84D7A">
        <w:rPr>
          <w:sz w:val="23"/>
          <w:szCs w:val="23"/>
        </w:rPr>
        <w:t>a</w:t>
      </w:r>
      <w:proofErr w:type="gramEnd"/>
      <w:r w:rsidR="00D84D7A">
        <w:rPr>
          <w:sz w:val="23"/>
          <w:szCs w:val="23"/>
        </w:rPr>
        <w:t xml:space="preserve"> execução das obrigações sem que esteja necessariamente dentro do estabelecimento da empresa. </w:t>
      </w:r>
    </w:p>
    <w:p w:rsidR="00473F3F" w:rsidRPr="009D30A6" w:rsidRDefault="00177178" w:rsidP="00D757A6">
      <w:r>
        <w:rPr>
          <w:sz w:val="23"/>
          <w:szCs w:val="23"/>
        </w:rPr>
        <w:t>O teletrabalho já é uma realidade em divers</w:t>
      </w:r>
      <w:r w:rsidR="009D30A6">
        <w:rPr>
          <w:sz w:val="23"/>
          <w:szCs w:val="23"/>
        </w:rPr>
        <w:t>os países desenvolvidos e já se instalou</w:t>
      </w:r>
      <w:r>
        <w:rPr>
          <w:sz w:val="23"/>
          <w:szCs w:val="23"/>
        </w:rPr>
        <w:t xml:space="preserve"> no Brasil, principalmente nos Estados do Sul e Sudeste.  </w:t>
      </w:r>
      <w:r w:rsidR="009D30A6">
        <w:rPr>
          <w:sz w:val="23"/>
          <w:szCs w:val="23"/>
        </w:rPr>
        <w:t xml:space="preserve">Frederico Silveira traz à baila matéria publicada na revista </w:t>
      </w:r>
      <w:proofErr w:type="spellStart"/>
      <w:proofErr w:type="gramStart"/>
      <w:r w:rsidR="009D30A6" w:rsidRPr="009D30A6">
        <w:rPr>
          <w:rFonts w:ascii="Times New Roman" w:hAnsi="Times New Roman" w:cs="Times New Roman"/>
          <w:sz w:val="24"/>
          <w:szCs w:val="24"/>
        </w:rPr>
        <w:t>InfoExame</w:t>
      </w:r>
      <w:proofErr w:type="spellEnd"/>
      <w:proofErr w:type="gramEnd"/>
      <w:r w:rsidR="009D30A6" w:rsidRPr="009D30A6">
        <w:rPr>
          <w:rFonts w:ascii="Times New Roman" w:hAnsi="Times New Roman" w:cs="Times New Roman"/>
          <w:sz w:val="24"/>
          <w:szCs w:val="24"/>
        </w:rPr>
        <w:t xml:space="preserve"> nº 162 que segundo esta, os trabalhadores submetidos ao teletrabalho conseguiram aumentar a sua produtividade em 82%. O autor destaca:</w:t>
      </w:r>
    </w:p>
    <w:p w:rsidR="00C470F2" w:rsidRPr="009D30A6" w:rsidRDefault="00C470F2" w:rsidP="009D30A6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D30A6">
        <w:rPr>
          <w:rFonts w:ascii="Times New Roman" w:hAnsi="Times New Roman" w:cs="Times New Roman"/>
          <w:sz w:val="20"/>
          <w:szCs w:val="20"/>
        </w:rPr>
        <w:t>Eles têm metas de vendas para cumprir e uma relação de clientes para administrar.</w:t>
      </w:r>
      <w:r w:rsidR="009D30A6">
        <w:rPr>
          <w:rFonts w:ascii="Times New Roman" w:hAnsi="Times New Roman" w:cs="Times New Roman"/>
          <w:sz w:val="20"/>
          <w:szCs w:val="20"/>
        </w:rPr>
        <w:t xml:space="preserve"> </w:t>
      </w:r>
      <w:r w:rsidRPr="009D30A6">
        <w:rPr>
          <w:rFonts w:ascii="Times New Roman" w:hAnsi="Times New Roman" w:cs="Times New Roman"/>
          <w:sz w:val="20"/>
          <w:szCs w:val="20"/>
        </w:rPr>
        <w:t>Passam, em média, 4 horas por semana na IBM e têm total flexibilidade para gerenciar seu</w:t>
      </w:r>
      <w:r w:rsidR="009D30A6">
        <w:rPr>
          <w:rFonts w:ascii="Times New Roman" w:hAnsi="Times New Roman" w:cs="Times New Roman"/>
          <w:sz w:val="20"/>
          <w:szCs w:val="20"/>
        </w:rPr>
        <w:t xml:space="preserve"> </w:t>
      </w:r>
      <w:r w:rsidRPr="009D30A6">
        <w:rPr>
          <w:rFonts w:ascii="Times New Roman" w:hAnsi="Times New Roman" w:cs="Times New Roman"/>
          <w:sz w:val="20"/>
          <w:szCs w:val="20"/>
        </w:rPr>
        <w:t>horário de trabalho. Comunicam-se com a IBM e os clientes por e-mail e celular e</w:t>
      </w:r>
      <w:r w:rsidR="009D30A6" w:rsidRPr="009D30A6">
        <w:rPr>
          <w:rFonts w:ascii="Times New Roman" w:hAnsi="Times New Roman" w:cs="Times New Roman"/>
          <w:sz w:val="20"/>
          <w:szCs w:val="20"/>
        </w:rPr>
        <w:t xml:space="preserve"> </w:t>
      </w:r>
      <w:r w:rsidRPr="009D30A6">
        <w:rPr>
          <w:rFonts w:ascii="Times New Roman" w:hAnsi="Times New Roman" w:cs="Times New Roman"/>
          <w:sz w:val="20"/>
          <w:szCs w:val="20"/>
        </w:rPr>
        <w:t>trabalham no conceito de Workflow, usando o Lótus Notes para manter os dados sempre</w:t>
      </w:r>
      <w:r w:rsidR="009D30A6" w:rsidRPr="009D30A6">
        <w:rPr>
          <w:rFonts w:ascii="Times New Roman" w:hAnsi="Times New Roman" w:cs="Times New Roman"/>
          <w:sz w:val="20"/>
          <w:szCs w:val="20"/>
        </w:rPr>
        <w:t xml:space="preserve"> </w:t>
      </w:r>
      <w:r w:rsidRPr="009D30A6">
        <w:rPr>
          <w:rFonts w:ascii="Times New Roman" w:hAnsi="Times New Roman" w:cs="Times New Roman"/>
          <w:sz w:val="20"/>
          <w:szCs w:val="20"/>
        </w:rPr>
        <w:t>atualizados. Resultado: a produtividade média dos funcionários que fazem parte do projeto</w:t>
      </w:r>
      <w:r w:rsidR="009D30A6" w:rsidRPr="009D30A6">
        <w:rPr>
          <w:rFonts w:ascii="Times New Roman" w:hAnsi="Times New Roman" w:cs="Times New Roman"/>
          <w:sz w:val="20"/>
          <w:szCs w:val="20"/>
        </w:rPr>
        <w:t xml:space="preserve"> </w:t>
      </w:r>
      <w:r w:rsidRPr="009D30A6">
        <w:rPr>
          <w:rFonts w:ascii="Times New Roman" w:hAnsi="Times New Roman" w:cs="Times New Roman"/>
          <w:sz w:val="20"/>
          <w:szCs w:val="20"/>
        </w:rPr>
        <w:t>cresceu 82% no último ano.</w:t>
      </w:r>
    </w:p>
    <w:p w:rsidR="00FD689C" w:rsidRDefault="00FD689C" w:rsidP="00CE07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highlight w:val="yellow"/>
        </w:rPr>
      </w:pPr>
    </w:p>
    <w:p w:rsidR="00FD689C" w:rsidRPr="00FD689C" w:rsidRDefault="00FD689C" w:rsidP="00FD689C">
      <w:r>
        <w:t xml:space="preserve">Assim, conclui-se que o uso da tecnologia é uma das características centrais do teletrabalho, pois para o exercício deste é necessário o uso de computadores ou qualquer outro tipo de aparelho que possua conexão de rede.  O teletrabalho é então, uma forma de trabalho à distância exercido com o uso das telecomunicações. É necessário ressaltar, ainda, que ele não é uma profissão, mas sim, uma forma de executar as atividades laborais. </w:t>
      </w:r>
    </w:p>
    <w:p w:rsidR="00227987" w:rsidRDefault="00227987" w:rsidP="00CE07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highlight w:val="yellow"/>
        </w:rPr>
      </w:pPr>
    </w:p>
    <w:p w:rsidR="00227987" w:rsidRDefault="00227987" w:rsidP="00CE07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highlight w:val="yellow"/>
        </w:rPr>
      </w:pPr>
    </w:p>
    <w:p w:rsidR="00FD689C" w:rsidRPr="00FD689C" w:rsidRDefault="00FD689C" w:rsidP="00CE07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highlight w:val="yellow"/>
        </w:rPr>
      </w:pPr>
      <w:r w:rsidRPr="00FD689C">
        <w:rPr>
          <w:rFonts w:ascii="Times New Roman" w:hAnsi="Times New Roman"/>
          <w:sz w:val="24"/>
          <w:szCs w:val="24"/>
        </w:rPr>
        <w:t>2. NATUREZA JURÍDICA DO TELETRABALHO</w:t>
      </w:r>
    </w:p>
    <w:p w:rsidR="00C470F2" w:rsidRDefault="00C470F2" w:rsidP="00CE07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227987" w:rsidRDefault="00227987" w:rsidP="00E64B3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7987">
        <w:rPr>
          <w:rFonts w:ascii="Times New Roman" w:hAnsi="Times New Roman" w:cs="Times New Roman"/>
          <w:sz w:val="24"/>
          <w:szCs w:val="24"/>
        </w:rPr>
        <w:t xml:space="preserve">Antes de adentrar na natureza jurídica do teletrabalho é necessário fazer algumas considerações. </w:t>
      </w:r>
      <w:r>
        <w:rPr>
          <w:rFonts w:ascii="Times New Roman" w:hAnsi="Times New Roman" w:cs="Times New Roman"/>
          <w:sz w:val="24"/>
          <w:szCs w:val="24"/>
        </w:rPr>
        <w:t xml:space="preserve"> Primeiramente, indaga-se como seria feita a fiscalização do empregador da jornada de trabalho desenvolvida pelo empregado.</w:t>
      </w:r>
      <w:r w:rsidR="00E64B37">
        <w:rPr>
          <w:rFonts w:ascii="Times New Roman" w:hAnsi="Times New Roman" w:cs="Times New Roman"/>
          <w:sz w:val="24"/>
          <w:szCs w:val="24"/>
        </w:rPr>
        <w:t xml:space="preserve"> É que o teletrabalho caminha para o estabelecimento de uma fiscalização do empregador com base no cumprimento de metas e não do tempo gasto, o que </w:t>
      </w:r>
      <w:proofErr w:type="gramStart"/>
      <w:r w:rsidR="00E64B37">
        <w:rPr>
          <w:rFonts w:ascii="Times New Roman" w:hAnsi="Times New Roman" w:cs="Times New Roman"/>
          <w:sz w:val="24"/>
          <w:szCs w:val="24"/>
        </w:rPr>
        <w:t>torna-se</w:t>
      </w:r>
      <w:proofErr w:type="gramEnd"/>
      <w:r w:rsidR="00E64B37">
        <w:rPr>
          <w:rFonts w:ascii="Times New Roman" w:hAnsi="Times New Roman" w:cs="Times New Roman"/>
          <w:sz w:val="24"/>
          <w:szCs w:val="24"/>
        </w:rPr>
        <w:t xml:space="preserve"> perigoso para o empregado, haja vista, que como o trabalho será executado na residência do próprio </w:t>
      </w:r>
      <w:r w:rsidR="00B15B00">
        <w:rPr>
          <w:rFonts w:ascii="Times New Roman" w:hAnsi="Times New Roman" w:cs="Times New Roman"/>
          <w:sz w:val="24"/>
          <w:szCs w:val="24"/>
        </w:rPr>
        <w:t xml:space="preserve">empregado </w:t>
      </w:r>
      <w:r w:rsidR="00E64B37">
        <w:rPr>
          <w:rFonts w:ascii="Times New Roman" w:hAnsi="Times New Roman" w:cs="Times New Roman"/>
          <w:sz w:val="24"/>
          <w:szCs w:val="24"/>
        </w:rPr>
        <w:t xml:space="preserve">o empregador pode exigir maiores metas aos seus empregados sob o argumento da disponibilidade de tempo para fazê-lo. </w:t>
      </w:r>
    </w:p>
    <w:p w:rsidR="00375DD0" w:rsidRPr="00375DD0" w:rsidRDefault="00B15B00" w:rsidP="00375DD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sentido, adentra-se ao assunto da subordinação. Este é um requisito fundamental para a configuração da figura do empregado, conforme dispõe o art. 3º da CLT. Alguns doutrinadores defendem que a subordinação no teletrabalho encontra-se mitigada, ou seja, encontra-se em um novo nível entra a subordinação e a autonomia. Tal nível é denominado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parassubordinação</w:t>
      </w:r>
      <w:proofErr w:type="spellEnd"/>
      <w:r>
        <w:rPr>
          <w:rFonts w:ascii="Times New Roman" w:hAnsi="Times New Roman" w:cs="Times New Roman"/>
          <w:sz w:val="24"/>
          <w:szCs w:val="24"/>
        </w:rPr>
        <w:t>. Sérgio</w:t>
      </w:r>
      <w:r w:rsidR="00375DD0">
        <w:rPr>
          <w:rFonts w:ascii="Times New Roman" w:hAnsi="Times New Roman" w:cs="Times New Roman"/>
          <w:sz w:val="24"/>
          <w:szCs w:val="24"/>
        </w:rPr>
        <w:t xml:space="preserve"> Pinto </w:t>
      </w:r>
      <w:r>
        <w:rPr>
          <w:rFonts w:ascii="Times New Roman" w:hAnsi="Times New Roman" w:cs="Times New Roman"/>
          <w:sz w:val="24"/>
          <w:szCs w:val="24"/>
        </w:rPr>
        <w:t>Martins, defensor dessa corrente</w:t>
      </w:r>
      <w:r w:rsidRPr="00375DD0">
        <w:rPr>
          <w:rFonts w:ascii="Times New Roman" w:hAnsi="Times New Roman" w:cs="Times New Roman"/>
          <w:sz w:val="24"/>
          <w:szCs w:val="24"/>
        </w:rPr>
        <w:t xml:space="preserve">, </w:t>
      </w:r>
      <w:r w:rsidR="00375DD0">
        <w:rPr>
          <w:rFonts w:ascii="Times New Roman" w:hAnsi="Times New Roman" w:cs="Times New Roman"/>
          <w:sz w:val="24"/>
          <w:szCs w:val="24"/>
        </w:rPr>
        <w:t>afirma que “</w:t>
      </w:r>
      <w:r w:rsidR="00375DD0" w:rsidRPr="00375DD0">
        <w:rPr>
          <w:rFonts w:ascii="Times New Roman" w:hAnsi="Times New Roman" w:cs="Times New Roman"/>
          <w:sz w:val="24"/>
          <w:szCs w:val="24"/>
        </w:rPr>
        <w:t xml:space="preserve">na telessubordinação, há subordinação à distância, uma subordinação mais tênue do que anormal. Entretanto, o empregado pode ter o controle da sua atividade por intermédio do próprio computador, por número de toques, por produção, por </w:t>
      </w:r>
      <w:proofErr w:type="gramStart"/>
      <w:r w:rsidR="00375DD0" w:rsidRPr="00375DD0">
        <w:rPr>
          <w:rFonts w:ascii="Times New Roman" w:hAnsi="Times New Roman" w:cs="Times New Roman"/>
          <w:sz w:val="24"/>
          <w:szCs w:val="24"/>
        </w:rPr>
        <w:t>relatórios,</w:t>
      </w:r>
      <w:proofErr w:type="gramEnd"/>
      <w:r w:rsidR="00375DD0" w:rsidRPr="00375DD0">
        <w:rPr>
          <w:rFonts w:ascii="Times New Roman" w:hAnsi="Times New Roman" w:cs="Times New Roman"/>
          <w:sz w:val="24"/>
          <w:szCs w:val="24"/>
        </w:rPr>
        <w:t>etc.”</w:t>
      </w:r>
    </w:p>
    <w:p w:rsidR="00B15B00" w:rsidRDefault="00315D78" w:rsidP="00E64B3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Assim, os defensores dessa corrente, que é a majoritária, alegam que existe uma subordinação indireta por parte do empregador sobre o empregado, onde este não está pessoalmente vinculado ao seu superior hierárquico, mas sim por meio de outros meios, como o computador, o que impede que haja uma subordinação puramente falando.</w:t>
      </w:r>
      <w:r w:rsidR="000743F4">
        <w:rPr>
          <w:rFonts w:ascii="Times New Roman" w:hAnsi="Times New Roman" w:cs="Times New Roman"/>
          <w:sz w:val="24"/>
          <w:szCs w:val="24"/>
        </w:rPr>
        <w:t xml:space="preserve"> Entretanto, existe uma </w:t>
      </w:r>
      <w:r w:rsidR="00BE4C14">
        <w:rPr>
          <w:rFonts w:ascii="Times New Roman" w:hAnsi="Times New Roman" w:cs="Times New Roman"/>
          <w:sz w:val="24"/>
          <w:szCs w:val="24"/>
        </w:rPr>
        <w:t xml:space="preserve">minoria da doutrina que defende a ideia de que existe no teletrabalho a subordinação conforme os preceitos clássicos, formada pela subordinação hierárquica e jurídica. </w:t>
      </w:r>
    </w:p>
    <w:p w:rsidR="00227987" w:rsidRDefault="00BE4C14" w:rsidP="00BE4C1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defensores dessa segunda corrente acreditam que no teletrabalho estão presentes todos os requisitos necessários para a configuração do vinculo empregatício, mesmo que de forma mais ou menos intensa que nas modalidades tradicionais. Em concordância, </w:t>
      </w:r>
      <w:proofErr w:type="spellStart"/>
      <w:r w:rsidR="000743F4" w:rsidRPr="00BE4C14">
        <w:rPr>
          <w:rFonts w:ascii="Times New Roman" w:hAnsi="Times New Roman" w:cs="Times New Roman"/>
          <w:sz w:val="24"/>
          <w:szCs w:val="24"/>
        </w:rPr>
        <w:t>Abeilar</w:t>
      </w:r>
      <w:proofErr w:type="spellEnd"/>
      <w:r w:rsidR="000743F4" w:rsidRPr="00BE4C14">
        <w:rPr>
          <w:rFonts w:ascii="Times New Roman" w:hAnsi="Times New Roman" w:cs="Times New Roman"/>
          <w:sz w:val="24"/>
          <w:szCs w:val="24"/>
        </w:rPr>
        <w:t xml:space="preserve"> dos Santos</w:t>
      </w:r>
      <w:r w:rsidRPr="00BE4C14">
        <w:rPr>
          <w:rFonts w:ascii="Times New Roman" w:hAnsi="Times New Roman" w:cs="Times New Roman"/>
          <w:sz w:val="24"/>
          <w:szCs w:val="24"/>
        </w:rPr>
        <w:t xml:space="preserve"> </w:t>
      </w:r>
      <w:r w:rsidR="000743F4" w:rsidRPr="00BE4C14">
        <w:rPr>
          <w:rFonts w:ascii="Times New Roman" w:hAnsi="Times New Roman" w:cs="Times New Roman"/>
          <w:sz w:val="24"/>
          <w:szCs w:val="24"/>
        </w:rPr>
        <w:t xml:space="preserve">Soares Júnior </w:t>
      </w:r>
      <w:r w:rsidRPr="00BE4C14">
        <w:rPr>
          <w:rFonts w:ascii="Times New Roman" w:hAnsi="Times New Roman" w:cs="Times New Roman"/>
          <w:sz w:val="24"/>
          <w:szCs w:val="24"/>
        </w:rPr>
        <w:t>afirma que</w:t>
      </w:r>
      <w:r w:rsidR="000743F4" w:rsidRPr="00BE4C14">
        <w:rPr>
          <w:rFonts w:ascii="Times New Roman" w:hAnsi="Times New Roman" w:cs="Times New Roman"/>
          <w:sz w:val="24"/>
          <w:szCs w:val="24"/>
        </w:rPr>
        <w:t xml:space="preserve"> “a menos que haja vedação expressa em um dos contratos de</w:t>
      </w:r>
      <w:r w:rsidRPr="00BE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3F4" w:rsidRPr="00BE4C14">
        <w:rPr>
          <w:rFonts w:ascii="Times New Roman" w:hAnsi="Times New Roman" w:cs="Times New Roman"/>
          <w:sz w:val="24"/>
          <w:szCs w:val="24"/>
        </w:rPr>
        <w:t>tele-trabalho</w:t>
      </w:r>
      <w:proofErr w:type="spellEnd"/>
      <w:r w:rsidR="000743F4" w:rsidRPr="00BE4C14">
        <w:rPr>
          <w:rFonts w:ascii="Times New Roman" w:hAnsi="Times New Roman" w:cs="Times New Roman"/>
          <w:sz w:val="24"/>
          <w:szCs w:val="24"/>
        </w:rPr>
        <w:t>, tal fato não irá desqualificar os contratos de trabalho, principalmente a</w:t>
      </w:r>
      <w:r w:rsidRPr="00BE4C14">
        <w:rPr>
          <w:rFonts w:ascii="Times New Roman" w:hAnsi="Times New Roman" w:cs="Times New Roman"/>
          <w:sz w:val="24"/>
          <w:szCs w:val="24"/>
        </w:rPr>
        <w:t xml:space="preserve"> </w:t>
      </w:r>
      <w:r w:rsidR="000743F4" w:rsidRPr="00BE4C14">
        <w:rPr>
          <w:rFonts w:ascii="Times New Roman" w:hAnsi="Times New Roman" w:cs="Times New Roman"/>
          <w:sz w:val="24"/>
          <w:szCs w:val="24"/>
        </w:rPr>
        <w:t>subordinação jurídica em cada contrato, já que é cediço em nossa doutrina que a</w:t>
      </w:r>
      <w:r w:rsidRPr="00BE4C14">
        <w:rPr>
          <w:rFonts w:ascii="Times New Roman" w:hAnsi="Times New Roman" w:cs="Times New Roman"/>
          <w:sz w:val="24"/>
          <w:szCs w:val="24"/>
        </w:rPr>
        <w:t xml:space="preserve"> </w:t>
      </w:r>
      <w:r w:rsidR="000743F4" w:rsidRPr="00BE4C14">
        <w:rPr>
          <w:rFonts w:ascii="Times New Roman" w:hAnsi="Times New Roman" w:cs="Times New Roman"/>
          <w:sz w:val="24"/>
          <w:szCs w:val="24"/>
        </w:rPr>
        <w:t>exclusividade não é elemento es</w:t>
      </w:r>
      <w:r>
        <w:rPr>
          <w:rFonts w:ascii="Times New Roman" w:hAnsi="Times New Roman" w:cs="Times New Roman"/>
          <w:sz w:val="24"/>
          <w:szCs w:val="24"/>
        </w:rPr>
        <w:t xml:space="preserve">sencial da relação empregatícia”. </w:t>
      </w:r>
    </w:p>
    <w:p w:rsidR="0092149A" w:rsidRDefault="004C78A0" w:rsidP="000B406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860A0">
        <w:rPr>
          <w:rFonts w:ascii="Times New Roman" w:hAnsi="Times New Roman" w:cs="Times New Roman"/>
          <w:sz w:val="24"/>
          <w:szCs w:val="24"/>
        </w:rPr>
        <w:t xml:space="preserve">Em relação </w:t>
      </w:r>
      <w:proofErr w:type="gramStart"/>
      <w:r w:rsidRPr="00A860A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860A0">
        <w:rPr>
          <w:rFonts w:ascii="Times New Roman" w:hAnsi="Times New Roman" w:cs="Times New Roman"/>
          <w:sz w:val="24"/>
          <w:szCs w:val="24"/>
        </w:rPr>
        <w:t xml:space="preserve"> natureza jurídica do teletrabalho há divergência doutrinaria se essa seria contratual ou mista. Frederico Silveira e Silva defendendo a primeira corrente </w:t>
      </w:r>
      <w:proofErr w:type="gramStart"/>
      <w:r w:rsidRPr="00A860A0">
        <w:rPr>
          <w:rFonts w:ascii="Times New Roman" w:hAnsi="Times New Roman" w:cs="Times New Roman"/>
          <w:sz w:val="24"/>
          <w:szCs w:val="24"/>
        </w:rPr>
        <w:t>afirma</w:t>
      </w:r>
      <w:proofErr w:type="gramEnd"/>
      <w:r w:rsidRPr="00A860A0">
        <w:rPr>
          <w:rFonts w:ascii="Times New Roman" w:hAnsi="Times New Roman" w:cs="Times New Roman"/>
          <w:sz w:val="24"/>
          <w:szCs w:val="24"/>
        </w:rPr>
        <w:t>: “a natureza jurídica do teletrabalho é contratual”, e o contrato, continua ele, “pode admitir a natureza civil, comercial e trabalhista”. En</w:t>
      </w:r>
      <w:r>
        <w:rPr>
          <w:rFonts w:ascii="Times New Roman" w:hAnsi="Times New Roman" w:cs="Times New Roman"/>
          <w:sz w:val="24"/>
          <w:szCs w:val="24"/>
        </w:rPr>
        <w:t xml:space="preserve">tretanto, pontua Pinho Pedreira que a </w:t>
      </w:r>
      <w:r w:rsidRPr="00A860A0">
        <w:rPr>
          <w:rFonts w:ascii="Times New Roman" w:hAnsi="Times New Roman" w:cs="Times New Roman"/>
          <w:sz w:val="24"/>
          <w:szCs w:val="24"/>
        </w:rPr>
        <w:t>investigação da natureza jurídica do teletrabalho não comporta uma resposta unitária. Tudo vai depender da forma como se realiza a prestação de serviços, que tanto pode assumir fisionomia de autonomia como de subordinada, em relação a todas as modalidades de teletrabalho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54A0" w:rsidRDefault="008354A0" w:rsidP="000B40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C14" w:rsidRPr="000B4067" w:rsidRDefault="000B4067" w:rsidP="000B406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0B4067">
        <w:rPr>
          <w:rFonts w:ascii="Times New Roman" w:hAnsi="Times New Roman"/>
          <w:color w:val="000000"/>
          <w:sz w:val="24"/>
          <w:szCs w:val="24"/>
        </w:rPr>
        <w:t>3</w:t>
      </w:r>
      <w:r w:rsidRPr="00185EAF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0B4067">
        <w:rPr>
          <w:rFonts w:ascii="Times New Roman" w:hAnsi="Times New Roman"/>
          <w:bCs/>
          <w:sz w:val="24"/>
          <w:szCs w:val="24"/>
          <w:lang w:eastAsia="pt-BR"/>
        </w:rPr>
        <w:t>O DIREITO À DESCONEXAÇÃO DO AMBIENTE DE TRABALHO</w:t>
      </w:r>
    </w:p>
    <w:p w:rsidR="000E6BC8" w:rsidRPr="004C42E7" w:rsidRDefault="000E6BC8" w:rsidP="0064039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C42E7">
        <w:rPr>
          <w:rFonts w:ascii="Times New Roman" w:hAnsi="Times New Roman" w:cs="Times New Roman"/>
          <w:sz w:val="24"/>
          <w:szCs w:val="24"/>
        </w:rPr>
        <w:t>A possibilidade de ausentar-se do ambiente de trabalho e cumprir com suas obrigações laborais fora da empresa para cumpri-las no aconchego do lar é uma proposta muito atraente, podendo ser o sonho de muitos trabalhadores.  Porém, ao ter a disponibilidade de exercer suas atividades em qualquer lugar, mediante o uso do computador conectado com internet, o empregado será vinculado à empresa de forma virtual, de forma que o empregador, utilizando-se a informática p</w:t>
      </w:r>
      <w:r w:rsidR="00640397">
        <w:rPr>
          <w:rFonts w:ascii="Times New Roman" w:hAnsi="Times New Roman" w:cs="Times New Roman"/>
          <w:sz w:val="24"/>
          <w:szCs w:val="24"/>
        </w:rPr>
        <w:t xml:space="preserve">oderá </w:t>
      </w:r>
      <w:proofErr w:type="spellStart"/>
      <w:r w:rsidR="00640397">
        <w:rPr>
          <w:rFonts w:ascii="Times New Roman" w:hAnsi="Times New Roman" w:cs="Times New Roman"/>
          <w:sz w:val="24"/>
          <w:szCs w:val="24"/>
        </w:rPr>
        <w:t>linca</w:t>
      </w:r>
      <w:r w:rsidRPr="004C42E7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4C42E7">
        <w:rPr>
          <w:rFonts w:ascii="Times New Roman" w:hAnsi="Times New Roman" w:cs="Times New Roman"/>
          <w:sz w:val="24"/>
          <w:szCs w:val="24"/>
        </w:rPr>
        <w:t xml:space="preserve"> com a sua empresa sempre que quiser. Ou seja, o emprega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4C42E7">
        <w:rPr>
          <w:rFonts w:ascii="Times New Roman" w:hAnsi="Times New Roman" w:cs="Times New Roman"/>
          <w:sz w:val="24"/>
          <w:szCs w:val="24"/>
        </w:rPr>
        <w:t xml:space="preserve"> também sairá dos limites físicos da empresa, entrando em outros âmbitos da vida do seu empregado. </w:t>
      </w:r>
    </w:p>
    <w:p w:rsidR="00640397" w:rsidRDefault="00640397" w:rsidP="0064039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4529">
        <w:rPr>
          <w:rFonts w:ascii="Times New Roman" w:hAnsi="Times New Roman" w:cs="Times New Roman"/>
          <w:sz w:val="24"/>
          <w:szCs w:val="24"/>
        </w:rPr>
        <w:t xml:space="preserve">Em razão dessa condição não muito favorável à pessoa submetida e essa sistemática, começaram a surgir, no âmbito trabalhista, as primeiras preocupações com esse tema, ou seja, com o direito a desconexão. A respeito disso SALOMÃO RESEDA afirma: </w:t>
      </w:r>
    </w:p>
    <w:p w:rsidR="00640397" w:rsidRDefault="00640397" w:rsidP="0064039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84529">
        <w:rPr>
          <w:rFonts w:ascii="Times New Roman" w:hAnsi="Times New Roman" w:cs="Times New Roman"/>
          <w:sz w:val="20"/>
          <w:szCs w:val="20"/>
        </w:rPr>
        <w:lastRenderedPageBreak/>
        <w:t>Ora, se a subordinação e fiscalização do empregador ultrapassaram os horizontes da empresa e atingiram o âmbito privado do empregado, nada mais justo do que este possuir o direito de se desvincular virtualmente da empresa. É, portanto, neste sentido, que se direciona o direito à desconexão, ou seja, é o direito do assalariado de não permanecer “</w:t>
      </w:r>
      <w:proofErr w:type="spellStart"/>
      <w:r w:rsidRPr="00284529">
        <w:rPr>
          <w:rFonts w:ascii="Times New Roman" w:hAnsi="Times New Roman" w:cs="Times New Roman"/>
          <w:sz w:val="20"/>
          <w:szCs w:val="20"/>
        </w:rPr>
        <w:t>lincado</w:t>
      </w:r>
      <w:proofErr w:type="spellEnd"/>
      <w:r w:rsidRPr="00284529">
        <w:rPr>
          <w:rFonts w:ascii="Times New Roman" w:hAnsi="Times New Roman" w:cs="Times New Roman"/>
          <w:sz w:val="20"/>
          <w:szCs w:val="20"/>
        </w:rPr>
        <w:t xml:space="preserve">” com o empregador fora dos horários de trabalho, nos finais de semana, férias ou quaisquer outros períodos que sejam destinados ao seu descanso. </w:t>
      </w:r>
    </w:p>
    <w:p w:rsidR="00BE4C14" w:rsidRDefault="00BE4C14" w:rsidP="00BE4C1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470A8" w:rsidRPr="00406D31" w:rsidRDefault="00C470A8" w:rsidP="00C470A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06D31">
        <w:rPr>
          <w:rFonts w:ascii="Times New Roman" w:hAnsi="Times New Roman" w:cs="Times New Roman"/>
          <w:sz w:val="24"/>
          <w:szCs w:val="24"/>
        </w:rPr>
        <w:t>Torna-se evidente que o teletrabalhador ter</w:t>
      </w:r>
      <w:r>
        <w:rPr>
          <w:rFonts w:ascii="Times New Roman" w:hAnsi="Times New Roman" w:cs="Times New Roman"/>
          <w:sz w:val="24"/>
          <w:szCs w:val="24"/>
        </w:rPr>
        <w:t>á um</w:t>
      </w:r>
      <w:r w:rsidRPr="00406D31">
        <w:rPr>
          <w:rFonts w:ascii="Times New Roman" w:hAnsi="Times New Roman" w:cs="Times New Roman"/>
          <w:sz w:val="24"/>
          <w:szCs w:val="24"/>
        </w:rPr>
        <w:t>a interferência muito maior na sua vida particular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6D31">
        <w:rPr>
          <w:rFonts w:ascii="Times New Roman" w:hAnsi="Times New Roman" w:cs="Times New Roman"/>
          <w:sz w:val="24"/>
          <w:szCs w:val="24"/>
        </w:rPr>
        <w:t xml:space="preserve"> por parte do empregador, do que aquele que trabalha normalmente.  </w:t>
      </w:r>
      <w:r>
        <w:rPr>
          <w:rFonts w:ascii="Times New Roman" w:hAnsi="Times New Roman" w:cs="Times New Roman"/>
          <w:sz w:val="24"/>
          <w:szCs w:val="24"/>
        </w:rPr>
        <w:t xml:space="preserve">Assim, é necessário um cuidado especial para esse novo tipo de trabalho, uma vez que, o afastamento do teletrabalhador da seda da empresa torna mais fácil para o empregador explorar o seu subordinado.  Entretanto, devido à falta de legislação que regule o teletrabalho, é muito difícil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comprovação da disponibilidade continua do empregado e a violação ao seu direito a desconexão. </w:t>
      </w:r>
    </w:p>
    <w:p w:rsidR="00227987" w:rsidRDefault="00227987" w:rsidP="00CE07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C470A8" w:rsidRPr="00C470A8" w:rsidRDefault="00C470A8" w:rsidP="008354A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470A8">
        <w:rPr>
          <w:rFonts w:ascii="Times New Roman" w:hAnsi="Times New Roman" w:cs="Times New Roman"/>
          <w:sz w:val="24"/>
          <w:szCs w:val="24"/>
        </w:rPr>
        <w:t>O direito a desconexão encontra amparo na Constituição em seu artigo 7º. O inciso XIII deste dispositivo legal determina que a duração da jornada de trabalho não deve ser maior do que oito horas diárias, perfazendo um total de quarenta e quatro horas semanais, facultadas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A8">
        <w:rPr>
          <w:rFonts w:ascii="Times New Roman" w:hAnsi="Times New Roman" w:cs="Times New Roman"/>
          <w:sz w:val="24"/>
          <w:szCs w:val="24"/>
        </w:rPr>
        <w:t>algumas modificações mediante acordo ou convenção coletiva de trabalho.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A8">
        <w:rPr>
          <w:rFonts w:ascii="Times New Roman" w:hAnsi="Times New Roman" w:cs="Times New Roman"/>
          <w:sz w:val="24"/>
          <w:szCs w:val="24"/>
        </w:rPr>
        <w:t>seguida, merece destaque o inciso XVI do mesmo art</w:t>
      </w:r>
      <w:r>
        <w:rPr>
          <w:rFonts w:ascii="Times New Roman" w:hAnsi="Times New Roman" w:cs="Times New Roman"/>
          <w:sz w:val="24"/>
          <w:szCs w:val="24"/>
        </w:rPr>
        <w:t>igo que assegura o pagamento de,</w:t>
      </w:r>
      <w:r w:rsidRPr="00C470A8">
        <w:rPr>
          <w:rFonts w:ascii="Times New Roman" w:hAnsi="Times New Roman" w:cs="Times New Roman"/>
          <w:sz w:val="24"/>
          <w:szCs w:val="24"/>
        </w:rPr>
        <w:t xml:space="preserve"> no mínimo, 50% a mais da hora normal de trabalho em caso de horas-extras.</w:t>
      </w:r>
    </w:p>
    <w:p w:rsidR="00227987" w:rsidRPr="003C0CC8" w:rsidRDefault="00A34684" w:rsidP="003C0C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47415">
        <w:rPr>
          <w:rFonts w:ascii="Times New Roman" w:hAnsi="Times New Roman" w:cs="Times New Roman"/>
          <w:sz w:val="24"/>
          <w:szCs w:val="24"/>
        </w:rPr>
        <w:t xml:space="preserve">Diante disso, o direito à desconexão apresenta-se como uma forma de garantia do cumprimento da Constituição, diante dos novos paradigmas trazidos pela tecnologia.  Assim, é necessário o respeito </w:t>
      </w:r>
      <w:proofErr w:type="gramStart"/>
      <w:r w:rsidRPr="0094741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47415">
        <w:rPr>
          <w:rFonts w:ascii="Times New Roman" w:hAnsi="Times New Roman" w:cs="Times New Roman"/>
          <w:sz w:val="24"/>
          <w:szCs w:val="24"/>
        </w:rPr>
        <w:t xml:space="preserve"> divisão do tempo de lazer e labor do profissional e o respeito ao seu descanso. </w:t>
      </w:r>
      <w:r w:rsidR="008354A0">
        <w:rPr>
          <w:rFonts w:ascii="Times New Roman" w:hAnsi="Times New Roman" w:cs="Times New Roman"/>
          <w:sz w:val="24"/>
          <w:szCs w:val="24"/>
        </w:rPr>
        <w:t xml:space="preserve">Nesse sentido, </w:t>
      </w:r>
      <w:r w:rsidR="00947415" w:rsidRPr="00947415">
        <w:rPr>
          <w:rFonts w:ascii="Times New Roman" w:hAnsi="Times New Roman" w:cs="Times New Roman"/>
          <w:sz w:val="24"/>
          <w:szCs w:val="24"/>
        </w:rPr>
        <w:t xml:space="preserve">RESEDA destaca </w:t>
      </w:r>
      <w:r w:rsidR="008354A0">
        <w:rPr>
          <w:rFonts w:ascii="Times New Roman" w:hAnsi="Times New Roman" w:cs="Times New Roman"/>
          <w:sz w:val="24"/>
          <w:szCs w:val="24"/>
        </w:rPr>
        <w:t xml:space="preserve">que </w:t>
      </w:r>
      <w:r w:rsidR="00947415" w:rsidRPr="00947415">
        <w:rPr>
          <w:rFonts w:ascii="Times New Roman" w:hAnsi="Times New Roman" w:cs="Times New Roman"/>
          <w:sz w:val="24"/>
          <w:szCs w:val="24"/>
        </w:rPr>
        <w:t xml:space="preserve">o trabalhador tem direito a dois intervalos, quais </w:t>
      </w:r>
      <w:proofErr w:type="gramStart"/>
      <w:r w:rsidR="00947415" w:rsidRPr="00947415">
        <w:rPr>
          <w:rFonts w:ascii="Times New Roman" w:hAnsi="Times New Roman" w:cs="Times New Roman"/>
          <w:sz w:val="24"/>
          <w:szCs w:val="24"/>
        </w:rPr>
        <w:t>sejam</w:t>
      </w:r>
      <w:proofErr w:type="gramEnd"/>
      <w:r w:rsidR="00947415" w:rsidRPr="00947415">
        <w:rPr>
          <w:rFonts w:ascii="Times New Roman" w:hAnsi="Times New Roman" w:cs="Times New Roman"/>
          <w:sz w:val="24"/>
          <w:szCs w:val="24"/>
        </w:rPr>
        <w:t xml:space="preserve"> o</w:t>
      </w:r>
      <w:r w:rsidR="00947415">
        <w:rPr>
          <w:rFonts w:ascii="Times New Roman" w:hAnsi="Times New Roman" w:cs="Times New Roman"/>
          <w:sz w:val="24"/>
          <w:szCs w:val="24"/>
        </w:rPr>
        <w:t xml:space="preserve"> </w:t>
      </w:r>
      <w:r w:rsidR="00947415" w:rsidRPr="00947415">
        <w:rPr>
          <w:rFonts w:ascii="Times New Roman" w:hAnsi="Times New Roman" w:cs="Times New Roman"/>
          <w:sz w:val="24"/>
          <w:szCs w:val="24"/>
        </w:rPr>
        <w:t>intrajornada e o interjornada, objetivando garantir a saúde do trabalhador</w:t>
      </w:r>
      <w:r w:rsidR="003C0CC8">
        <w:rPr>
          <w:rFonts w:ascii="Times New Roman" w:hAnsi="Times New Roman" w:cs="Times New Roman"/>
          <w:sz w:val="24"/>
          <w:szCs w:val="24"/>
        </w:rPr>
        <w:t>,</w:t>
      </w:r>
      <w:r w:rsidR="00947415" w:rsidRPr="00947415">
        <w:rPr>
          <w:rFonts w:ascii="Times New Roman" w:hAnsi="Times New Roman" w:cs="Times New Roman"/>
          <w:sz w:val="24"/>
          <w:szCs w:val="24"/>
        </w:rPr>
        <w:t xml:space="preserve"> que necessita de descanso para repor suas energias e voltar a exercer seu trabalho de maneira produtiva. </w:t>
      </w:r>
    </w:p>
    <w:p w:rsidR="008354A0" w:rsidRPr="00D043BF" w:rsidRDefault="008354A0" w:rsidP="008354A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43BF">
        <w:rPr>
          <w:rFonts w:ascii="Times New Roman" w:hAnsi="Times New Roman" w:cs="Times New Roman"/>
          <w:sz w:val="24"/>
          <w:szCs w:val="24"/>
        </w:rPr>
        <w:t xml:space="preserve">Conclui-se que o direito a desconexão busca evitar que a tecnologia seja utilizada como uma ferramenta de exploração do empregador perante o empregado, sendo necessário o real cumprimento desse direito, para que haja o cumprimento dos preceitos constitucionais e trabalhistas, em favor do teletrabalhador. </w:t>
      </w:r>
    </w:p>
    <w:p w:rsidR="008354A0" w:rsidRDefault="008354A0" w:rsidP="0022798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70966" w:rsidRDefault="001600DA" w:rsidP="002279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4. </w:t>
      </w:r>
      <w:r w:rsidRPr="001600DA">
        <w:rPr>
          <w:rFonts w:ascii="Times New Roman" w:hAnsi="Times New Roman"/>
          <w:color w:val="000000"/>
          <w:sz w:val="24"/>
          <w:szCs w:val="24"/>
        </w:rPr>
        <w:t>A ATUAÇÃO DO MINISTÉRIO DO TRABALHO E EMPREGO E MINISTÉRIO PÚBLICO DO TRABALHO</w:t>
      </w:r>
    </w:p>
    <w:p w:rsidR="0095242C" w:rsidRDefault="00A70966" w:rsidP="003A505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No Brasil, a responsabilidade pela proteção e fiscalização do trabalho compete a diferentes órgãos estatais, dentre os quais se destacam o Ministério do Trabalho e Emprego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(</w:t>
      </w:r>
      <w:r w:rsidR="00360712">
        <w:rPr>
          <w:rFonts w:ascii="Times New Roman" w:hAnsi="Times New Roman"/>
          <w:color w:val="000000"/>
          <w:sz w:val="24"/>
          <w:szCs w:val="24"/>
        </w:rPr>
        <w:t>MTE</w:t>
      </w:r>
      <w:r>
        <w:rPr>
          <w:rFonts w:ascii="Times New Roman" w:hAnsi="Times New Roman"/>
          <w:color w:val="000000"/>
          <w:sz w:val="24"/>
          <w:szCs w:val="24"/>
        </w:rPr>
        <w:t>), o Ministério da Previdência e Assistência Social (MPAS) e o Ministério da Saúde (MS)</w:t>
      </w:r>
      <w:r w:rsidR="003A505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5242C" w:rsidRPr="0095242C">
        <w:rPr>
          <w:rFonts w:ascii="Times New Roman" w:hAnsi="Times New Roman"/>
          <w:color w:val="000000"/>
          <w:sz w:val="24"/>
          <w:szCs w:val="24"/>
        </w:rPr>
        <w:t xml:space="preserve">Importante frisar que o </w:t>
      </w:r>
      <w:r w:rsidR="003A505F">
        <w:rPr>
          <w:rFonts w:ascii="Times New Roman" w:hAnsi="Times New Roman"/>
          <w:color w:val="000000"/>
          <w:sz w:val="24"/>
          <w:szCs w:val="24"/>
        </w:rPr>
        <w:t>MTE</w:t>
      </w:r>
      <w:r w:rsidR="0095242C">
        <w:rPr>
          <w:rFonts w:ascii="Times New Roman" w:hAnsi="Times New Roman"/>
          <w:color w:val="000000"/>
          <w:sz w:val="24"/>
          <w:szCs w:val="24"/>
        </w:rPr>
        <w:t xml:space="preserve"> é responsável pela inspeção e fiscalização das condições dos ambientes de trabalho em todo o território nacional.</w:t>
      </w:r>
      <w:r w:rsidR="00C245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4570" w:rsidRDefault="00C24570" w:rsidP="003A505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 relaç</w:t>
      </w:r>
      <w:r w:rsidR="00080F6F">
        <w:rPr>
          <w:rFonts w:ascii="Times New Roman" w:hAnsi="Times New Roman"/>
          <w:color w:val="000000"/>
          <w:sz w:val="24"/>
          <w:szCs w:val="24"/>
        </w:rPr>
        <w:t xml:space="preserve">ão ao Ministério Público, a Constituição Federal em seu artigo 127 dispõe que esta é uma instituição permanente e essencial à função jurisdicional do Estado e outorgou </w:t>
      </w:r>
      <w:proofErr w:type="gramStart"/>
      <w:r w:rsidR="00080F6F">
        <w:rPr>
          <w:rFonts w:ascii="Times New Roman" w:hAnsi="Times New Roman"/>
          <w:color w:val="000000"/>
          <w:sz w:val="24"/>
          <w:szCs w:val="24"/>
        </w:rPr>
        <w:t>à</w:t>
      </w:r>
      <w:proofErr w:type="gramEnd"/>
      <w:r w:rsidR="00080F6F">
        <w:rPr>
          <w:rFonts w:ascii="Times New Roman" w:hAnsi="Times New Roman"/>
          <w:color w:val="000000"/>
          <w:sz w:val="24"/>
          <w:szCs w:val="24"/>
        </w:rPr>
        <w:t xml:space="preserve"> ele a função de defesa da ordem jurídica, do regime democrático e dos interesses sociais e individuais indisponíveis. </w:t>
      </w:r>
      <w:r w:rsidR="00F665F3">
        <w:rPr>
          <w:rFonts w:ascii="Times New Roman" w:hAnsi="Times New Roman"/>
          <w:color w:val="000000"/>
          <w:sz w:val="24"/>
          <w:szCs w:val="24"/>
        </w:rPr>
        <w:t xml:space="preserve">FINCATO relata que o MP tem a função de proteger o </w:t>
      </w:r>
      <w:r w:rsidR="00703CB9">
        <w:rPr>
          <w:rFonts w:ascii="Times New Roman" w:hAnsi="Times New Roman"/>
          <w:color w:val="000000"/>
          <w:sz w:val="24"/>
          <w:szCs w:val="24"/>
        </w:rPr>
        <w:t xml:space="preserve">meio </w:t>
      </w:r>
      <w:r w:rsidR="00F665F3">
        <w:rPr>
          <w:rFonts w:ascii="Times New Roman" w:hAnsi="Times New Roman"/>
          <w:color w:val="000000"/>
          <w:sz w:val="24"/>
          <w:szCs w:val="24"/>
        </w:rPr>
        <w:t xml:space="preserve">ambiente de trabalho, por meio de inquérito civil, da ação civil pública e do termo de ajustamento de conduta. A autora afirma que estes instrumentos têm a finalidade de adequar o ambiente de trabalho a fim de proporcionar boa saúde aos que o habitam. </w:t>
      </w:r>
    </w:p>
    <w:p w:rsidR="00880FCD" w:rsidRDefault="00880FCD" w:rsidP="003A505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Sabe-se que a característica essencial do teletrabalho é a prestação do serviço laboral longe do ambiente da empresa, mediante o uso de tecnologias, o que gera inúmeras vantagens, como a flexibilidade de horários, a economia financeira (não há necessidade de deslocamento), a comodidade de estar no conforto de sua casa, etc. No entanto, o teletrabalho também traz algumas desvantagens, segundo FINCATO “muitas das quais estão diretamente relacionadas à saúde do trabalhador”. A autora cita como exemplos a sobrecarga de funções e atividades, ambiente laboral inadequado, riscos de acidentes em razão da má utilização de equipamentos eletrônicos, etc. </w:t>
      </w:r>
    </w:p>
    <w:p w:rsidR="00703CB9" w:rsidRDefault="00F01D80" w:rsidP="00703CB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Importante ressaltar que a Constituição Federal, em seu artigo 5º, inciso XI dispõe que a casa é asilo inviolável do indivíduo, ninguém nela podendo penetrar sem o consentimento do morador. Assim, para o acesso de órgãos fiscalizadores (como o MTE e MP) ao ambiente laboral</w:t>
      </w:r>
      <w:r w:rsidR="00166255">
        <w:rPr>
          <w:rFonts w:ascii="Times New Roman" w:hAnsi="Times New Roman"/>
          <w:color w:val="000000"/>
          <w:sz w:val="24"/>
          <w:szCs w:val="24"/>
        </w:rPr>
        <w:t xml:space="preserve"> do teletrabalhador é necessária</w:t>
      </w:r>
      <w:r>
        <w:rPr>
          <w:rFonts w:ascii="Times New Roman" w:hAnsi="Times New Roman"/>
          <w:color w:val="000000"/>
          <w:sz w:val="24"/>
          <w:szCs w:val="24"/>
        </w:rPr>
        <w:t xml:space="preserve"> a anuência deste. </w:t>
      </w:r>
      <w:r w:rsidR="00703CB9">
        <w:rPr>
          <w:rFonts w:ascii="Times New Roman" w:hAnsi="Times New Roman"/>
          <w:color w:val="000000"/>
          <w:sz w:val="24"/>
          <w:szCs w:val="24"/>
        </w:rPr>
        <w:t xml:space="preserve">Com o consentimento do teletrabalhador, tanto o MP como o MTE, podem agir no sentindo de auferir se os direitos do teletrabalhador estão sendo respeitados. No tocante ao direito a desconexão, RESEDA </w:t>
      </w:r>
      <w:proofErr w:type="gramStart"/>
      <w:r w:rsidR="00703CB9">
        <w:rPr>
          <w:rFonts w:ascii="Times New Roman" w:hAnsi="Times New Roman"/>
          <w:color w:val="000000"/>
          <w:sz w:val="24"/>
          <w:szCs w:val="24"/>
        </w:rPr>
        <w:t>afirma :</w:t>
      </w:r>
      <w:proofErr w:type="gramEnd"/>
    </w:p>
    <w:p w:rsidR="003A505F" w:rsidRDefault="003A505F" w:rsidP="003A505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05F" w:rsidRDefault="00703CB9" w:rsidP="00703CB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03CB9">
        <w:rPr>
          <w:rFonts w:ascii="Times New Roman" w:hAnsi="Times New Roman" w:cs="Times New Roman"/>
          <w:sz w:val="20"/>
          <w:szCs w:val="20"/>
        </w:rPr>
        <w:t xml:space="preserve">No intuito de salientar a importância da referida “pausa”, o legislador estabeleceu que somente o Ministério do Trabalho </w:t>
      </w:r>
      <w:proofErr w:type="gramStart"/>
      <w:r w:rsidRPr="00703CB9">
        <w:rPr>
          <w:rFonts w:ascii="Times New Roman" w:hAnsi="Times New Roman" w:cs="Times New Roman"/>
          <w:sz w:val="20"/>
          <w:szCs w:val="20"/>
        </w:rPr>
        <w:t>poderá</w:t>
      </w:r>
      <w:proofErr w:type="gramEnd"/>
      <w:r w:rsidRPr="00703CB9">
        <w:rPr>
          <w:rFonts w:ascii="Times New Roman" w:hAnsi="Times New Roman" w:cs="Times New Roman"/>
          <w:sz w:val="20"/>
          <w:szCs w:val="20"/>
        </w:rPr>
        <w:t xml:space="preserve"> reduzir o intervalo, de nada valendo a mitigação por norma coletiva. Assegura-se, pois, a manutenção da saúde do empregado, configurando-se como uma garantia tão relevante que a competência para modificá-la é destinada exclusivamente ao Poder Púbico.</w:t>
      </w:r>
    </w:p>
    <w:p w:rsidR="00471D23" w:rsidRDefault="00471D23" w:rsidP="00703CB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471D23" w:rsidRDefault="00471D23" w:rsidP="00703CB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471D23" w:rsidRDefault="00471D23" w:rsidP="00703CB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471D23" w:rsidRDefault="00471D23" w:rsidP="00703CB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471D23" w:rsidRDefault="00471D23" w:rsidP="00703CB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471D23" w:rsidRDefault="00471D23" w:rsidP="00703CB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471D23" w:rsidRDefault="00471D23" w:rsidP="00703CB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1D23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4066">
        <w:rPr>
          <w:rFonts w:ascii="Times New Roman" w:hAnsi="Times New Roman"/>
          <w:b/>
          <w:sz w:val="24"/>
          <w:szCs w:val="24"/>
        </w:rPr>
        <w:lastRenderedPageBreak/>
        <w:t>CONSIDERAÇÕES FINAIS</w:t>
      </w: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5DC0" w:rsidRDefault="00D01DB5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COLOCAR AS PAGINAS!!!!!!!!!!!!!!!!!!!!!!!!!</w:t>
      </w: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30EA" w:rsidRDefault="00FF30EA" w:rsidP="00FF3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30EA" w:rsidRDefault="00FF30EA" w:rsidP="00FF3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DC0" w:rsidRDefault="00FF30EA" w:rsidP="00FF30E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</w:t>
      </w:r>
      <w:r w:rsidR="00E95DC0">
        <w:rPr>
          <w:rFonts w:ascii="Times New Roman" w:hAnsi="Times New Roman"/>
          <w:b/>
        </w:rPr>
        <w:t>REFERÊNCIAS</w:t>
      </w:r>
    </w:p>
    <w:p w:rsidR="00FF30EA" w:rsidRDefault="00FF30EA" w:rsidP="00FF30EA">
      <w:pPr>
        <w:spacing w:after="0" w:line="240" w:lineRule="auto"/>
        <w:rPr>
          <w:rFonts w:ascii="Times New Roman" w:hAnsi="Times New Roman"/>
          <w:b/>
        </w:rPr>
      </w:pPr>
    </w:p>
    <w:p w:rsidR="00FF30EA" w:rsidRDefault="00FF30EA" w:rsidP="00FF30EA">
      <w:pPr>
        <w:spacing w:after="0" w:line="240" w:lineRule="auto"/>
        <w:rPr>
          <w:rFonts w:ascii="Times New Roman" w:hAnsi="Times New Roman"/>
          <w:b/>
        </w:rPr>
      </w:pPr>
    </w:p>
    <w:p w:rsidR="00FF30EA" w:rsidRDefault="00FF30EA" w:rsidP="00FF30EA">
      <w:pPr>
        <w:spacing w:after="0" w:line="240" w:lineRule="auto"/>
        <w:rPr>
          <w:rFonts w:ascii="Times New Roman" w:hAnsi="Times New Roman"/>
          <w:b/>
        </w:rPr>
      </w:pPr>
    </w:p>
    <w:p w:rsidR="00E95DC0" w:rsidRDefault="00E95DC0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30EA" w:rsidRPr="00FF01C7" w:rsidRDefault="00FF30EA" w:rsidP="00FF30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FF01C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DOS REIS, Jair Teixeira. </w:t>
      </w:r>
      <w:r w:rsidRPr="00FF01C7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Subordinação Jurídica e o Trabalho à Distância</w:t>
      </w:r>
      <w:r w:rsidRPr="00FF01C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. São Paulo: </w:t>
      </w:r>
      <w:proofErr w:type="spellStart"/>
      <w:r w:rsidRPr="00FF01C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Ltr</w:t>
      </w:r>
      <w:proofErr w:type="spellEnd"/>
      <w:r w:rsidRPr="00FF01C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 2007.</w:t>
      </w:r>
    </w:p>
    <w:p w:rsidR="00FF30EA" w:rsidRPr="00FF01C7" w:rsidRDefault="00FF30EA" w:rsidP="00FF30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FF30EA" w:rsidRPr="00FF01C7" w:rsidRDefault="00FF30EA" w:rsidP="00FF30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FF30EA" w:rsidRDefault="00FF30EA" w:rsidP="00FF30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1C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WINTER, Vera Regina Loureiro. </w:t>
      </w:r>
      <w:r w:rsidRPr="00FF01C7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Teletrabalho- Uma forma alternativa de Emprego</w:t>
      </w:r>
      <w:r w:rsidRPr="00FF01C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. São Paulo: </w:t>
      </w:r>
      <w:proofErr w:type="spellStart"/>
      <w:r w:rsidRPr="00FF01C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Ltr</w:t>
      </w:r>
      <w:proofErr w:type="spellEnd"/>
      <w:r w:rsidRPr="00FF01C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 2005.</w:t>
      </w:r>
    </w:p>
    <w:p w:rsidR="00FF30EA" w:rsidRDefault="00FF30EA" w:rsidP="00FF30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30EA" w:rsidRDefault="00FF30EA" w:rsidP="00FF30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30EA" w:rsidRDefault="00FF30EA" w:rsidP="00FF30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VIEGAS, Fabian.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 teletrabalho como forma laboral na era digital.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Disponível em: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</w:t>
      </w:r>
      <w:hyperlink r:id="rId8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http://www.egov.ufsc.br/portal/sites/default/files/o_teletrabalho_como_forma_laboral_na_era_digital.pdf</w:t>
        </w:r>
      </w:hyperlink>
      <w:r>
        <w:t>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Acesso em 14 mar. 2013.</w:t>
      </w:r>
    </w:p>
    <w:p w:rsidR="00FF30EA" w:rsidRDefault="00FF30EA" w:rsidP="00FF30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30EA" w:rsidRDefault="00FF30EA" w:rsidP="00FF30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30EA" w:rsidRDefault="00FF30EA" w:rsidP="00FF30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RESEDÁ, Salomão. </w:t>
      </w:r>
      <w:r>
        <w:rPr>
          <w:rFonts w:ascii="Times New Roman" w:hAnsi="Times New Roman" w:cs="Times New Roman"/>
          <w:b/>
          <w:sz w:val="24"/>
          <w:szCs w:val="24"/>
        </w:rPr>
        <w:t xml:space="preserve">O direito à desconexão: uma realidade no teletrabalho.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Disponível em:</w:t>
      </w:r>
      <w:r>
        <w:rPr>
          <w:color w:val="000000" w:themeColor="text1"/>
        </w:rPr>
        <w:t xml:space="preserve"> &lt;</w:t>
      </w:r>
      <w:hyperlink r:id="rId9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http://www.egov.ufsc.br/portal/sites/default/files/anexos/23040-23042-1-PB.pdf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&gt;. Acesso em 14 mar. 2013.</w:t>
      </w:r>
    </w:p>
    <w:p w:rsidR="00FF30EA" w:rsidRDefault="00FF30EA" w:rsidP="00FF30EA"/>
    <w:p w:rsidR="00FF30EA" w:rsidRDefault="00FF30EA" w:rsidP="00FF3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FINCATO, Denise Pires. </w:t>
      </w:r>
      <w:r>
        <w:rPr>
          <w:rFonts w:ascii="Times New Roman" w:hAnsi="Times New Roman" w:cs="Times New Roman"/>
          <w:b/>
          <w:sz w:val="24"/>
          <w:szCs w:val="24"/>
        </w:rPr>
        <w:t>Saúde, higiene e segurança no teletrabalho: reflexões e dilemas no contexto da dignidade da pessoa humana trabalhadora</w:t>
      </w:r>
      <w:r>
        <w:rPr>
          <w:rFonts w:ascii="Times New Roman" w:hAnsi="Times New Roman" w:cs="Times New Roman"/>
          <w:sz w:val="24"/>
          <w:szCs w:val="24"/>
        </w:rPr>
        <w:t>. Disponível em: &lt;</w:t>
      </w:r>
      <w:r>
        <w:t xml:space="preserve"> </w:t>
      </w:r>
      <w:hyperlink r:id="rId10" w:history="1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http://www.dfj.inf.br/Arquivos/PDF_Livre/09_artigo_05.pdf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&gt;. Acesso em </w:t>
      </w:r>
      <w:proofErr w:type="gramStart"/>
      <w:r>
        <w:rPr>
          <w:rFonts w:ascii="Times New Roman" w:hAnsi="Times New Roman" w:cs="Times New Roman"/>
          <w:sz w:val="24"/>
          <w:szCs w:val="24"/>
        </w:rPr>
        <w:t>02 maio 2013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F30EA" w:rsidRPr="00703CB9" w:rsidRDefault="00FF30EA" w:rsidP="00E95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F30EA" w:rsidRPr="00703CB9" w:rsidSect="00C470A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048" w:rsidRDefault="00F33048" w:rsidP="00845135">
      <w:pPr>
        <w:spacing w:after="0" w:line="240" w:lineRule="auto"/>
      </w:pPr>
      <w:r>
        <w:separator/>
      </w:r>
    </w:p>
  </w:endnote>
  <w:endnote w:type="continuationSeparator" w:id="0">
    <w:p w:rsidR="00F33048" w:rsidRDefault="00F33048" w:rsidP="0084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048" w:rsidRDefault="00F33048" w:rsidP="00845135">
      <w:pPr>
        <w:spacing w:after="0" w:line="240" w:lineRule="auto"/>
      </w:pPr>
      <w:r>
        <w:separator/>
      </w:r>
    </w:p>
  </w:footnote>
  <w:footnote w:type="continuationSeparator" w:id="0">
    <w:p w:rsidR="00F33048" w:rsidRDefault="00F33048" w:rsidP="00845135">
      <w:pPr>
        <w:spacing w:after="0" w:line="240" w:lineRule="auto"/>
      </w:pPr>
      <w:r>
        <w:continuationSeparator/>
      </w:r>
    </w:p>
  </w:footnote>
  <w:footnote w:id="1">
    <w:p w:rsidR="00845135" w:rsidRPr="00754E09" w:rsidRDefault="00845135" w:rsidP="00845135">
      <w:pPr>
        <w:pStyle w:val="Textodenotaderodap"/>
        <w:spacing w:after="0" w:afterAutospacing="0"/>
        <w:ind w:left="-181"/>
        <w:rPr>
          <w:rFonts w:ascii="Times New Roman" w:hAnsi="Times New Roman"/>
        </w:rPr>
      </w:pPr>
      <w:r w:rsidRPr="00754E09">
        <w:rPr>
          <w:rStyle w:val="Refdenotaderodap"/>
          <w:rFonts w:ascii="Times New Roman" w:hAnsi="Times New Roman"/>
        </w:rPr>
        <w:footnoteRef/>
      </w:r>
      <w:r w:rsidRPr="00754E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2º </w:t>
      </w:r>
      <w:proofErr w:type="spellStart"/>
      <w:r>
        <w:rPr>
          <w:rFonts w:ascii="Times New Roman" w:hAnsi="Times New Roman"/>
        </w:rPr>
        <w:t>Check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 w:rsidRPr="00754E09">
        <w:rPr>
          <w:rFonts w:ascii="Times New Roman" w:hAnsi="Times New Roman"/>
        </w:rPr>
        <w:t>Paper</w:t>
      </w:r>
      <w:proofErr w:type="spellEnd"/>
      <w:r w:rsidRPr="00754E09">
        <w:rPr>
          <w:rFonts w:ascii="Times New Roman" w:hAnsi="Times New Roman"/>
        </w:rPr>
        <w:t xml:space="preserve"> desenvolvido como requisito parcial para aprovação da</w:t>
      </w:r>
      <w:r>
        <w:rPr>
          <w:rFonts w:ascii="Times New Roman" w:hAnsi="Times New Roman"/>
        </w:rPr>
        <w:t xml:space="preserve"> disciplina de</w:t>
      </w:r>
      <w:r w:rsidRPr="00754E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Direito individual do Trabalho, </w:t>
      </w:r>
      <w:r w:rsidRPr="00754E09">
        <w:rPr>
          <w:rFonts w:ascii="Times New Roman" w:hAnsi="Times New Roman"/>
        </w:rPr>
        <w:t xml:space="preserve">ministrada pela </w:t>
      </w:r>
      <w:proofErr w:type="spellStart"/>
      <w:r w:rsidRPr="00754E09">
        <w:rPr>
          <w:rFonts w:ascii="Times New Roman" w:hAnsi="Times New Roman"/>
        </w:rPr>
        <w:t>Profº</w:t>
      </w:r>
      <w:proofErr w:type="spellEnd"/>
      <w:r w:rsidRPr="00754E0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pt-PT"/>
        </w:rPr>
        <w:t>Ana Carolina Cardoso.</w:t>
      </w:r>
    </w:p>
  </w:footnote>
  <w:footnote w:id="2">
    <w:p w:rsidR="00845135" w:rsidRDefault="00845135" w:rsidP="00845135">
      <w:pPr>
        <w:pStyle w:val="Textodenotaderodap"/>
        <w:ind w:left="-180"/>
        <w:rPr>
          <w:rFonts w:ascii="Times New Roman" w:hAnsi="Times New Roman"/>
        </w:rPr>
      </w:pPr>
      <w:r w:rsidRPr="00754E09"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Graduandas</w:t>
      </w:r>
      <w:proofErr w:type="spellEnd"/>
      <w:r>
        <w:rPr>
          <w:rFonts w:ascii="Times New Roman" w:hAnsi="Times New Roman"/>
        </w:rPr>
        <w:t xml:space="preserve"> do 7</w:t>
      </w:r>
      <w:r w:rsidRPr="00754E09">
        <w:rPr>
          <w:rFonts w:ascii="Times New Roman" w:hAnsi="Times New Roman"/>
        </w:rPr>
        <w:t>º período do curso de Direito (noturno) da Unidade de Ensino Superior Dom Bosco - UNDB.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4A8B"/>
    <w:multiLevelType w:val="hybridMultilevel"/>
    <w:tmpl w:val="4B8C8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26839"/>
    <w:multiLevelType w:val="hybridMultilevel"/>
    <w:tmpl w:val="4B8C8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135"/>
    <w:rsid w:val="000743F4"/>
    <w:rsid w:val="00080F6F"/>
    <w:rsid w:val="000B4067"/>
    <w:rsid w:val="000E6BC8"/>
    <w:rsid w:val="00103A86"/>
    <w:rsid w:val="001600DA"/>
    <w:rsid w:val="00166255"/>
    <w:rsid w:val="00177178"/>
    <w:rsid w:val="00227987"/>
    <w:rsid w:val="00250629"/>
    <w:rsid w:val="00250C7D"/>
    <w:rsid w:val="003141EB"/>
    <w:rsid w:val="00315D78"/>
    <w:rsid w:val="00360712"/>
    <w:rsid w:val="00375DD0"/>
    <w:rsid w:val="003A505F"/>
    <w:rsid w:val="003C0CC8"/>
    <w:rsid w:val="00456AD0"/>
    <w:rsid w:val="00471D23"/>
    <w:rsid w:val="00473F3F"/>
    <w:rsid w:val="00482C30"/>
    <w:rsid w:val="004C78A0"/>
    <w:rsid w:val="004E1BDF"/>
    <w:rsid w:val="00640397"/>
    <w:rsid w:val="00644972"/>
    <w:rsid w:val="00703CB9"/>
    <w:rsid w:val="007271A7"/>
    <w:rsid w:val="0073588D"/>
    <w:rsid w:val="008354A0"/>
    <w:rsid w:val="00845135"/>
    <w:rsid w:val="00880FCD"/>
    <w:rsid w:val="0092149A"/>
    <w:rsid w:val="009466A3"/>
    <w:rsid w:val="00947415"/>
    <w:rsid w:val="0095242C"/>
    <w:rsid w:val="009D30A6"/>
    <w:rsid w:val="00A021F7"/>
    <w:rsid w:val="00A32B00"/>
    <w:rsid w:val="00A34684"/>
    <w:rsid w:val="00A369FF"/>
    <w:rsid w:val="00A70966"/>
    <w:rsid w:val="00AB637A"/>
    <w:rsid w:val="00AC4BA1"/>
    <w:rsid w:val="00B15B00"/>
    <w:rsid w:val="00BB580C"/>
    <w:rsid w:val="00BE4C14"/>
    <w:rsid w:val="00C030DC"/>
    <w:rsid w:val="00C24570"/>
    <w:rsid w:val="00C470A8"/>
    <w:rsid w:val="00C470F2"/>
    <w:rsid w:val="00C62364"/>
    <w:rsid w:val="00CD5F91"/>
    <w:rsid w:val="00CE075A"/>
    <w:rsid w:val="00D01DB5"/>
    <w:rsid w:val="00D757A6"/>
    <w:rsid w:val="00D84D7A"/>
    <w:rsid w:val="00DF73D3"/>
    <w:rsid w:val="00E64B37"/>
    <w:rsid w:val="00E95DC0"/>
    <w:rsid w:val="00EB02FA"/>
    <w:rsid w:val="00EC4C2A"/>
    <w:rsid w:val="00EF6FC2"/>
    <w:rsid w:val="00F01D80"/>
    <w:rsid w:val="00F107A2"/>
    <w:rsid w:val="00F1604C"/>
    <w:rsid w:val="00F33048"/>
    <w:rsid w:val="00F665F3"/>
    <w:rsid w:val="00F87647"/>
    <w:rsid w:val="00FD689C"/>
    <w:rsid w:val="00FF01C7"/>
    <w:rsid w:val="00FF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unhideWhenUsed/>
    <w:rsid w:val="00845135"/>
    <w:pPr>
      <w:spacing w:after="100" w:afterAutospacing="1" w:line="240" w:lineRule="auto"/>
    </w:pPr>
    <w:rPr>
      <w:rFonts w:ascii="Verdana" w:eastAsia="Calibri" w:hAnsi="Verdana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45135"/>
    <w:rPr>
      <w:rFonts w:ascii="Verdana" w:eastAsia="Calibri" w:hAnsi="Verdana" w:cs="Times New Roman"/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84513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82C3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F30EA"/>
    <w:rPr>
      <w:strike w:val="0"/>
      <w:dstrike w:val="0"/>
      <w:color w:val="0746A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.ufsc.br/portal/sites/default/files/o_teletrabalho_como_forma_laboral_na_era_digit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fj.inf.br/Arquivos/PDF_Livre/09_artigo_0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ov.ufsc.br/portal/sites/default/files/anexos/23040-23042-1-PB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62FC1-0A8B-47AC-870B-8F22EE03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8</Pages>
  <Words>2592</Words>
  <Characters>14001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Ingra</dc:creator>
  <cp:lastModifiedBy>Ingra</cp:lastModifiedBy>
  <cp:revision>31</cp:revision>
  <dcterms:created xsi:type="dcterms:W3CDTF">2013-05-19T15:56:00Z</dcterms:created>
  <dcterms:modified xsi:type="dcterms:W3CDTF">2013-05-22T02:50:00Z</dcterms:modified>
</cp:coreProperties>
</file>