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15" w:rsidRDefault="00696D15" w:rsidP="00696D15">
      <w:pPr>
        <w:ind w:firstLine="708"/>
        <w:jc w:val="both"/>
      </w:pPr>
      <w:r>
        <w:t>Sempre mais tarefas para a Educação.</w:t>
      </w:r>
    </w:p>
    <w:p w:rsidR="00317E10" w:rsidRDefault="00EC09AB" w:rsidP="00696D15">
      <w:pPr>
        <w:ind w:firstLine="708"/>
        <w:jc w:val="both"/>
      </w:pPr>
      <w:r>
        <w:t>Ao  longo dos anos, as sociedades vem se og</w:t>
      </w:r>
      <w:r w:rsidR="008E4D68">
        <w:t>anizando e ou re</w:t>
      </w:r>
      <w:r>
        <w:t>organizando na implementação dos dois elementos vitais, no meu ponto de vista, para garantir a manutenção das esp</w:t>
      </w:r>
      <w:r w:rsidR="008E4D68">
        <w:t>é</w:t>
      </w:r>
      <w:r>
        <w:t>cies</w:t>
      </w:r>
      <w:r w:rsidR="008E4D68">
        <w:t xml:space="preserve">. São elas  </w:t>
      </w:r>
      <w:r>
        <w:t>a alimentação e a liberdade/segurança.</w:t>
      </w:r>
    </w:p>
    <w:p w:rsidR="008E4D68" w:rsidRDefault="00EC09AB" w:rsidP="00696D15">
      <w:pPr>
        <w:ind w:firstLine="708"/>
        <w:jc w:val="both"/>
      </w:pPr>
      <w:r>
        <w:t>Os primeiros registros apontam para uma sociedade n</w:t>
      </w:r>
      <w:r w:rsidR="008E4D68">
        <w:t>ô</w:t>
      </w:r>
      <w:r>
        <w:t>made e ou semin</w:t>
      </w:r>
      <w:r w:rsidR="008E4D68">
        <w:t>ô</w:t>
      </w:r>
      <w:r>
        <w:t>made. Quando a alimentação se tornava insuficiente ou insegura, a solução era migrar</w:t>
      </w:r>
      <w:r w:rsidR="008E4D68">
        <w:t>, procurar outros campos...</w:t>
      </w:r>
    </w:p>
    <w:p w:rsidR="00EC09AB" w:rsidRDefault="00EC09AB" w:rsidP="00696D15">
      <w:pPr>
        <w:ind w:firstLine="708"/>
        <w:jc w:val="both"/>
      </w:pPr>
      <w:r>
        <w:t xml:space="preserve"> A Revolução </w:t>
      </w:r>
      <w:r w:rsidR="008E4D68">
        <w:t>A</w:t>
      </w:r>
      <w:r>
        <w:t>gricola (neol</w:t>
      </w:r>
      <w:r w:rsidR="008E4D68">
        <w:t>í</w:t>
      </w:r>
      <w:r>
        <w:t>tica) produziu uma significativa mudança social, cultural, econ</w:t>
      </w:r>
      <w:r w:rsidR="008E4D68">
        <w:t>ô</w:t>
      </w:r>
      <w:r>
        <w:t>mica... A segurança e a alimentação se tornaram mais</w:t>
      </w:r>
      <w:r w:rsidR="008E4D68">
        <w:t xml:space="preserve"> abundantes </w:t>
      </w:r>
      <w:r>
        <w:t>e volumosas.</w:t>
      </w:r>
    </w:p>
    <w:p w:rsidR="00EC09AB" w:rsidRDefault="00EC09AB" w:rsidP="00696D15">
      <w:pPr>
        <w:ind w:firstLine="708"/>
        <w:jc w:val="both"/>
      </w:pPr>
      <w:r>
        <w:t xml:space="preserve">Os registros feudais apontam para uma certa “estagnação” tecnologica, enquanto o aumento populacional se tornava evidente. Isto gerou um empobrecimento das </w:t>
      </w:r>
      <w:r w:rsidR="008E4D68">
        <w:t>á</w:t>
      </w:r>
      <w:r>
        <w:t>reas cultivadas e uma consequente insufici</w:t>
      </w:r>
      <w:r w:rsidR="00696D15">
        <w:t>ê</w:t>
      </w:r>
      <w:r>
        <w:t>ncia</w:t>
      </w:r>
      <w:r w:rsidR="008E4D68">
        <w:t xml:space="preserve"> (esca</w:t>
      </w:r>
      <w:r w:rsidR="00696D15">
        <w:t>ss</w:t>
      </w:r>
      <w:r w:rsidR="008E4D68">
        <w:t>e</w:t>
      </w:r>
      <w:r w:rsidR="00696D15">
        <w:t>z</w:t>
      </w:r>
      <w:r w:rsidR="008E4D68">
        <w:t>)</w:t>
      </w:r>
      <w:r>
        <w:t xml:space="preserve"> alimentar. Daí geramos um clima de insegurança de toda ordem, acompanhado de fome, ep</w:t>
      </w:r>
      <w:r w:rsidR="00696D15">
        <w:t>í</w:t>
      </w:r>
      <w:r>
        <w:t>demias...</w:t>
      </w:r>
    </w:p>
    <w:p w:rsidR="00EC09AB" w:rsidRDefault="00EC09AB" w:rsidP="00696D15">
      <w:pPr>
        <w:ind w:firstLine="708"/>
        <w:jc w:val="both"/>
      </w:pPr>
      <w:r>
        <w:t>O uso da razão e a cientificidade produziram</w:t>
      </w:r>
      <w:r w:rsidR="00696D15">
        <w:t>,</w:t>
      </w:r>
      <w:r>
        <w:t xml:space="preserve"> em seguida</w:t>
      </w:r>
      <w:r w:rsidR="00696D15">
        <w:t>,</w:t>
      </w:r>
      <w:r>
        <w:t xml:space="preserve"> um novo rumo às sociedades. A Revolução Industrial</w:t>
      </w:r>
      <w:r w:rsidR="008E4D68">
        <w:t>, acompanhada pelo desejo impl</w:t>
      </w:r>
      <w:r w:rsidR="00696D15">
        <w:t>í</w:t>
      </w:r>
      <w:r w:rsidR="008E4D68">
        <w:t>cito de consumir,</w:t>
      </w:r>
      <w:r w:rsidR="00696D15">
        <w:t xml:space="preserve"> e</w:t>
      </w:r>
      <w:r w:rsidR="008E4D68">
        <w:t xml:space="preserve"> a m</w:t>
      </w:r>
      <w:r w:rsidR="00696D15">
        <w:t>í</w:t>
      </w:r>
      <w:r w:rsidR="008E4D68">
        <w:t>dia nascente criava</w:t>
      </w:r>
      <w:r w:rsidR="00696D15">
        <w:t>m</w:t>
      </w:r>
      <w:r w:rsidR="008E4D68">
        <w:t xml:space="preserve"> necessidades muitas vezes sup</w:t>
      </w:r>
      <w:r w:rsidR="00696D15">
        <w:t>é</w:t>
      </w:r>
      <w:r w:rsidR="008E4D68">
        <w:t>rfluas. O lixo</w:t>
      </w:r>
      <w:r w:rsidR="00696D15">
        <w:t xml:space="preserve"> as acompanhava  e </w:t>
      </w:r>
      <w:r w:rsidR="008E4D68">
        <w:t xml:space="preserve"> brotava em todos</w:t>
      </w:r>
      <w:r w:rsidR="00696D15">
        <w:t xml:space="preserve"> </w:t>
      </w:r>
      <w:r w:rsidR="008E4D68">
        <w:t xml:space="preserve">as relações </w:t>
      </w:r>
      <w:r w:rsidR="00696D15">
        <w:t xml:space="preserve"> pessoais e i</w:t>
      </w:r>
      <w:r w:rsidR="008E4D68">
        <w:t>nterpessoais. O mundo passou a ser visto sob o enfoque monet</w:t>
      </w:r>
      <w:r w:rsidR="00696D15">
        <w:t>á</w:t>
      </w:r>
      <w:r w:rsidR="008E4D68">
        <w:t>rio e endeusou</w:t>
      </w:r>
      <w:r w:rsidR="00696D15">
        <w:t>-</w:t>
      </w:r>
      <w:r w:rsidR="008E4D68">
        <w:t>se valores como o ter, o poder e  o prazer</w:t>
      </w:r>
      <w:r w:rsidR="00696D15">
        <w:t>.</w:t>
      </w:r>
    </w:p>
    <w:p w:rsidR="008E4D68" w:rsidRDefault="008E4D68" w:rsidP="00696D15">
      <w:pPr>
        <w:ind w:firstLine="708"/>
        <w:jc w:val="both"/>
      </w:pPr>
      <w:r>
        <w:t>Hoje, assustados e atrazados, percebemos que estamos devorando, destruindo, coisificando o mundo. Arrepiados, sentimos fugirem pelos dedos a alimemntação e a segurança/liberdade.</w:t>
      </w:r>
    </w:p>
    <w:p w:rsidR="008E4D68" w:rsidRDefault="008E4D68" w:rsidP="00696D15">
      <w:pPr>
        <w:ind w:firstLine="708"/>
        <w:jc w:val="both"/>
      </w:pPr>
      <w:r>
        <w:t>Pois bem. A Educação, com um poder infinito, está diante de um novo desafio. É hora de reverter este jogo. Se a Educação não auxiliar nisto, ela perde, se não no todo, em quase a sua totalidade o sentido de ser e agir. Acorda Educação.</w:t>
      </w:r>
    </w:p>
    <w:sectPr w:rsidR="008E4D68" w:rsidSect="00317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09AB"/>
    <w:rsid w:val="00317E10"/>
    <w:rsid w:val="00696D15"/>
    <w:rsid w:val="008E4D68"/>
    <w:rsid w:val="00EC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Elio</cp:lastModifiedBy>
  <cp:revision>1</cp:revision>
  <dcterms:created xsi:type="dcterms:W3CDTF">2014-06-09T16:49:00Z</dcterms:created>
  <dcterms:modified xsi:type="dcterms:W3CDTF">2014-06-09T17:17:00Z</dcterms:modified>
</cp:coreProperties>
</file>