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B5" w:rsidRDefault="00DD4BB5" w:rsidP="00DD4BB5">
      <w:pPr>
        <w:jc w:val="both"/>
      </w:pPr>
      <w:r>
        <w:t>RESUMO</w:t>
      </w:r>
    </w:p>
    <w:p w:rsidR="0054013A" w:rsidRDefault="00F724EF" w:rsidP="00DD4BB5">
      <w:pPr>
        <w:jc w:val="both"/>
      </w:pPr>
      <w:r>
        <w:t>O presente trabalho científico elencou como matéria principal um assunto de grande relevância que desperta discursões no meio social e juríd</w:t>
      </w:r>
      <w:r w:rsidR="00DD4BB5">
        <w:t>ico. Sua temática diz respeito à prostituição e à</w:t>
      </w:r>
      <w:r>
        <w:t xml:space="preserve"> regulamentação jurídica no âmbito do direito do trabalho. Diante </w:t>
      </w:r>
      <w:r w:rsidR="0054013A">
        <w:t>disso tentamos aumentar a percepção a respeito da regulamentação jurídica da prostituição para que os operadores e acadêmicos da seara do direito possam ter um desenv</w:t>
      </w:r>
      <w:r w:rsidR="00DC5E0B">
        <w:t>olvimento completo. Assim sendo</w:t>
      </w:r>
      <w:r w:rsidR="0054013A">
        <w:t>, o tipo de pesquis</w:t>
      </w:r>
      <w:r w:rsidR="00DC5E0B">
        <w:t>a adotado para fazer tal artigo</w:t>
      </w:r>
      <w:r w:rsidR="0054013A">
        <w:t>,</w:t>
      </w:r>
      <w:r w:rsidR="00DC5E0B">
        <w:t xml:space="preserve"> </w:t>
      </w:r>
      <w:r w:rsidR="0054013A">
        <w:t>foi b</w:t>
      </w:r>
      <w:r w:rsidR="00DC5E0B">
        <w:t>ibliográfico, aquele que</w:t>
      </w:r>
      <w:r w:rsidR="00DD4BB5">
        <w:t xml:space="preserve"> se</w:t>
      </w:r>
      <w:r w:rsidR="00DC5E0B">
        <w:t xml:space="preserve"> busca</w:t>
      </w:r>
      <w:r w:rsidR="00DD4BB5">
        <w:t>m em outras fontes</w:t>
      </w:r>
      <w:r w:rsidR="0054013A">
        <w:t>,</w:t>
      </w:r>
      <w:r w:rsidR="00DD4BB5">
        <w:t xml:space="preserve"> </w:t>
      </w:r>
      <w:r w:rsidR="0054013A">
        <w:t>como livros, revistas, artigos científicos, já feitos nessa temática. Esse tipo de pesquisa é importante, pois seu objetivo é “conduzir o leitor a determinado assunto e a produção, a coleção, armazenamento, a reprodução, a utilização e a comunicação das informações coletadas para o desempe</w:t>
      </w:r>
      <w:r w:rsidR="00DD4BB5">
        <w:t>nho de uma pesquisa especifica”</w:t>
      </w:r>
      <w:r w:rsidR="0054013A">
        <w:t>. O método dialético foi escolhido, como método de abordagem que é aquele que  é discutido o tema através da analise dos opostos e a interpretação dos diferentes. Nessa pesquisa buscou-se analisar o tema através da análise dos opostos e a interpretação dos diferentes. Nessa pesquisa buscou-se analisar o tema da regulamentação da prostituição no âmbito do direito do trabalho, mas antes dessa analise, mostra-se útil fazer um apontamento histórico a respeito do tema, bem como a sua conceituação. No século XX durante a revolução industrial houve um grande crescimento de prostituição, quando a exploração sexual começou a ser executada por grandes grupos. Diante da teoria da nulidade, no âmbito do direito do trabalho, embora a relação de emprego dos profissionais do sexo que atuam em casas de prostituição, possuem todos os requisitos do contrato de trabalho, não pode reconhecer o contrato devido a ilicitude do objeto. Mas outros profissionais que trabalham nesses estabelecimentos pode ser reconhecido o contrato, pois o delito  não está na casa de prostituição. Tal reconhecimento é uma tendência que visa a proteção do trabalhador, parte mais vulnerável da relação. A partir do pressuposto da teoria</w:t>
      </w:r>
      <w:proofErr w:type="gramStart"/>
      <w:r w:rsidR="0054013A">
        <w:t xml:space="preserve">  </w:t>
      </w:r>
      <w:proofErr w:type="gramEnd"/>
      <w:r w:rsidR="0054013A">
        <w:t>da nulidade que não reconhece o contrato de trabalho, a emenda constitucional, número 45,</w:t>
      </w:r>
      <w:r w:rsidR="00DD4BB5">
        <w:t xml:space="preserve"> </w:t>
      </w:r>
      <w:r w:rsidR="0054013A">
        <w:t>possibilitou a mudança na relação de emprego para relação de trabalho, abrindo novas possibilidades ,podendo , por exemplo, a prostituta pleitear  com a justiça do trabalho suas causas, entretanto, a JT majoritariamente não reconhece o vinculo de emprego. Por fim, sob o ponto de vista deste trabalho, devem ser quebradas todas as barreiras preconceituosas sobre esta prest</w:t>
      </w:r>
      <w:r w:rsidR="00DC5E0B">
        <w:t>ação de serviços, reconhecendo -</w:t>
      </w:r>
      <w:r w:rsidR="0054013A">
        <w:t>se como uma relação de consumo entre profissional do sexo e cliente, sendo este o melhor reconhecimento no ambiente do direito do trabalho.</w:t>
      </w:r>
    </w:p>
    <w:p w:rsidR="0054013A" w:rsidRPr="008E4E57" w:rsidRDefault="0054013A" w:rsidP="00DC5E0B">
      <w:pPr>
        <w:jc w:val="both"/>
        <w:rPr>
          <w:rFonts w:cstheme="minorHAnsi"/>
          <w:b/>
          <w:i/>
          <w:u w:val="single"/>
        </w:rPr>
      </w:pPr>
      <w:r>
        <w:rPr>
          <w:b/>
        </w:rPr>
        <w:t>Palavras-cha</w:t>
      </w:r>
      <w:bookmarkStart w:id="0" w:name="_GoBack"/>
      <w:bookmarkEnd w:id="0"/>
      <w:r>
        <w:rPr>
          <w:b/>
        </w:rPr>
        <w:t>ve:</w:t>
      </w:r>
      <w:r w:rsidR="00DD4BB5">
        <w:rPr>
          <w:i/>
        </w:rPr>
        <w:t xml:space="preserve"> </w:t>
      </w:r>
      <w:r w:rsidR="00DD4BB5">
        <w:rPr>
          <w:rFonts w:cstheme="minorHAnsi"/>
        </w:rPr>
        <w:t>Direito do trabalho;</w:t>
      </w:r>
      <w:r w:rsidR="00DC5E0B" w:rsidRPr="00DC5E0B">
        <w:rPr>
          <w:rFonts w:cstheme="minorHAnsi"/>
        </w:rPr>
        <w:t xml:space="preserve"> </w:t>
      </w:r>
      <w:r w:rsidR="00DD4BB5">
        <w:rPr>
          <w:rFonts w:cstheme="minorHAnsi"/>
        </w:rPr>
        <w:t>Prostituição;</w:t>
      </w:r>
      <w:r w:rsidR="00DC5E0B">
        <w:rPr>
          <w:rFonts w:cstheme="minorHAnsi"/>
        </w:rPr>
        <w:t xml:space="preserve"> </w:t>
      </w:r>
      <w:proofErr w:type="gramStart"/>
      <w:r w:rsidRPr="00DC5E0B">
        <w:rPr>
          <w:rFonts w:cstheme="minorHAnsi"/>
        </w:rPr>
        <w:t>Reconhecimento</w:t>
      </w:r>
      <w:proofErr w:type="gramEnd"/>
    </w:p>
    <w:sectPr w:rsidR="0054013A" w:rsidRPr="008E4E57" w:rsidSect="00540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A7"/>
    <w:rsid w:val="000F0EDB"/>
    <w:rsid w:val="00177C29"/>
    <w:rsid w:val="0018088C"/>
    <w:rsid w:val="0054013A"/>
    <w:rsid w:val="006F66A7"/>
    <w:rsid w:val="0077070D"/>
    <w:rsid w:val="007C4BA1"/>
    <w:rsid w:val="008E4E57"/>
    <w:rsid w:val="009762B5"/>
    <w:rsid w:val="00C7234F"/>
    <w:rsid w:val="00D20D48"/>
    <w:rsid w:val="00DC5E0B"/>
    <w:rsid w:val="00DD4BB5"/>
    <w:rsid w:val="00F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BC9A-2A43-4652-8801-56B6D2FE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Cleyton</cp:lastModifiedBy>
  <cp:revision>4</cp:revision>
  <dcterms:created xsi:type="dcterms:W3CDTF">2007-01-01T09:05:00Z</dcterms:created>
  <dcterms:modified xsi:type="dcterms:W3CDTF">2014-05-20T00:58:00Z</dcterms:modified>
</cp:coreProperties>
</file>