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0AE" w:rsidRPr="00B64EC1" w:rsidRDefault="00FC70AE" w:rsidP="00D22017">
      <w:pPr>
        <w:rPr>
          <w:rFonts w:ascii="Arial" w:hAnsi="Arial" w:cs="Arial"/>
          <w:sz w:val="24"/>
          <w:szCs w:val="24"/>
        </w:rPr>
      </w:pPr>
      <w:r w:rsidRPr="00B64EC1">
        <w:rPr>
          <w:rFonts w:ascii="Arial" w:hAnsi="Arial" w:cs="Arial"/>
          <w:noProof/>
          <w:sz w:val="24"/>
          <w:szCs w:val="24"/>
          <w:lang w:eastAsia="pt-BR"/>
        </w:rPr>
        <w:drawing>
          <wp:inline distT="0" distB="0" distL="0" distR="0">
            <wp:extent cx="5366130" cy="775411"/>
            <wp:effectExtent l="19050" t="0" r="5970" b="0"/>
            <wp:docPr id="1" name="Imagem 1" descr="Moo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dle"/>
                    <pic:cNvPicPr>
                      <a:picLocks noChangeAspect="1" noChangeArrowheads="1"/>
                    </pic:cNvPicPr>
                  </pic:nvPicPr>
                  <pic:blipFill>
                    <a:blip r:embed="rId5"/>
                    <a:srcRect/>
                    <a:stretch>
                      <a:fillRect/>
                    </a:stretch>
                  </pic:blipFill>
                  <pic:spPr bwMode="auto">
                    <a:xfrm>
                      <a:off x="0" y="0"/>
                      <a:ext cx="5400040" cy="780311"/>
                    </a:xfrm>
                    <a:prstGeom prst="rect">
                      <a:avLst/>
                    </a:prstGeom>
                    <a:noFill/>
                    <a:ln w="9525">
                      <a:noFill/>
                      <a:miter lim="800000"/>
                      <a:headEnd/>
                      <a:tailEnd/>
                    </a:ln>
                  </pic:spPr>
                </pic:pic>
              </a:graphicData>
            </a:graphic>
          </wp:inline>
        </w:drawing>
      </w:r>
    </w:p>
    <w:p w:rsidR="00D22017" w:rsidRPr="00B64EC1" w:rsidRDefault="00D22017" w:rsidP="00FC70AE">
      <w:pPr>
        <w:jc w:val="right"/>
        <w:rPr>
          <w:rFonts w:ascii="Arial" w:hAnsi="Arial" w:cs="Arial"/>
          <w:sz w:val="24"/>
          <w:szCs w:val="24"/>
        </w:rPr>
      </w:pPr>
    </w:p>
    <w:p w:rsidR="00FC70AE" w:rsidRDefault="00D22017" w:rsidP="00D22017">
      <w:pPr>
        <w:jc w:val="center"/>
        <w:rPr>
          <w:rFonts w:ascii="Arial" w:hAnsi="Arial" w:cs="Arial"/>
          <w:b/>
          <w:kern w:val="36"/>
          <w:sz w:val="24"/>
          <w:szCs w:val="24"/>
          <w:lang w:eastAsia="pt-BR"/>
        </w:rPr>
      </w:pPr>
      <w:r w:rsidRPr="00D22017">
        <w:rPr>
          <w:rFonts w:ascii="Arial" w:hAnsi="Arial" w:cs="Arial"/>
          <w:b/>
          <w:kern w:val="36"/>
          <w:sz w:val="24"/>
          <w:szCs w:val="24"/>
          <w:lang w:eastAsia="pt-BR"/>
        </w:rPr>
        <w:t>TÓPICOS ESPECIAIS - POLÍTICAS E PROGRAMAS DE EDUCAÇÃO CONSUBSTANCIADOS O AO PROJETO POLÍTICO PEDAGÓGICO</w:t>
      </w:r>
    </w:p>
    <w:p w:rsidR="00D22017" w:rsidRPr="00D22017" w:rsidRDefault="00D22017" w:rsidP="00D22017">
      <w:pPr>
        <w:jc w:val="center"/>
        <w:rPr>
          <w:rFonts w:ascii="Arial" w:hAnsi="Arial" w:cs="Arial"/>
          <w:b/>
          <w:sz w:val="24"/>
          <w:szCs w:val="24"/>
        </w:rPr>
      </w:pPr>
    </w:p>
    <w:p w:rsidR="00D22017" w:rsidRPr="00D22017" w:rsidRDefault="00D22017" w:rsidP="00D22017">
      <w:pPr>
        <w:jc w:val="right"/>
        <w:rPr>
          <w:rFonts w:ascii="Arial" w:hAnsi="Arial" w:cs="Arial"/>
          <w:sz w:val="32"/>
          <w:szCs w:val="24"/>
        </w:rPr>
      </w:pPr>
      <w:r w:rsidRPr="00D22017">
        <w:rPr>
          <w:rFonts w:ascii="Arial" w:hAnsi="Arial" w:cs="Arial"/>
          <w:sz w:val="32"/>
          <w:szCs w:val="24"/>
        </w:rPr>
        <w:t>Por Paulo Marcos Ferreira Andrade</w:t>
      </w:r>
    </w:p>
    <w:p w:rsidR="00D22017" w:rsidRPr="00D22017" w:rsidRDefault="00D22017" w:rsidP="00D22017">
      <w:pPr>
        <w:spacing w:line="240" w:lineRule="auto"/>
        <w:jc w:val="right"/>
        <w:rPr>
          <w:rFonts w:ascii="Arial" w:hAnsi="Arial" w:cs="Arial"/>
          <w:sz w:val="18"/>
          <w:szCs w:val="24"/>
        </w:rPr>
      </w:pPr>
      <w:r w:rsidRPr="00D22017">
        <w:rPr>
          <w:rFonts w:ascii="Arial" w:hAnsi="Arial" w:cs="Arial"/>
          <w:sz w:val="18"/>
          <w:szCs w:val="24"/>
        </w:rPr>
        <w:t>Projeto Vivencial                                                                                                                                             Professora</w:t>
      </w:r>
      <w:proofErr w:type="gramStart"/>
      <w:r w:rsidRPr="00D22017">
        <w:rPr>
          <w:rFonts w:ascii="Arial" w:hAnsi="Arial" w:cs="Arial"/>
          <w:sz w:val="18"/>
          <w:szCs w:val="24"/>
        </w:rPr>
        <w:t xml:space="preserve">  </w:t>
      </w:r>
      <w:proofErr w:type="gramEnd"/>
      <w:r w:rsidRPr="00D22017">
        <w:rPr>
          <w:rFonts w:ascii="Times New Roman" w:eastAsia="Times New Roman" w:hAnsi="Times New Roman" w:cs="Times New Roman"/>
          <w:sz w:val="18"/>
          <w:szCs w:val="24"/>
          <w:lang w:eastAsia="pt-BR"/>
        </w:rPr>
        <w:t>Lucy Ferreira Azevedo</w:t>
      </w:r>
    </w:p>
    <w:p w:rsidR="00D22017" w:rsidRPr="00D22017" w:rsidRDefault="00D22017" w:rsidP="00D22017">
      <w:pPr>
        <w:rPr>
          <w:rFonts w:ascii="Arial" w:hAnsi="Arial" w:cs="Arial"/>
          <w:b/>
          <w:sz w:val="24"/>
          <w:szCs w:val="24"/>
        </w:rPr>
      </w:pPr>
      <w:r w:rsidRPr="00D22017">
        <w:rPr>
          <w:rFonts w:ascii="Arial" w:hAnsi="Arial" w:cs="Arial"/>
          <w:b/>
          <w:sz w:val="24"/>
          <w:szCs w:val="24"/>
        </w:rPr>
        <w:t xml:space="preserve">“Não ventos favoráveis para quem </w:t>
      </w:r>
    </w:p>
    <w:p w:rsidR="00D22017" w:rsidRDefault="00D22017" w:rsidP="00D22017">
      <w:pPr>
        <w:rPr>
          <w:rFonts w:ascii="Arial" w:hAnsi="Arial" w:cs="Arial"/>
          <w:b/>
          <w:sz w:val="24"/>
          <w:szCs w:val="24"/>
        </w:rPr>
      </w:pPr>
      <w:proofErr w:type="gramStart"/>
      <w:r w:rsidRPr="00D22017">
        <w:rPr>
          <w:rFonts w:ascii="Arial" w:hAnsi="Arial" w:cs="Arial"/>
          <w:b/>
          <w:sz w:val="24"/>
          <w:szCs w:val="24"/>
        </w:rPr>
        <w:t>não</w:t>
      </w:r>
      <w:proofErr w:type="gramEnd"/>
      <w:r w:rsidRPr="00D22017">
        <w:rPr>
          <w:rFonts w:ascii="Arial" w:hAnsi="Arial" w:cs="Arial"/>
          <w:b/>
          <w:sz w:val="24"/>
          <w:szCs w:val="24"/>
        </w:rPr>
        <w:t xml:space="preserve"> sabe onde quer chegar.”</w:t>
      </w:r>
    </w:p>
    <w:p w:rsidR="00D22017" w:rsidRDefault="00D22017" w:rsidP="00D22017">
      <w:pPr>
        <w:rPr>
          <w:rFonts w:ascii="Arial" w:hAnsi="Arial" w:cs="Arial"/>
          <w:b/>
          <w:sz w:val="24"/>
          <w:szCs w:val="24"/>
        </w:rPr>
      </w:pPr>
      <w:r>
        <w:rPr>
          <w:rFonts w:ascii="Arial" w:hAnsi="Arial" w:cs="Arial"/>
          <w:b/>
          <w:sz w:val="24"/>
          <w:szCs w:val="24"/>
        </w:rPr>
        <w:t xml:space="preserve">                                        Sêneca </w:t>
      </w:r>
    </w:p>
    <w:p w:rsidR="00D22017" w:rsidRPr="00D22017" w:rsidRDefault="00D22017" w:rsidP="00D22017">
      <w:pPr>
        <w:rPr>
          <w:rFonts w:ascii="Arial" w:hAnsi="Arial" w:cs="Arial"/>
          <w:b/>
          <w:sz w:val="24"/>
          <w:szCs w:val="24"/>
        </w:rPr>
      </w:pPr>
    </w:p>
    <w:p w:rsidR="00FC70AE" w:rsidRPr="00B64EC1" w:rsidRDefault="00FC70AE" w:rsidP="00C15376">
      <w:pPr>
        <w:spacing w:line="360" w:lineRule="auto"/>
        <w:ind w:firstLine="708"/>
        <w:jc w:val="both"/>
        <w:rPr>
          <w:rFonts w:ascii="Arial" w:hAnsi="Arial" w:cs="Arial"/>
          <w:kern w:val="36"/>
          <w:sz w:val="24"/>
          <w:szCs w:val="24"/>
          <w:lang w:eastAsia="pt-BR"/>
        </w:rPr>
      </w:pPr>
      <w:r w:rsidRPr="00B64EC1">
        <w:rPr>
          <w:rFonts w:ascii="Arial" w:hAnsi="Arial" w:cs="Arial"/>
          <w:sz w:val="24"/>
          <w:szCs w:val="24"/>
        </w:rPr>
        <w:t>Neste trabalho quero evidenciar a importância</w:t>
      </w:r>
      <w:r w:rsidR="00C15376" w:rsidRPr="00B64EC1">
        <w:rPr>
          <w:rFonts w:ascii="Arial" w:hAnsi="Arial" w:cs="Arial"/>
          <w:sz w:val="24"/>
          <w:szCs w:val="24"/>
        </w:rPr>
        <w:t xml:space="preserve"> </w:t>
      </w:r>
      <w:r w:rsidRPr="00B64EC1">
        <w:rPr>
          <w:rFonts w:ascii="Arial" w:hAnsi="Arial" w:cs="Arial"/>
          <w:sz w:val="24"/>
          <w:szCs w:val="24"/>
        </w:rPr>
        <w:t xml:space="preserve">ações governamentais que visam o melhoramento da qualidade da educação brasileira. Neste sentido tomarei por base os estudos realizados na sala ambiente </w:t>
      </w:r>
      <w:r w:rsidRPr="00B64EC1">
        <w:rPr>
          <w:rFonts w:ascii="Arial" w:hAnsi="Arial" w:cs="Arial"/>
          <w:kern w:val="36"/>
          <w:sz w:val="24"/>
          <w:szCs w:val="24"/>
          <w:lang w:eastAsia="pt-BR"/>
        </w:rPr>
        <w:t>Tópicos Especiais - Políticas e Programas de Educação: PNE, PDE e PAR do curso de especialização para gestores da universidade Federal do estado do Mato Grosso</w:t>
      </w:r>
      <w:r w:rsidR="00C15376" w:rsidRPr="00B64EC1">
        <w:rPr>
          <w:rFonts w:ascii="Arial" w:hAnsi="Arial" w:cs="Arial"/>
          <w:kern w:val="36"/>
          <w:sz w:val="24"/>
          <w:szCs w:val="24"/>
          <w:lang w:eastAsia="pt-BR"/>
        </w:rPr>
        <w:t xml:space="preserve">. </w:t>
      </w:r>
    </w:p>
    <w:p w:rsidR="00C15376" w:rsidRPr="00B64EC1" w:rsidRDefault="00C15376" w:rsidP="00C15376">
      <w:pPr>
        <w:spacing w:line="360" w:lineRule="auto"/>
        <w:ind w:firstLine="708"/>
        <w:jc w:val="both"/>
        <w:rPr>
          <w:rFonts w:ascii="Arial" w:hAnsi="Arial" w:cs="Arial"/>
          <w:kern w:val="36"/>
          <w:sz w:val="24"/>
          <w:szCs w:val="24"/>
          <w:lang w:eastAsia="pt-BR"/>
        </w:rPr>
      </w:pPr>
      <w:r w:rsidRPr="00B64EC1">
        <w:rPr>
          <w:rFonts w:ascii="Arial" w:hAnsi="Arial" w:cs="Arial"/>
          <w:kern w:val="36"/>
          <w:sz w:val="24"/>
          <w:szCs w:val="24"/>
          <w:lang w:eastAsia="pt-BR"/>
        </w:rPr>
        <w:t>Os temas abordados trouxeram uma ótima reflexão e nos remeteu a um paralelo entre programas educacionais e a práxis</w:t>
      </w:r>
      <w:r w:rsidR="00A442DC" w:rsidRPr="00B64EC1">
        <w:rPr>
          <w:rFonts w:ascii="Arial" w:hAnsi="Arial" w:cs="Arial"/>
          <w:kern w:val="36"/>
          <w:sz w:val="24"/>
          <w:szCs w:val="24"/>
          <w:lang w:eastAsia="pt-BR"/>
        </w:rPr>
        <w:t xml:space="preserve"> </w:t>
      </w:r>
      <w:r w:rsidRPr="00B64EC1">
        <w:rPr>
          <w:rFonts w:ascii="Arial" w:hAnsi="Arial" w:cs="Arial"/>
          <w:kern w:val="36"/>
          <w:sz w:val="24"/>
          <w:szCs w:val="24"/>
          <w:lang w:eastAsia="pt-BR"/>
        </w:rPr>
        <w:t xml:space="preserve">gestora e pedagógica. Em primeiro lugar temos que definir duas coisas, </w:t>
      </w:r>
      <w:r w:rsidR="00A442DC" w:rsidRPr="00B64EC1">
        <w:rPr>
          <w:rFonts w:ascii="Arial" w:hAnsi="Arial" w:cs="Arial"/>
          <w:kern w:val="36"/>
          <w:sz w:val="24"/>
          <w:szCs w:val="24"/>
          <w:lang w:eastAsia="pt-BR"/>
        </w:rPr>
        <w:t>a saber,</w:t>
      </w:r>
      <w:r w:rsidRPr="00B64EC1">
        <w:rPr>
          <w:rFonts w:ascii="Arial" w:hAnsi="Arial" w:cs="Arial"/>
          <w:kern w:val="36"/>
          <w:sz w:val="24"/>
          <w:szCs w:val="24"/>
          <w:lang w:eastAsia="pt-BR"/>
        </w:rPr>
        <w:t xml:space="preserve"> </w:t>
      </w:r>
      <w:proofErr w:type="gramStart"/>
      <w:r w:rsidRPr="00B64EC1">
        <w:rPr>
          <w:rFonts w:ascii="Arial" w:hAnsi="Arial" w:cs="Arial"/>
          <w:kern w:val="36"/>
          <w:sz w:val="24"/>
          <w:szCs w:val="24"/>
          <w:lang w:eastAsia="pt-BR"/>
        </w:rPr>
        <w:t>a pratica</w:t>
      </w:r>
      <w:proofErr w:type="gramEnd"/>
      <w:r w:rsidRPr="00B64EC1">
        <w:rPr>
          <w:rFonts w:ascii="Arial" w:hAnsi="Arial" w:cs="Arial"/>
          <w:kern w:val="36"/>
          <w:sz w:val="24"/>
          <w:szCs w:val="24"/>
          <w:lang w:eastAsia="pt-BR"/>
        </w:rPr>
        <w:t xml:space="preserve"> gestora e a pedagógica. Não obstante estarem intimamente ligadas, pelo de fato de na maioria das vezes o gestor ser um professor, que por sua vez tem uma prática pedagógica estas podem se configurar de formas e lugares diferentes, em tempo e espaço.</w:t>
      </w:r>
    </w:p>
    <w:p w:rsidR="00C15376" w:rsidRPr="00B64EC1" w:rsidRDefault="00C15376" w:rsidP="00C15376">
      <w:pPr>
        <w:spacing w:line="360" w:lineRule="auto"/>
        <w:ind w:firstLine="708"/>
        <w:jc w:val="both"/>
        <w:rPr>
          <w:rFonts w:ascii="Arial" w:hAnsi="Arial" w:cs="Arial"/>
          <w:kern w:val="36"/>
          <w:sz w:val="24"/>
          <w:szCs w:val="24"/>
          <w:lang w:eastAsia="pt-BR"/>
        </w:rPr>
      </w:pPr>
      <w:r w:rsidRPr="00B64EC1">
        <w:rPr>
          <w:rFonts w:ascii="Arial" w:hAnsi="Arial" w:cs="Arial"/>
          <w:kern w:val="36"/>
          <w:sz w:val="24"/>
          <w:szCs w:val="24"/>
          <w:lang w:eastAsia="pt-BR"/>
        </w:rPr>
        <w:t>A práxis gestora é aquela que</w:t>
      </w:r>
      <w:r w:rsidR="00A442DC" w:rsidRPr="00B64EC1">
        <w:rPr>
          <w:rFonts w:ascii="Arial" w:hAnsi="Arial" w:cs="Arial"/>
          <w:kern w:val="36"/>
          <w:sz w:val="24"/>
          <w:szCs w:val="24"/>
          <w:lang w:eastAsia="pt-BR"/>
        </w:rPr>
        <w:t xml:space="preserve"> </w:t>
      </w:r>
      <w:r w:rsidRPr="00B64EC1">
        <w:rPr>
          <w:rFonts w:ascii="Arial" w:hAnsi="Arial" w:cs="Arial"/>
          <w:kern w:val="36"/>
          <w:sz w:val="24"/>
          <w:szCs w:val="24"/>
          <w:lang w:eastAsia="pt-BR"/>
        </w:rPr>
        <w:t xml:space="preserve">esta mais ligada </w:t>
      </w:r>
      <w:proofErr w:type="gramStart"/>
      <w:r w:rsidRPr="00B64EC1">
        <w:rPr>
          <w:rFonts w:ascii="Arial" w:hAnsi="Arial" w:cs="Arial"/>
          <w:kern w:val="36"/>
          <w:sz w:val="24"/>
          <w:szCs w:val="24"/>
          <w:lang w:eastAsia="pt-BR"/>
        </w:rPr>
        <w:t>a</w:t>
      </w:r>
      <w:proofErr w:type="gramEnd"/>
      <w:r w:rsidRPr="00B64EC1">
        <w:rPr>
          <w:rFonts w:ascii="Arial" w:hAnsi="Arial" w:cs="Arial"/>
          <w:kern w:val="36"/>
          <w:sz w:val="24"/>
          <w:szCs w:val="24"/>
          <w:lang w:eastAsia="pt-BR"/>
        </w:rPr>
        <w:t xml:space="preserve"> </w:t>
      </w:r>
      <w:r w:rsidR="00A442DC" w:rsidRPr="00B64EC1">
        <w:rPr>
          <w:rFonts w:ascii="Arial" w:hAnsi="Arial" w:cs="Arial"/>
          <w:kern w:val="36"/>
          <w:sz w:val="24"/>
          <w:szCs w:val="24"/>
          <w:lang w:eastAsia="pt-BR"/>
        </w:rPr>
        <w:t>organização, busca de ferrament</w:t>
      </w:r>
      <w:r w:rsidRPr="00B64EC1">
        <w:rPr>
          <w:rFonts w:ascii="Arial" w:hAnsi="Arial" w:cs="Arial"/>
          <w:kern w:val="36"/>
          <w:sz w:val="24"/>
          <w:szCs w:val="24"/>
          <w:lang w:eastAsia="pt-BR"/>
        </w:rPr>
        <w:t>as</w:t>
      </w:r>
      <w:r w:rsidR="00A442DC" w:rsidRPr="00B64EC1">
        <w:rPr>
          <w:rFonts w:ascii="Arial" w:hAnsi="Arial" w:cs="Arial"/>
          <w:kern w:val="36"/>
          <w:sz w:val="24"/>
          <w:szCs w:val="24"/>
          <w:lang w:eastAsia="pt-BR"/>
        </w:rPr>
        <w:t xml:space="preserve">, financiamentos. Busca alcançar níveis adequados que possibilitem que a práxis pedagógica seja de fato elevada em termos qualitativos e quantitativos.  Ao pensarmos os programas e ações que visam o </w:t>
      </w:r>
      <w:r w:rsidR="00A442DC" w:rsidRPr="00B64EC1">
        <w:rPr>
          <w:rFonts w:ascii="Arial" w:hAnsi="Arial" w:cs="Arial"/>
          <w:kern w:val="36"/>
          <w:sz w:val="24"/>
          <w:szCs w:val="24"/>
          <w:lang w:eastAsia="pt-BR"/>
        </w:rPr>
        <w:lastRenderedPageBreak/>
        <w:t>melhoramento da educação brasileira temos que pensar a ação do gestor e a ação do professor como molas mestras do processo educacional.</w:t>
      </w:r>
    </w:p>
    <w:p w:rsidR="00844309" w:rsidRPr="00B64EC1" w:rsidRDefault="00A442DC" w:rsidP="00844309">
      <w:pPr>
        <w:spacing w:line="360" w:lineRule="auto"/>
        <w:ind w:firstLine="708"/>
        <w:jc w:val="both"/>
        <w:rPr>
          <w:rFonts w:ascii="Arial" w:hAnsi="Arial" w:cs="Arial"/>
          <w:kern w:val="36"/>
          <w:sz w:val="24"/>
          <w:szCs w:val="24"/>
          <w:lang w:eastAsia="pt-BR"/>
        </w:rPr>
      </w:pPr>
      <w:r w:rsidRPr="00B64EC1">
        <w:rPr>
          <w:rFonts w:ascii="Arial" w:hAnsi="Arial" w:cs="Arial"/>
          <w:kern w:val="36"/>
          <w:sz w:val="24"/>
          <w:szCs w:val="24"/>
          <w:lang w:eastAsia="pt-BR"/>
        </w:rPr>
        <w:t>Neste caminho o estado do Mato Grosso tem feito uma caminhada considerável e por sinal foi o primeiro Estado bras</w:t>
      </w:r>
      <w:r w:rsidR="004E0B90" w:rsidRPr="00B64EC1">
        <w:rPr>
          <w:rFonts w:ascii="Arial" w:hAnsi="Arial" w:cs="Arial"/>
          <w:kern w:val="36"/>
          <w:sz w:val="24"/>
          <w:szCs w:val="24"/>
          <w:lang w:eastAsia="pt-BR"/>
        </w:rPr>
        <w:t>ileiro a aderir ao PAR, e isso re</w:t>
      </w:r>
      <w:r w:rsidRPr="00B64EC1">
        <w:rPr>
          <w:rFonts w:ascii="Arial" w:hAnsi="Arial" w:cs="Arial"/>
          <w:kern w:val="36"/>
          <w:sz w:val="24"/>
          <w:szCs w:val="24"/>
          <w:lang w:eastAsia="pt-BR"/>
        </w:rPr>
        <w:t>q</w:t>
      </w:r>
      <w:r w:rsidR="004E0B90" w:rsidRPr="00B64EC1">
        <w:rPr>
          <w:rFonts w:ascii="Arial" w:hAnsi="Arial" w:cs="Arial"/>
          <w:kern w:val="36"/>
          <w:sz w:val="24"/>
          <w:szCs w:val="24"/>
          <w:lang w:eastAsia="pt-BR"/>
        </w:rPr>
        <w:t>u</w:t>
      </w:r>
      <w:r w:rsidRPr="00B64EC1">
        <w:rPr>
          <w:rFonts w:ascii="Arial" w:hAnsi="Arial" w:cs="Arial"/>
          <w:kern w:val="36"/>
          <w:sz w:val="24"/>
          <w:szCs w:val="24"/>
          <w:lang w:eastAsia="pt-BR"/>
        </w:rPr>
        <w:t xml:space="preserve">er </w:t>
      </w:r>
      <w:r w:rsidR="004E0B90" w:rsidRPr="00B64EC1">
        <w:rPr>
          <w:rFonts w:ascii="Arial" w:hAnsi="Arial" w:cs="Arial"/>
          <w:kern w:val="36"/>
          <w:sz w:val="24"/>
          <w:szCs w:val="24"/>
          <w:lang w:eastAsia="pt-BR"/>
        </w:rPr>
        <w:t>que</w:t>
      </w:r>
      <w:r w:rsidRPr="00B64EC1">
        <w:rPr>
          <w:rFonts w:ascii="Arial" w:hAnsi="Arial" w:cs="Arial"/>
          <w:kern w:val="36"/>
          <w:sz w:val="24"/>
          <w:szCs w:val="24"/>
          <w:lang w:eastAsia="pt-BR"/>
        </w:rPr>
        <w:t xml:space="preserve"> os gestores estejam compromissados e que de fato vislumbre </w:t>
      </w:r>
      <w:r w:rsidR="004E0B90" w:rsidRPr="00B64EC1">
        <w:rPr>
          <w:rFonts w:ascii="Arial" w:hAnsi="Arial" w:cs="Arial"/>
          <w:kern w:val="36"/>
          <w:sz w:val="24"/>
          <w:szCs w:val="24"/>
          <w:lang w:eastAsia="pt-BR"/>
        </w:rPr>
        <w:t>uma educação de qualidade para o estado. O PAR tem sido um forte aliado para os gestores e para a comunidade em geral.</w:t>
      </w:r>
      <w:r w:rsidR="00844309" w:rsidRPr="00B64EC1">
        <w:rPr>
          <w:rFonts w:ascii="Arial" w:hAnsi="Arial" w:cs="Arial"/>
          <w:kern w:val="36"/>
          <w:sz w:val="24"/>
          <w:szCs w:val="24"/>
          <w:lang w:eastAsia="pt-BR"/>
        </w:rPr>
        <w:t xml:space="preserve"> </w:t>
      </w:r>
    </w:p>
    <w:p w:rsidR="00844309" w:rsidRPr="00B64EC1" w:rsidRDefault="00844309" w:rsidP="00844309">
      <w:pPr>
        <w:spacing w:line="360" w:lineRule="auto"/>
        <w:ind w:firstLine="708"/>
        <w:jc w:val="both"/>
        <w:rPr>
          <w:rFonts w:ascii="Arial" w:hAnsi="Arial" w:cs="Arial"/>
          <w:sz w:val="24"/>
          <w:szCs w:val="24"/>
        </w:rPr>
      </w:pPr>
      <w:r w:rsidRPr="00B64EC1">
        <w:rPr>
          <w:rFonts w:ascii="Arial" w:hAnsi="Arial" w:cs="Arial"/>
          <w:kern w:val="36"/>
          <w:sz w:val="24"/>
          <w:szCs w:val="24"/>
          <w:lang w:eastAsia="pt-BR"/>
        </w:rPr>
        <w:t xml:space="preserve">Na verdade o PAR não é um simples programa e sim uma ferramenta que </w:t>
      </w:r>
      <w:r w:rsidRPr="00B64EC1">
        <w:rPr>
          <w:rFonts w:ascii="Arial" w:hAnsi="Arial" w:cs="Arial"/>
          <w:sz w:val="24"/>
          <w:szCs w:val="24"/>
        </w:rPr>
        <w:t>Ministério da Educação colocou à disposição dos estados, municípios e Distrito Federal desde</w:t>
      </w:r>
      <w:proofErr w:type="gramStart"/>
      <w:r w:rsidRPr="00B64EC1">
        <w:rPr>
          <w:rFonts w:ascii="Arial" w:hAnsi="Arial" w:cs="Arial"/>
          <w:sz w:val="24"/>
          <w:szCs w:val="24"/>
        </w:rPr>
        <w:t xml:space="preserve">  </w:t>
      </w:r>
      <w:proofErr w:type="gramEnd"/>
      <w:r w:rsidRPr="00B64EC1">
        <w:rPr>
          <w:rFonts w:ascii="Arial" w:hAnsi="Arial" w:cs="Arial"/>
          <w:sz w:val="24"/>
          <w:szCs w:val="24"/>
        </w:rPr>
        <w:t>abril de 2007</w:t>
      </w:r>
      <w:r w:rsidRPr="00B64EC1">
        <w:rPr>
          <w:rFonts w:ascii="Arial" w:hAnsi="Arial" w:cs="Arial"/>
          <w:kern w:val="36"/>
          <w:sz w:val="24"/>
          <w:szCs w:val="24"/>
          <w:lang w:eastAsia="pt-BR"/>
        </w:rPr>
        <w:t xml:space="preserve"> através do </w:t>
      </w:r>
      <w:r w:rsidR="004E0B90" w:rsidRPr="00B64EC1">
        <w:rPr>
          <w:rFonts w:ascii="Arial" w:hAnsi="Arial" w:cs="Arial"/>
          <w:sz w:val="24"/>
          <w:szCs w:val="24"/>
        </w:rPr>
        <w:t>Plano de Desenvolvimento da Educação (PDE),</w:t>
      </w:r>
      <w:r w:rsidRPr="00B64EC1">
        <w:rPr>
          <w:rFonts w:ascii="Arial" w:hAnsi="Arial" w:cs="Arial"/>
          <w:sz w:val="24"/>
          <w:szCs w:val="24"/>
        </w:rPr>
        <w:t>. Este por sua vez se configura como</w:t>
      </w:r>
      <w:r w:rsidR="004E0B90" w:rsidRPr="00B64EC1">
        <w:rPr>
          <w:rFonts w:ascii="Arial" w:hAnsi="Arial" w:cs="Arial"/>
          <w:sz w:val="24"/>
          <w:szCs w:val="24"/>
        </w:rPr>
        <w:t xml:space="preserve"> instrumentos eficazes de avaliação e de </w:t>
      </w:r>
      <w:proofErr w:type="gramStart"/>
      <w:r w:rsidR="004E0B90" w:rsidRPr="00B64EC1">
        <w:rPr>
          <w:rFonts w:ascii="Arial" w:hAnsi="Arial" w:cs="Arial"/>
          <w:sz w:val="24"/>
          <w:szCs w:val="24"/>
        </w:rPr>
        <w:t>implementação</w:t>
      </w:r>
      <w:proofErr w:type="gramEnd"/>
      <w:r w:rsidR="004E0B90" w:rsidRPr="00B64EC1">
        <w:rPr>
          <w:rFonts w:ascii="Arial" w:hAnsi="Arial" w:cs="Arial"/>
          <w:sz w:val="24"/>
          <w:szCs w:val="24"/>
        </w:rPr>
        <w:t xml:space="preserve"> de políticas de melhoria da qualidade da educação, sobretu</w:t>
      </w:r>
      <w:r w:rsidRPr="00B64EC1">
        <w:rPr>
          <w:rFonts w:ascii="Arial" w:hAnsi="Arial" w:cs="Arial"/>
          <w:sz w:val="24"/>
          <w:szCs w:val="24"/>
        </w:rPr>
        <w:t xml:space="preserve">do da educação básica pública. </w:t>
      </w:r>
    </w:p>
    <w:p w:rsidR="00844309" w:rsidRPr="00B64EC1" w:rsidRDefault="004E0B90" w:rsidP="00844309">
      <w:pPr>
        <w:spacing w:line="360" w:lineRule="auto"/>
        <w:ind w:firstLine="708"/>
        <w:jc w:val="both"/>
        <w:rPr>
          <w:rFonts w:ascii="Arial" w:hAnsi="Arial" w:cs="Arial"/>
          <w:sz w:val="24"/>
          <w:szCs w:val="24"/>
        </w:rPr>
      </w:pPr>
      <w:r w:rsidRPr="00B64EC1">
        <w:rPr>
          <w:rFonts w:ascii="Arial" w:hAnsi="Arial" w:cs="Arial"/>
          <w:sz w:val="24"/>
          <w:szCs w:val="24"/>
        </w:rPr>
        <w:t xml:space="preserve">O Plano de Metas Compromisso Todos pela Educação, um programa estratégico do PDE, </w:t>
      </w:r>
      <w:r w:rsidR="00844309" w:rsidRPr="00B64EC1">
        <w:rPr>
          <w:rFonts w:ascii="Arial" w:hAnsi="Arial" w:cs="Arial"/>
          <w:sz w:val="24"/>
          <w:szCs w:val="24"/>
        </w:rPr>
        <w:t>ora instituído pelo</w:t>
      </w:r>
      <w:proofErr w:type="gramStart"/>
      <w:r w:rsidR="00844309" w:rsidRPr="00B64EC1">
        <w:rPr>
          <w:rFonts w:ascii="Arial" w:hAnsi="Arial" w:cs="Arial"/>
          <w:sz w:val="24"/>
          <w:szCs w:val="24"/>
        </w:rPr>
        <w:t xml:space="preserve"> </w:t>
      </w:r>
      <w:r w:rsidRPr="00B64EC1">
        <w:rPr>
          <w:rFonts w:ascii="Arial" w:hAnsi="Arial" w:cs="Arial"/>
          <w:sz w:val="24"/>
          <w:szCs w:val="24"/>
        </w:rPr>
        <w:t xml:space="preserve"> </w:t>
      </w:r>
      <w:proofErr w:type="gramEnd"/>
      <w:r w:rsidRPr="00B64EC1">
        <w:rPr>
          <w:rFonts w:ascii="Arial" w:hAnsi="Arial" w:cs="Arial"/>
          <w:sz w:val="24"/>
          <w:szCs w:val="24"/>
        </w:rPr>
        <w:t>Decreto 6.094 de 24 de abril de 2007, inaugurou um</w:t>
      </w:r>
      <w:r w:rsidR="00844309" w:rsidRPr="00B64EC1">
        <w:rPr>
          <w:rFonts w:ascii="Arial" w:hAnsi="Arial" w:cs="Arial"/>
          <w:sz w:val="24"/>
          <w:szCs w:val="24"/>
        </w:rPr>
        <w:t>a</w:t>
      </w:r>
      <w:r w:rsidRPr="00B64EC1">
        <w:rPr>
          <w:rFonts w:ascii="Arial" w:hAnsi="Arial" w:cs="Arial"/>
          <w:sz w:val="24"/>
          <w:szCs w:val="24"/>
        </w:rPr>
        <w:t xml:space="preserve"> nov</w:t>
      </w:r>
      <w:r w:rsidR="00844309" w:rsidRPr="00B64EC1">
        <w:rPr>
          <w:rFonts w:ascii="Arial" w:hAnsi="Arial" w:cs="Arial"/>
          <w:sz w:val="24"/>
          <w:szCs w:val="24"/>
        </w:rPr>
        <w:t>a face para a educação brasileira cujos pilares são</w:t>
      </w:r>
    </w:p>
    <w:p w:rsidR="00844309" w:rsidRPr="00B64EC1" w:rsidRDefault="00844309" w:rsidP="00844309">
      <w:pPr>
        <w:pStyle w:val="PargrafodaLista"/>
        <w:numPr>
          <w:ilvl w:val="0"/>
          <w:numId w:val="1"/>
        </w:numPr>
        <w:spacing w:line="360" w:lineRule="auto"/>
        <w:jc w:val="both"/>
        <w:rPr>
          <w:rFonts w:ascii="Arial" w:hAnsi="Arial" w:cs="Arial"/>
          <w:sz w:val="24"/>
          <w:szCs w:val="24"/>
        </w:rPr>
      </w:pPr>
      <w:r w:rsidRPr="00B64EC1">
        <w:rPr>
          <w:rFonts w:ascii="Arial" w:hAnsi="Arial" w:cs="Arial"/>
          <w:sz w:val="24"/>
          <w:szCs w:val="24"/>
        </w:rPr>
        <w:t>Regime Colaboração;</w:t>
      </w:r>
    </w:p>
    <w:p w:rsidR="00844309" w:rsidRPr="00B64EC1" w:rsidRDefault="00844309" w:rsidP="00844309">
      <w:pPr>
        <w:pStyle w:val="PargrafodaLista"/>
        <w:numPr>
          <w:ilvl w:val="0"/>
          <w:numId w:val="1"/>
        </w:numPr>
        <w:spacing w:line="360" w:lineRule="auto"/>
        <w:jc w:val="both"/>
        <w:rPr>
          <w:rFonts w:ascii="Arial" w:hAnsi="Arial" w:cs="Arial"/>
          <w:sz w:val="24"/>
          <w:szCs w:val="24"/>
        </w:rPr>
      </w:pPr>
      <w:r w:rsidRPr="00B64EC1">
        <w:rPr>
          <w:rFonts w:ascii="Arial" w:hAnsi="Arial" w:cs="Arial"/>
          <w:sz w:val="24"/>
          <w:szCs w:val="24"/>
        </w:rPr>
        <w:t>Conciliando</w:t>
      </w:r>
      <w:r w:rsidR="004E0B90" w:rsidRPr="00B64EC1">
        <w:rPr>
          <w:rFonts w:ascii="Arial" w:hAnsi="Arial" w:cs="Arial"/>
          <w:sz w:val="24"/>
          <w:szCs w:val="24"/>
        </w:rPr>
        <w:t xml:space="preserve"> a atuação dos entes federa</w:t>
      </w:r>
      <w:r w:rsidRPr="00B64EC1">
        <w:rPr>
          <w:rFonts w:ascii="Arial" w:hAnsi="Arial" w:cs="Arial"/>
          <w:sz w:val="24"/>
          <w:szCs w:val="24"/>
        </w:rPr>
        <w:t>dos sem lhes ferir a autonomia;</w:t>
      </w:r>
    </w:p>
    <w:p w:rsidR="00844309" w:rsidRPr="00B64EC1" w:rsidRDefault="00844309" w:rsidP="00844309">
      <w:pPr>
        <w:pStyle w:val="PargrafodaLista"/>
        <w:numPr>
          <w:ilvl w:val="0"/>
          <w:numId w:val="1"/>
        </w:numPr>
        <w:spacing w:line="360" w:lineRule="auto"/>
        <w:jc w:val="both"/>
        <w:rPr>
          <w:rFonts w:ascii="Arial" w:hAnsi="Arial" w:cs="Arial"/>
          <w:sz w:val="24"/>
          <w:szCs w:val="24"/>
        </w:rPr>
      </w:pPr>
      <w:r w:rsidRPr="00B64EC1">
        <w:rPr>
          <w:rFonts w:ascii="Arial" w:hAnsi="Arial" w:cs="Arial"/>
          <w:sz w:val="24"/>
          <w:szCs w:val="24"/>
        </w:rPr>
        <w:t>Envolvendo</w:t>
      </w:r>
      <w:r w:rsidR="004E0B90" w:rsidRPr="00B64EC1">
        <w:rPr>
          <w:rFonts w:ascii="Arial" w:hAnsi="Arial" w:cs="Arial"/>
          <w:sz w:val="24"/>
          <w:szCs w:val="24"/>
        </w:rPr>
        <w:t xml:space="preserve"> pri</w:t>
      </w:r>
      <w:r w:rsidRPr="00B64EC1">
        <w:rPr>
          <w:rFonts w:ascii="Arial" w:hAnsi="Arial" w:cs="Arial"/>
          <w:sz w:val="24"/>
          <w:szCs w:val="24"/>
        </w:rPr>
        <w:t>mordialmente a decisão política;</w:t>
      </w:r>
    </w:p>
    <w:p w:rsidR="00844309" w:rsidRPr="00B64EC1" w:rsidRDefault="004E0B90" w:rsidP="00844309">
      <w:pPr>
        <w:pStyle w:val="PargrafodaLista"/>
        <w:numPr>
          <w:ilvl w:val="0"/>
          <w:numId w:val="1"/>
        </w:numPr>
        <w:spacing w:line="360" w:lineRule="auto"/>
        <w:jc w:val="both"/>
        <w:rPr>
          <w:rFonts w:ascii="Arial" w:hAnsi="Arial" w:cs="Arial"/>
          <w:sz w:val="24"/>
          <w:szCs w:val="24"/>
        </w:rPr>
      </w:pPr>
      <w:r w:rsidRPr="00B64EC1">
        <w:rPr>
          <w:rFonts w:ascii="Arial" w:hAnsi="Arial" w:cs="Arial"/>
          <w:sz w:val="24"/>
          <w:szCs w:val="24"/>
        </w:rPr>
        <w:t xml:space="preserve">  </w:t>
      </w:r>
      <w:r w:rsidR="00844309" w:rsidRPr="00B64EC1">
        <w:rPr>
          <w:rFonts w:ascii="Arial" w:hAnsi="Arial" w:cs="Arial"/>
          <w:sz w:val="24"/>
          <w:szCs w:val="24"/>
        </w:rPr>
        <w:t>Ação</w:t>
      </w:r>
      <w:r w:rsidRPr="00B64EC1">
        <w:rPr>
          <w:rFonts w:ascii="Arial" w:hAnsi="Arial" w:cs="Arial"/>
          <w:sz w:val="24"/>
          <w:szCs w:val="24"/>
        </w:rPr>
        <w:t xml:space="preserve"> técnica e atendimento da demanda educacional, visando à melhoria dos indica</w:t>
      </w:r>
      <w:r w:rsidR="00844309" w:rsidRPr="00B64EC1">
        <w:rPr>
          <w:rFonts w:ascii="Arial" w:hAnsi="Arial" w:cs="Arial"/>
          <w:sz w:val="24"/>
          <w:szCs w:val="24"/>
        </w:rPr>
        <w:t>dores educacionais.</w:t>
      </w:r>
    </w:p>
    <w:p w:rsidR="00844309" w:rsidRPr="00B64EC1" w:rsidRDefault="00844309" w:rsidP="00844309">
      <w:pPr>
        <w:spacing w:line="360" w:lineRule="auto"/>
        <w:ind w:firstLine="708"/>
        <w:jc w:val="both"/>
        <w:rPr>
          <w:rFonts w:ascii="Arial" w:hAnsi="Arial" w:cs="Arial"/>
          <w:sz w:val="24"/>
          <w:szCs w:val="24"/>
        </w:rPr>
      </w:pPr>
      <w:r w:rsidRPr="00B64EC1">
        <w:rPr>
          <w:rFonts w:ascii="Arial" w:hAnsi="Arial" w:cs="Arial"/>
          <w:sz w:val="24"/>
          <w:szCs w:val="24"/>
        </w:rPr>
        <w:t>Desta forma esta nova face da educação resulta em um</w:t>
      </w:r>
      <w:r w:rsidR="004E0B90" w:rsidRPr="00B64EC1">
        <w:rPr>
          <w:rFonts w:ascii="Arial" w:hAnsi="Arial" w:cs="Arial"/>
          <w:sz w:val="24"/>
          <w:szCs w:val="24"/>
        </w:rPr>
        <w:t xml:space="preserve"> compromisso fundado em vinte e oito diretrizes e consubstanciado em um plano de metas concretas e efetivas, compartilha competências políticas, técnicas e financeiras para a execução de programas de manutenção e desenvolvimento</w:t>
      </w:r>
      <w:r w:rsidRPr="00B64EC1">
        <w:rPr>
          <w:rFonts w:ascii="Arial" w:hAnsi="Arial" w:cs="Arial"/>
          <w:sz w:val="24"/>
          <w:szCs w:val="24"/>
        </w:rPr>
        <w:t xml:space="preserve"> da educação básica.</w:t>
      </w:r>
    </w:p>
    <w:p w:rsidR="00B64EC1" w:rsidRPr="00B64EC1" w:rsidRDefault="004E0B90" w:rsidP="00B64EC1">
      <w:pPr>
        <w:spacing w:line="360" w:lineRule="auto"/>
        <w:ind w:firstLine="708"/>
        <w:jc w:val="both"/>
        <w:rPr>
          <w:rFonts w:ascii="Arial" w:hAnsi="Arial" w:cs="Arial"/>
          <w:sz w:val="24"/>
          <w:szCs w:val="24"/>
        </w:rPr>
      </w:pPr>
      <w:r w:rsidRPr="00B64EC1">
        <w:rPr>
          <w:rFonts w:ascii="Arial" w:hAnsi="Arial" w:cs="Arial"/>
          <w:sz w:val="24"/>
          <w:szCs w:val="24"/>
        </w:rPr>
        <w:t xml:space="preserve">A partir da adesão ao Plano de Metas, os estados, os municípios e o Distrito Federal passaram à elaboração de seus respectivos Planos de Ações Articuladas (PAR). A partir de 2011, os entes federados poderão fazer um novo diagnóstico da situação educacional local e elaborar o planejamento para uma </w:t>
      </w:r>
      <w:r w:rsidRPr="00B64EC1">
        <w:rPr>
          <w:rFonts w:ascii="Arial" w:hAnsi="Arial" w:cs="Arial"/>
          <w:sz w:val="24"/>
          <w:szCs w:val="24"/>
        </w:rPr>
        <w:lastRenderedPageBreak/>
        <w:t>nova etapa (2011 a 2014), com base no</w:t>
      </w:r>
      <w:r w:rsidR="00BF20B9" w:rsidRPr="00B64EC1">
        <w:rPr>
          <w:rFonts w:ascii="Arial" w:hAnsi="Arial" w:cs="Arial"/>
          <w:sz w:val="24"/>
          <w:szCs w:val="24"/>
        </w:rPr>
        <w:t xml:space="preserve"> IDEB </w:t>
      </w:r>
      <w:r w:rsidRPr="00B64EC1">
        <w:rPr>
          <w:rFonts w:ascii="Arial" w:hAnsi="Arial" w:cs="Arial"/>
          <w:sz w:val="24"/>
          <w:szCs w:val="24"/>
        </w:rPr>
        <w:t>dos últimos anos (2005, 2007 e 2009</w:t>
      </w:r>
      <w:r w:rsidR="00B64EC1" w:rsidRPr="00B64EC1">
        <w:rPr>
          <w:rFonts w:ascii="Arial" w:hAnsi="Arial" w:cs="Arial"/>
          <w:sz w:val="24"/>
          <w:szCs w:val="24"/>
        </w:rPr>
        <w:t>.</w:t>
      </w:r>
    </w:p>
    <w:p w:rsidR="00B64EC1" w:rsidRPr="00B64EC1" w:rsidRDefault="00BF20B9" w:rsidP="00B64EC1">
      <w:pPr>
        <w:spacing w:line="360" w:lineRule="auto"/>
        <w:ind w:firstLine="708"/>
        <w:jc w:val="both"/>
        <w:rPr>
          <w:rFonts w:ascii="Arial" w:hAnsi="Arial" w:cs="Arial"/>
          <w:sz w:val="24"/>
          <w:szCs w:val="24"/>
        </w:rPr>
      </w:pPr>
      <w:r w:rsidRPr="00B64EC1">
        <w:rPr>
          <w:rFonts w:ascii="Arial" w:hAnsi="Arial" w:cs="Arial"/>
          <w:sz w:val="24"/>
          <w:szCs w:val="24"/>
        </w:rPr>
        <w:t xml:space="preserve">O novo PNE apresenta dez diretrizes objetivas e 20 metas, seguidas das estratégias específicas de concretização. As metas seguem o modelo de visão sistêmica da educação estabelecido em 2007 com a criação do </w:t>
      </w:r>
      <w:r w:rsidRPr="00B64EC1">
        <w:rPr>
          <w:rStyle w:val="b600j0i8xx5"/>
          <w:rFonts w:ascii="Arial" w:hAnsi="Arial" w:cs="Arial"/>
          <w:sz w:val="24"/>
          <w:szCs w:val="24"/>
        </w:rPr>
        <w:t>Plano de Desenvolvimento</w:t>
      </w:r>
      <w:r w:rsidRPr="00B64EC1">
        <w:rPr>
          <w:rFonts w:ascii="Arial" w:hAnsi="Arial" w:cs="Arial"/>
          <w:sz w:val="24"/>
          <w:szCs w:val="24"/>
        </w:rPr>
        <w:t xml:space="preserve"> da Educação (PDE). Tanto as metas quanto as estratégias premiam iniciativas para todos os níveis, modalidades e etapas educacionais. </w:t>
      </w:r>
    </w:p>
    <w:p w:rsidR="00B64EC1" w:rsidRDefault="00B64EC1" w:rsidP="00B64EC1">
      <w:pPr>
        <w:spacing w:line="360" w:lineRule="auto"/>
        <w:ind w:firstLine="708"/>
        <w:jc w:val="both"/>
        <w:rPr>
          <w:rFonts w:ascii="Arial" w:hAnsi="Arial" w:cs="Arial"/>
          <w:sz w:val="24"/>
          <w:szCs w:val="24"/>
        </w:rPr>
      </w:pPr>
      <w:r>
        <w:rPr>
          <w:rFonts w:ascii="Arial" w:hAnsi="Arial" w:cs="Arial"/>
          <w:sz w:val="24"/>
          <w:szCs w:val="24"/>
        </w:rPr>
        <w:t xml:space="preserve"> Um dos fatores que nos chamam a atenção no plano é a política de</w:t>
      </w:r>
      <w:proofErr w:type="gramStart"/>
      <w:r>
        <w:rPr>
          <w:rFonts w:ascii="Arial" w:hAnsi="Arial" w:cs="Arial"/>
          <w:sz w:val="24"/>
          <w:szCs w:val="24"/>
        </w:rPr>
        <w:t xml:space="preserve"> </w:t>
      </w:r>
      <w:r w:rsidR="00BF20B9" w:rsidRPr="00B64EC1">
        <w:rPr>
          <w:rFonts w:ascii="Arial" w:hAnsi="Arial" w:cs="Arial"/>
          <w:sz w:val="24"/>
          <w:szCs w:val="24"/>
        </w:rPr>
        <w:t xml:space="preserve"> </w:t>
      </w:r>
      <w:proofErr w:type="gramEnd"/>
      <w:r w:rsidR="00BF20B9" w:rsidRPr="00B64EC1">
        <w:rPr>
          <w:rFonts w:ascii="Arial" w:hAnsi="Arial" w:cs="Arial"/>
          <w:sz w:val="24"/>
          <w:szCs w:val="24"/>
        </w:rPr>
        <w:t>estratégias específi</w:t>
      </w:r>
      <w:r>
        <w:rPr>
          <w:rFonts w:ascii="Arial" w:hAnsi="Arial" w:cs="Arial"/>
          <w:sz w:val="24"/>
          <w:szCs w:val="24"/>
        </w:rPr>
        <w:t>cas para a inclusão de minorias como:</w:t>
      </w:r>
    </w:p>
    <w:p w:rsidR="00B64EC1" w:rsidRDefault="00B64EC1" w:rsidP="00B64EC1">
      <w:pPr>
        <w:pStyle w:val="PargrafodaLista"/>
        <w:numPr>
          <w:ilvl w:val="0"/>
          <w:numId w:val="2"/>
        </w:numPr>
        <w:spacing w:line="360" w:lineRule="auto"/>
        <w:jc w:val="both"/>
        <w:rPr>
          <w:rFonts w:ascii="Arial" w:hAnsi="Arial" w:cs="Arial"/>
          <w:sz w:val="24"/>
          <w:szCs w:val="24"/>
        </w:rPr>
      </w:pPr>
      <w:r w:rsidRPr="00B64EC1">
        <w:rPr>
          <w:rFonts w:ascii="Arial" w:hAnsi="Arial" w:cs="Arial"/>
          <w:sz w:val="24"/>
          <w:szCs w:val="24"/>
        </w:rPr>
        <w:t>Alunos</w:t>
      </w:r>
      <w:r>
        <w:rPr>
          <w:rFonts w:ascii="Arial" w:hAnsi="Arial" w:cs="Arial"/>
          <w:sz w:val="24"/>
          <w:szCs w:val="24"/>
        </w:rPr>
        <w:t xml:space="preserve"> com deficiência;</w:t>
      </w:r>
    </w:p>
    <w:p w:rsidR="00B64EC1" w:rsidRDefault="00B64EC1" w:rsidP="00B64EC1">
      <w:pPr>
        <w:pStyle w:val="PargrafodaLista"/>
        <w:numPr>
          <w:ilvl w:val="0"/>
          <w:numId w:val="2"/>
        </w:numPr>
        <w:spacing w:line="360" w:lineRule="auto"/>
        <w:jc w:val="both"/>
        <w:rPr>
          <w:rFonts w:ascii="Arial" w:hAnsi="Arial" w:cs="Arial"/>
          <w:sz w:val="24"/>
          <w:szCs w:val="24"/>
        </w:rPr>
      </w:pPr>
      <w:r>
        <w:rPr>
          <w:rFonts w:ascii="Arial" w:hAnsi="Arial" w:cs="Arial"/>
          <w:sz w:val="24"/>
          <w:szCs w:val="24"/>
        </w:rPr>
        <w:t>Indígenas;</w:t>
      </w:r>
    </w:p>
    <w:p w:rsidR="00B64EC1" w:rsidRDefault="00B64EC1" w:rsidP="00B64EC1">
      <w:pPr>
        <w:pStyle w:val="PargrafodaLista"/>
        <w:numPr>
          <w:ilvl w:val="0"/>
          <w:numId w:val="2"/>
        </w:numPr>
        <w:spacing w:line="360" w:lineRule="auto"/>
        <w:jc w:val="both"/>
        <w:rPr>
          <w:rFonts w:ascii="Arial" w:hAnsi="Arial" w:cs="Arial"/>
          <w:sz w:val="24"/>
          <w:szCs w:val="24"/>
        </w:rPr>
      </w:pPr>
      <w:r>
        <w:rPr>
          <w:rFonts w:ascii="Arial" w:hAnsi="Arial" w:cs="Arial"/>
          <w:sz w:val="24"/>
          <w:szCs w:val="24"/>
        </w:rPr>
        <w:t>Quilombolas;</w:t>
      </w:r>
    </w:p>
    <w:p w:rsidR="00B64EC1" w:rsidRDefault="00BF20B9" w:rsidP="00B64EC1">
      <w:pPr>
        <w:pStyle w:val="PargrafodaLista"/>
        <w:numPr>
          <w:ilvl w:val="0"/>
          <w:numId w:val="2"/>
        </w:numPr>
        <w:spacing w:line="360" w:lineRule="auto"/>
        <w:jc w:val="both"/>
        <w:rPr>
          <w:rFonts w:ascii="Arial" w:hAnsi="Arial" w:cs="Arial"/>
          <w:sz w:val="24"/>
          <w:szCs w:val="24"/>
        </w:rPr>
      </w:pPr>
      <w:r w:rsidRPr="00B64EC1">
        <w:rPr>
          <w:rFonts w:ascii="Arial" w:hAnsi="Arial" w:cs="Arial"/>
          <w:sz w:val="24"/>
          <w:szCs w:val="24"/>
        </w:rPr>
        <w:t xml:space="preserve"> </w:t>
      </w:r>
      <w:r w:rsidR="00B64EC1" w:rsidRPr="00B64EC1">
        <w:rPr>
          <w:rFonts w:ascii="Arial" w:hAnsi="Arial" w:cs="Arial"/>
          <w:sz w:val="24"/>
          <w:szCs w:val="24"/>
        </w:rPr>
        <w:t>Estudantes</w:t>
      </w:r>
      <w:r w:rsidRPr="00B64EC1">
        <w:rPr>
          <w:rFonts w:ascii="Arial" w:hAnsi="Arial" w:cs="Arial"/>
          <w:sz w:val="24"/>
          <w:szCs w:val="24"/>
        </w:rPr>
        <w:t xml:space="preserve"> do campo</w:t>
      </w:r>
      <w:r w:rsidR="00B64EC1">
        <w:rPr>
          <w:rFonts w:ascii="Arial" w:hAnsi="Arial" w:cs="Arial"/>
          <w:sz w:val="24"/>
          <w:szCs w:val="24"/>
        </w:rPr>
        <w:t>;</w:t>
      </w:r>
    </w:p>
    <w:p w:rsidR="00B64EC1" w:rsidRPr="00B64EC1" w:rsidRDefault="00B64EC1" w:rsidP="00B64EC1">
      <w:pPr>
        <w:pStyle w:val="PargrafodaLista"/>
        <w:numPr>
          <w:ilvl w:val="0"/>
          <w:numId w:val="2"/>
        </w:numPr>
        <w:spacing w:line="360" w:lineRule="auto"/>
        <w:jc w:val="both"/>
        <w:rPr>
          <w:rFonts w:ascii="Arial" w:hAnsi="Arial" w:cs="Arial"/>
          <w:sz w:val="24"/>
          <w:szCs w:val="24"/>
        </w:rPr>
      </w:pPr>
      <w:r>
        <w:rPr>
          <w:rFonts w:ascii="Arial" w:hAnsi="Arial" w:cs="Arial"/>
          <w:sz w:val="24"/>
          <w:szCs w:val="24"/>
        </w:rPr>
        <w:t>Povos da floresta;</w:t>
      </w:r>
    </w:p>
    <w:p w:rsidR="00B64EC1" w:rsidRDefault="00BF20B9" w:rsidP="00B64EC1">
      <w:pPr>
        <w:pStyle w:val="PargrafodaLista"/>
        <w:numPr>
          <w:ilvl w:val="0"/>
          <w:numId w:val="2"/>
        </w:numPr>
        <w:spacing w:line="360" w:lineRule="auto"/>
        <w:jc w:val="both"/>
        <w:rPr>
          <w:rFonts w:ascii="Arial" w:hAnsi="Arial" w:cs="Arial"/>
          <w:sz w:val="24"/>
          <w:szCs w:val="24"/>
        </w:rPr>
      </w:pPr>
      <w:r w:rsidRPr="00B64EC1">
        <w:rPr>
          <w:rFonts w:ascii="Arial" w:hAnsi="Arial" w:cs="Arial"/>
          <w:sz w:val="24"/>
          <w:szCs w:val="24"/>
        </w:rPr>
        <w:t xml:space="preserve"> </w:t>
      </w:r>
      <w:r w:rsidR="00B64EC1" w:rsidRPr="00B64EC1">
        <w:rPr>
          <w:rFonts w:ascii="Arial" w:hAnsi="Arial" w:cs="Arial"/>
          <w:sz w:val="24"/>
          <w:szCs w:val="24"/>
        </w:rPr>
        <w:t>E</w:t>
      </w:r>
      <w:r w:rsidRPr="00B64EC1">
        <w:rPr>
          <w:rFonts w:ascii="Arial" w:hAnsi="Arial" w:cs="Arial"/>
          <w:sz w:val="24"/>
          <w:szCs w:val="24"/>
        </w:rPr>
        <w:t xml:space="preserve"> alunos em </w:t>
      </w:r>
      <w:r w:rsidR="00B64EC1" w:rsidRPr="00B64EC1">
        <w:rPr>
          <w:rFonts w:ascii="Arial" w:hAnsi="Arial" w:cs="Arial"/>
          <w:sz w:val="24"/>
          <w:szCs w:val="24"/>
        </w:rPr>
        <w:t>regime de liberdade assistida.</w:t>
      </w:r>
    </w:p>
    <w:p w:rsidR="00B64EC1" w:rsidRDefault="00B64EC1" w:rsidP="00B64EC1">
      <w:pPr>
        <w:spacing w:line="360" w:lineRule="auto"/>
        <w:ind w:firstLine="708"/>
        <w:jc w:val="both"/>
        <w:rPr>
          <w:rFonts w:ascii="Arial" w:hAnsi="Arial" w:cs="Arial"/>
          <w:sz w:val="24"/>
          <w:szCs w:val="24"/>
        </w:rPr>
      </w:pPr>
      <w:r>
        <w:rPr>
          <w:rFonts w:ascii="Arial" w:hAnsi="Arial" w:cs="Arial"/>
          <w:sz w:val="24"/>
          <w:szCs w:val="24"/>
        </w:rPr>
        <w:t>Entendo que não obstantes estas ações estarem em um projeto de lei aprovado em nível nacional se necessário que cada gestor escolar entenda estas ações como objeto de busca, pois o direito só se efetiva mediante a necessidade.</w:t>
      </w:r>
    </w:p>
    <w:p w:rsidR="00900860" w:rsidRPr="00900860" w:rsidRDefault="00B64EC1" w:rsidP="00900860">
      <w:pPr>
        <w:pStyle w:val="Default"/>
        <w:spacing w:line="360" w:lineRule="auto"/>
        <w:ind w:firstLine="708"/>
        <w:rPr>
          <w:rFonts w:ascii="Arial" w:hAnsi="Arial" w:cs="Arial"/>
        </w:rPr>
      </w:pPr>
      <w:r w:rsidRPr="00900860">
        <w:rPr>
          <w:rFonts w:ascii="Arial" w:hAnsi="Arial" w:cs="Arial"/>
        </w:rPr>
        <w:t>A u</w:t>
      </w:r>
      <w:r w:rsidR="00BF20B9" w:rsidRPr="00900860">
        <w:rPr>
          <w:rFonts w:ascii="Arial" w:hAnsi="Arial" w:cs="Arial"/>
        </w:rPr>
        <w:t>niversalização e ampliação do acesso e atendimento em todos os níveis educacionais são metas m</w:t>
      </w:r>
      <w:r w:rsidRPr="00900860">
        <w:rPr>
          <w:rFonts w:ascii="Arial" w:hAnsi="Arial" w:cs="Arial"/>
        </w:rPr>
        <w:t>encionadas ao longo do projeto dependem da estrutura organizativa de cada escola para se efetivem enquanto políticas públicas.</w:t>
      </w:r>
      <w:r w:rsidR="00900860" w:rsidRPr="00900860">
        <w:rPr>
          <w:rFonts w:ascii="Arial" w:hAnsi="Arial" w:cs="Arial"/>
        </w:rPr>
        <w:t xml:space="preserve"> Desta forma </w:t>
      </w:r>
    </w:p>
    <w:p w:rsidR="00900860" w:rsidRDefault="00900860" w:rsidP="00900860">
      <w:pPr>
        <w:spacing w:line="360" w:lineRule="auto"/>
        <w:ind w:firstLine="708"/>
        <w:jc w:val="both"/>
        <w:rPr>
          <w:sz w:val="20"/>
          <w:szCs w:val="20"/>
        </w:rPr>
      </w:pPr>
    </w:p>
    <w:p w:rsidR="00B64EC1" w:rsidRPr="00900860" w:rsidRDefault="00900860" w:rsidP="00900860">
      <w:pPr>
        <w:spacing w:line="240" w:lineRule="auto"/>
        <w:ind w:left="2268" w:firstLine="708"/>
        <w:jc w:val="both"/>
        <w:rPr>
          <w:rFonts w:ascii="Arial" w:hAnsi="Arial" w:cs="Arial"/>
          <w:sz w:val="24"/>
          <w:szCs w:val="24"/>
        </w:rPr>
      </w:pPr>
      <w:r w:rsidRPr="00900860">
        <w:rPr>
          <w:rFonts w:ascii="Arial" w:hAnsi="Arial" w:cs="Arial"/>
          <w:sz w:val="20"/>
          <w:szCs w:val="20"/>
        </w:rPr>
        <w:t>A bandeira da universalização da escola era empunhada por progressistas das camadas superior e média à cata de alianças com setores populares e embalados pelo ideário político moderno. Era levantada ainda pelos conservadores, preocupados com o controle das camadas populares, principalmente diante da ameaça representada pelos imigrantes, que deveriam ser integrados aos “valores e costumes” nacionais. E, finalmente, pelos movimentos operários do período, bastante significativos, que exigiam a universalização dos direitos de cidadania, entre eles o acesso à instrução (Xavier; Ribeiro; Noronha, 1994, p. 117).</w:t>
      </w:r>
    </w:p>
    <w:p w:rsidR="00900860" w:rsidRDefault="00900860" w:rsidP="00B64EC1">
      <w:pPr>
        <w:spacing w:line="360" w:lineRule="auto"/>
        <w:ind w:firstLine="708"/>
        <w:jc w:val="both"/>
        <w:rPr>
          <w:rFonts w:ascii="Arial" w:hAnsi="Arial" w:cs="Arial"/>
          <w:sz w:val="24"/>
          <w:szCs w:val="24"/>
        </w:rPr>
      </w:pPr>
    </w:p>
    <w:p w:rsidR="00B64EC1" w:rsidRDefault="00B64EC1" w:rsidP="00B64EC1">
      <w:pPr>
        <w:spacing w:line="360" w:lineRule="auto"/>
        <w:ind w:firstLine="708"/>
        <w:jc w:val="both"/>
        <w:rPr>
          <w:rFonts w:ascii="Arial" w:hAnsi="Arial" w:cs="Arial"/>
          <w:sz w:val="24"/>
          <w:szCs w:val="24"/>
        </w:rPr>
      </w:pPr>
      <w:r>
        <w:rPr>
          <w:rFonts w:ascii="Arial" w:hAnsi="Arial" w:cs="Arial"/>
          <w:sz w:val="24"/>
          <w:szCs w:val="24"/>
        </w:rPr>
        <w:lastRenderedPageBreak/>
        <w:t>Se discorrermos o projeto de lei do PNE, vamos observar que este não possui objetivos claros e ações possibilitadora não só da universalização</w:t>
      </w:r>
      <w:proofErr w:type="gramStart"/>
      <w:r>
        <w:rPr>
          <w:rFonts w:ascii="Arial" w:hAnsi="Arial" w:cs="Arial"/>
          <w:sz w:val="24"/>
          <w:szCs w:val="24"/>
        </w:rPr>
        <w:t xml:space="preserve"> mas</w:t>
      </w:r>
      <w:proofErr w:type="gramEnd"/>
      <w:r>
        <w:rPr>
          <w:rFonts w:ascii="Arial" w:hAnsi="Arial" w:cs="Arial"/>
          <w:sz w:val="24"/>
          <w:szCs w:val="24"/>
        </w:rPr>
        <w:t xml:space="preserve"> també</w:t>
      </w:r>
      <w:r w:rsidR="00762939">
        <w:rPr>
          <w:rFonts w:ascii="Arial" w:hAnsi="Arial" w:cs="Arial"/>
          <w:sz w:val="24"/>
          <w:szCs w:val="24"/>
        </w:rPr>
        <w:t>m</w:t>
      </w:r>
      <w:r>
        <w:rPr>
          <w:rFonts w:ascii="Arial" w:hAnsi="Arial" w:cs="Arial"/>
          <w:sz w:val="24"/>
          <w:szCs w:val="24"/>
        </w:rPr>
        <w:t xml:space="preserve"> da qualificação da educação brasileira, vejamos:</w:t>
      </w:r>
    </w:p>
    <w:p w:rsidR="00762939" w:rsidRDefault="00BF20B9" w:rsidP="00762939">
      <w:pPr>
        <w:pStyle w:val="PargrafodaLista"/>
        <w:numPr>
          <w:ilvl w:val="0"/>
          <w:numId w:val="3"/>
        </w:numPr>
        <w:spacing w:line="360" w:lineRule="auto"/>
        <w:jc w:val="both"/>
        <w:rPr>
          <w:rFonts w:ascii="Arial" w:hAnsi="Arial" w:cs="Arial"/>
          <w:sz w:val="24"/>
          <w:szCs w:val="24"/>
        </w:rPr>
      </w:pPr>
      <w:r w:rsidRPr="00762939">
        <w:rPr>
          <w:rFonts w:ascii="Arial" w:hAnsi="Arial" w:cs="Arial"/>
          <w:sz w:val="24"/>
          <w:szCs w:val="24"/>
        </w:rPr>
        <w:t>A expansão da oferta de matrículas gratuitas em entidades particulares de ensino</w:t>
      </w:r>
      <w:r w:rsidR="00762939">
        <w:rPr>
          <w:rFonts w:ascii="Arial" w:hAnsi="Arial" w:cs="Arial"/>
          <w:sz w:val="24"/>
          <w:szCs w:val="24"/>
        </w:rPr>
        <w:t>;</w:t>
      </w:r>
    </w:p>
    <w:p w:rsidR="00762939" w:rsidRDefault="00BF20B9" w:rsidP="00762939">
      <w:pPr>
        <w:pStyle w:val="PargrafodaLista"/>
        <w:numPr>
          <w:ilvl w:val="0"/>
          <w:numId w:val="3"/>
        </w:numPr>
        <w:spacing w:line="360" w:lineRule="auto"/>
        <w:jc w:val="both"/>
        <w:rPr>
          <w:rFonts w:ascii="Arial" w:hAnsi="Arial" w:cs="Arial"/>
          <w:sz w:val="24"/>
          <w:szCs w:val="24"/>
        </w:rPr>
      </w:pPr>
      <w:r w:rsidRPr="00762939">
        <w:rPr>
          <w:rFonts w:ascii="Arial" w:hAnsi="Arial" w:cs="Arial"/>
          <w:sz w:val="24"/>
          <w:szCs w:val="24"/>
        </w:rPr>
        <w:t xml:space="preserve"> </w:t>
      </w:r>
      <w:r w:rsidR="00762939" w:rsidRPr="00762939">
        <w:rPr>
          <w:rStyle w:val="b600j0i8xx5"/>
          <w:rFonts w:ascii="Arial" w:hAnsi="Arial" w:cs="Arial"/>
          <w:sz w:val="24"/>
          <w:szCs w:val="24"/>
        </w:rPr>
        <w:t>Financiamento</w:t>
      </w:r>
      <w:r w:rsidRPr="00762939">
        <w:rPr>
          <w:rStyle w:val="b600j0i8xx5"/>
          <w:rFonts w:ascii="Arial" w:hAnsi="Arial" w:cs="Arial"/>
          <w:sz w:val="24"/>
          <w:szCs w:val="24"/>
        </w:rPr>
        <w:t xml:space="preserve"> </w:t>
      </w:r>
      <w:r w:rsidR="00762939" w:rsidRPr="00762939">
        <w:rPr>
          <w:rStyle w:val="b600j0i8xx5"/>
          <w:rFonts w:ascii="Arial" w:hAnsi="Arial" w:cs="Arial"/>
          <w:sz w:val="24"/>
          <w:szCs w:val="24"/>
        </w:rPr>
        <w:t>estudantil</w:t>
      </w:r>
      <w:r w:rsidR="00762939" w:rsidRPr="00762939">
        <w:rPr>
          <w:rFonts w:ascii="Arial" w:hAnsi="Arial" w:cs="Arial"/>
          <w:sz w:val="24"/>
          <w:szCs w:val="24"/>
        </w:rPr>
        <w:t>;</w:t>
      </w:r>
    </w:p>
    <w:p w:rsidR="00762939" w:rsidRDefault="00BF20B9" w:rsidP="00762939">
      <w:pPr>
        <w:pStyle w:val="PargrafodaLista"/>
        <w:numPr>
          <w:ilvl w:val="0"/>
          <w:numId w:val="3"/>
        </w:numPr>
        <w:spacing w:line="360" w:lineRule="auto"/>
        <w:jc w:val="both"/>
        <w:rPr>
          <w:rFonts w:ascii="Arial" w:hAnsi="Arial" w:cs="Arial"/>
          <w:sz w:val="24"/>
          <w:szCs w:val="24"/>
        </w:rPr>
      </w:pPr>
      <w:proofErr w:type="gramStart"/>
      <w:r w:rsidRPr="00762939">
        <w:rPr>
          <w:rFonts w:ascii="Arial" w:hAnsi="Arial" w:cs="Arial"/>
          <w:sz w:val="24"/>
          <w:szCs w:val="24"/>
        </w:rPr>
        <w:t>investimento</w:t>
      </w:r>
      <w:proofErr w:type="gramEnd"/>
      <w:r w:rsidRPr="00762939">
        <w:rPr>
          <w:rFonts w:ascii="Arial" w:hAnsi="Arial" w:cs="Arial"/>
          <w:sz w:val="24"/>
          <w:szCs w:val="24"/>
        </w:rPr>
        <w:t xml:space="preserve"> na expansão e na reestruturação das redes físicas e em equipamentos educacionais</w:t>
      </w:r>
      <w:r w:rsidR="00762939">
        <w:rPr>
          <w:rFonts w:ascii="Arial" w:hAnsi="Arial" w:cs="Arial"/>
          <w:sz w:val="24"/>
          <w:szCs w:val="24"/>
        </w:rPr>
        <w:t xml:space="preserve">, </w:t>
      </w:r>
      <w:r w:rsidRPr="00762939">
        <w:rPr>
          <w:rFonts w:ascii="Arial" w:hAnsi="Arial" w:cs="Arial"/>
          <w:sz w:val="24"/>
          <w:szCs w:val="24"/>
        </w:rPr>
        <w:t>transporte, livros, laboratórios de informática, redes de internet de alta velocidade e novas tecnologias</w:t>
      </w:r>
      <w:r w:rsidR="00762939">
        <w:rPr>
          <w:rFonts w:ascii="Arial" w:hAnsi="Arial" w:cs="Arial"/>
          <w:sz w:val="24"/>
          <w:szCs w:val="24"/>
        </w:rPr>
        <w:t>).</w:t>
      </w:r>
    </w:p>
    <w:p w:rsidR="00762939" w:rsidRDefault="00762939" w:rsidP="00762939">
      <w:pPr>
        <w:spacing w:line="360" w:lineRule="auto"/>
        <w:ind w:firstLine="708"/>
        <w:jc w:val="both"/>
        <w:rPr>
          <w:rFonts w:ascii="Arial" w:hAnsi="Arial" w:cs="Arial"/>
          <w:sz w:val="24"/>
          <w:szCs w:val="24"/>
        </w:rPr>
      </w:pPr>
      <w:r w:rsidRPr="00762939">
        <w:rPr>
          <w:rFonts w:ascii="Arial" w:hAnsi="Arial" w:cs="Arial"/>
          <w:sz w:val="24"/>
          <w:szCs w:val="24"/>
        </w:rPr>
        <w:t xml:space="preserve">Um fato importante é que </w:t>
      </w:r>
      <w:r w:rsidR="00BF20B9" w:rsidRPr="00762939">
        <w:rPr>
          <w:rStyle w:val="b600j0i8xx5"/>
          <w:rFonts w:ascii="Arial" w:hAnsi="Arial" w:cs="Arial"/>
          <w:sz w:val="24"/>
          <w:szCs w:val="24"/>
        </w:rPr>
        <w:t>o plano</w:t>
      </w:r>
      <w:r w:rsidR="00BF20B9" w:rsidRPr="00762939">
        <w:rPr>
          <w:rFonts w:ascii="Arial" w:hAnsi="Arial" w:cs="Arial"/>
          <w:sz w:val="24"/>
          <w:szCs w:val="24"/>
        </w:rPr>
        <w:t xml:space="preserve"> dá relevo à elaboração de currículos básicos e avançados em todos os níveis de ensino e à diversificação de conteúdos curriculares e prevê a correção de fluxo e o combate à defasagem idade-série. </w:t>
      </w:r>
      <w:r>
        <w:rPr>
          <w:rFonts w:ascii="Arial" w:hAnsi="Arial" w:cs="Arial"/>
          <w:sz w:val="24"/>
          <w:szCs w:val="24"/>
        </w:rPr>
        <w:t xml:space="preserve">E </w:t>
      </w:r>
      <w:r w:rsidR="00BF20B9" w:rsidRPr="00762939">
        <w:rPr>
          <w:rFonts w:ascii="Arial" w:hAnsi="Arial" w:cs="Arial"/>
          <w:sz w:val="24"/>
          <w:szCs w:val="24"/>
        </w:rPr>
        <w:t>estabelec</w:t>
      </w:r>
      <w:r>
        <w:rPr>
          <w:rFonts w:ascii="Arial" w:hAnsi="Arial" w:cs="Arial"/>
          <w:sz w:val="24"/>
          <w:szCs w:val="24"/>
        </w:rPr>
        <w:t>e</w:t>
      </w:r>
      <w:r w:rsidR="00BF20B9" w:rsidRPr="00762939">
        <w:rPr>
          <w:rFonts w:ascii="Arial" w:hAnsi="Arial" w:cs="Arial"/>
          <w:sz w:val="24"/>
          <w:szCs w:val="24"/>
        </w:rPr>
        <w:t xml:space="preserve"> metas claras para o aumento da taxa de alfabetização e da escolaridade média da população.</w:t>
      </w:r>
    </w:p>
    <w:p w:rsidR="00762939" w:rsidRDefault="00762939" w:rsidP="00762939">
      <w:pPr>
        <w:spacing w:line="360" w:lineRule="auto"/>
        <w:ind w:firstLine="708"/>
        <w:jc w:val="both"/>
        <w:rPr>
          <w:rFonts w:ascii="Arial" w:hAnsi="Arial" w:cs="Arial"/>
          <w:sz w:val="24"/>
          <w:szCs w:val="24"/>
        </w:rPr>
      </w:pPr>
      <w:r>
        <w:rPr>
          <w:rFonts w:ascii="Arial" w:hAnsi="Arial" w:cs="Arial"/>
          <w:sz w:val="24"/>
          <w:szCs w:val="24"/>
        </w:rPr>
        <w:t>É extremamente importante que todas estas ações não fiquem somente no plano do conhecimento e das teorias. Voltamos a questão inicial da práxis gestora</w:t>
      </w:r>
      <w:proofErr w:type="gramStart"/>
      <w:r>
        <w:rPr>
          <w:rFonts w:ascii="Arial" w:hAnsi="Arial" w:cs="Arial"/>
          <w:sz w:val="24"/>
          <w:szCs w:val="24"/>
        </w:rPr>
        <w:t xml:space="preserve">  </w:t>
      </w:r>
      <w:proofErr w:type="gramEnd"/>
      <w:r>
        <w:rPr>
          <w:rFonts w:ascii="Arial" w:hAnsi="Arial" w:cs="Arial"/>
          <w:sz w:val="24"/>
          <w:szCs w:val="24"/>
        </w:rPr>
        <w:t>que deve orientar os atores escolares para que estas sejam projetadas em seu Projetos políticos pedagógicos em seus regimentos internos para que assim se crie formas, rostos para direitos de cidadãos de direitos.</w:t>
      </w:r>
    </w:p>
    <w:p w:rsidR="00257A7A" w:rsidRDefault="00762939" w:rsidP="00762939">
      <w:pPr>
        <w:spacing w:line="360" w:lineRule="auto"/>
        <w:ind w:firstLine="708"/>
        <w:jc w:val="both"/>
        <w:rPr>
          <w:rFonts w:ascii="Arial" w:hAnsi="Arial" w:cs="Arial"/>
          <w:sz w:val="24"/>
          <w:szCs w:val="24"/>
        </w:rPr>
      </w:pPr>
      <w:r>
        <w:rPr>
          <w:rFonts w:ascii="Arial" w:hAnsi="Arial" w:cs="Arial"/>
          <w:sz w:val="24"/>
          <w:szCs w:val="24"/>
        </w:rPr>
        <w:t xml:space="preserve">É necessário que se conheça o chão da escola, </w:t>
      </w:r>
      <w:r w:rsidR="00257A7A">
        <w:rPr>
          <w:rFonts w:ascii="Arial" w:hAnsi="Arial" w:cs="Arial"/>
          <w:sz w:val="24"/>
          <w:szCs w:val="24"/>
        </w:rPr>
        <w:t>como canta Zé ramalho este Chão de giz. Isto dará um novo rosto para ações e consolidará o processo democrático da educação brasileira. Assim é possível apontar no PPP ações que podem propiciar um aumento percentual do IDEB</w:t>
      </w:r>
      <w:proofErr w:type="gramStart"/>
      <w:r w:rsidR="00257A7A">
        <w:rPr>
          <w:rFonts w:ascii="Arial" w:hAnsi="Arial" w:cs="Arial"/>
          <w:sz w:val="24"/>
          <w:szCs w:val="24"/>
        </w:rPr>
        <w:t xml:space="preserve">  </w:t>
      </w:r>
      <w:proofErr w:type="gramEnd"/>
      <w:r w:rsidR="00257A7A">
        <w:rPr>
          <w:rFonts w:ascii="Arial" w:hAnsi="Arial" w:cs="Arial"/>
          <w:sz w:val="24"/>
          <w:szCs w:val="24"/>
        </w:rPr>
        <w:t>das quais podemos citar:</w:t>
      </w:r>
    </w:p>
    <w:p w:rsidR="00257A7A" w:rsidRDefault="00257A7A" w:rsidP="00257A7A">
      <w:pPr>
        <w:pStyle w:val="PargrafodaLista"/>
        <w:numPr>
          <w:ilvl w:val="0"/>
          <w:numId w:val="5"/>
        </w:numPr>
        <w:spacing w:line="360" w:lineRule="auto"/>
        <w:jc w:val="both"/>
        <w:rPr>
          <w:rFonts w:ascii="Arial" w:hAnsi="Arial" w:cs="Arial"/>
          <w:sz w:val="24"/>
          <w:szCs w:val="24"/>
        </w:rPr>
      </w:pPr>
      <w:r w:rsidRPr="00257A7A">
        <w:rPr>
          <w:rFonts w:ascii="Arial" w:hAnsi="Arial" w:cs="Arial"/>
          <w:b/>
          <w:sz w:val="24"/>
          <w:szCs w:val="24"/>
        </w:rPr>
        <w:t>Diagnóstico das situações:</w:t>
      </w:r>
      <w:r w:rsidRPr="00257A7A">
        <w:rPr>
          <w:rFonts w:ascii="Arial" w:hAnsi="Arial" w:cs="Arial"/>
          <w:sz w:val="24"/>
          <w:szCs w:val="24"/>
        </w:rPr>
        <w:t xml:space="preserve"> Se queremos superar devemos ter claro o que queremos superar. Conhecer as dificuldades encontradas no processo educativo, tanto as referentes á aprendizagem quando ao ensino. Isso só é possível através de um diagnóstico sério e compromissado</w:t>
      </w:r>
      <w:r>
        <w:rPr>
          <w:rFonts w:ascii="Arial" w:hAnsi="Arial" w:cs="Arial"/>
          <w:sz w:val="24"/>
          <w:szCs w:val="24"/>
        </w:rPr>
        <w:t xml:space="preserve">. Este não é feito pelo gestor em seu gabinete, mas impreterivelmente pelos sujeitos do </w:t>
      </w:r>
      <w:r>
        <w:rPr>
          <w:rFonts w:ascii="Arial" w:hAnsi="Arial" w:cs="Arial"/>
          <w:sz w:val="24"/>
          <w:szCs w:val="24"/>
        </w:rPr>
        <w:lastRenderedPageBreak/>
        <w:t>processo. Todavia diagnosticar requer um processo de avaliação de múltiplas faces e nem todos os gestores querem se submeter a tal.</w:t>
      </w:r>
    </w:p>
    <w:p w:rsidR="00257A7A" w:rsidRDefault="00257A7A" w:rsidP="00257A7A">
      <w:pPr>
        <w:pStyle w:val="PargrafodaLista"/>
        <w:numPr>
          <w:ilvl w:val="0"/>
          <w:numId w:val="5"/>
        </w:numPr>
        <w:spacing w:line="360" w:lineRule="auto"/>
        <w:jc w:val="both"/>
        <w:rPr>
          <w:rFonts w:ascii="Arial" w:hAnsi="Arial" w:cs="Arial"/>
          <w:sz w:val="24"/>
          <w:szCs w:val="24"/>
        </w:rPr>
      </w:pPr>
      <w:r>
        <w:rPr>
          <w:rFonts w:ascii="Arial" w:hAnsi="Arial" w:cs="Arial"/>
          <w:b/>
          <w:sz w:val="24"/>
          <w:szCs w:val="24"/>
        </w:rPr>
        <w:t>Envolver os pais e a comunidade:</w:t>
      </w:r>
      <w:r>
        <w:rPr>
          <w:rFonts w:ascii="Arial" w:hAnsi="Arial" w:cs="Arial"/>
          <w:sz w:val="24"/>
          <w:szCs w:val="24"/>
        </w:rPr>
        <w:t xml:space="preserve"> É necessário</w:t>
      </w:r>
      <w:r w:rsidR="00B6694A">
        <w:rPr>
          <w:rFonts w:ascii="Arial" w:hAnsi="Arial" w:cs="Arial"/>
          <w:sz w:val="24"/>
          <w:szCs w:val="24"/>
        </w:rPr>
        <w:t xml:space="preserve"> </w:t>
      </w:r>
      <w:r>
        <w:rPr>
          <w:rFonts w:ascii="Arial" w:hAnsi="Arial" w:cs="Arial"/>
          <w:sz w:val="24"/>
          <w:szCs w:val="24"/>
        </w:rPr>
        <w:t xml:space="preserve">que a comunidade seja ciente dos diagnósticos </w:t>
      </w:r>
      <w:r w:rsidR="00B6694A">
        <w:rPr>
          <w:rFonts w:ascii="Arial" w:hAnsi="Arial" w:cs="Arial"/>
          <w:sz w:val="24"/>
          <w:szCs w:val="24"/>
        </w:rPr>
        <w:t>para que possa se compromissar e participar das tentativas de solucionar problemas.</w:t>
      </w:r>
    </w:p>
    <w:p w:rsidR="00B6694A" w:rsidRDefault="00B6694A" w:rsidP="00257A7A">
      <w:pPr>
        <w:pStyle w:val="PargrafodaLista"/>
        <w:numPr>
          <w:ilvl w:val="0"/>
          <w:numId w:val="5"/>
        </w:numPr>
        <w:spacing w:line="360" w:lineRule="auto"/>
        <w:jc w:val="both"/>
        <w:rPr>
          <w:rFonts w:ascii="Arial" w:hAnsi="Arial" w:cs="Arial"/>
          <w:sz w:val="24"/>
          <w:szCs w:val="24"/>
        </w:rPr>
      </w:pPr>
      <w:r w:rsidRPr="00B6694A">
        <w:rPr>
          <w:rFonts w:ascii="Arial" w:hAnsi="Arial" w:cs="Arial"/>
          <w:b/>
          <w:sz w:val="24"/>
          <w:szCs w:val="24"/>
        </w:rPr>
        <w:t>Ações centradas nos problemas:</w:t>
      </w:r>
      <w:proofErr w:type="gramStart"/>
      <w:r>
        <w:rPr>
          <w:rFonts w:ascii="Arial" w:hAnsi="Arial" w:cs="Arial"/>
          <w:b/>
          <w:sz w:val="24"/>
          <w:szCs w:val="24"/>
        </w:rPr>
        <w:t xml:space="preserve">  </w:t>
      </w:r>
      <w:proofErr w:type="gramEnd"/>
      <w:r w:rsidRPr="00B6694A">
        <w:rPr>
          <w:rFonts w:ascii="Arial" w:hAnsi="Arial" w:cs="Arial"/>
          <w:sz w:val="24"/>
          <w:szCs w:val="24"/>
        </w:rPr>
        <w:t>É importante que o PPP da escola contenha</w:t>
      </w:r>
      <w:r>
        <w:rPr>
          <w:rFonts w:ascii="Arial" w:hAnsi="Arial" w:cs="Arial"/>
          <w:sz w:val="24"/>
          <w:szCs w:val="24"/>
        </w:rPr>
        <w:t xml:space="preserve"> ações focadas em situações que provem de um diagnóstico coletivo. Não pode pensar</w:t>
      </w:r>
      <w:proofErr w:type="gramStart"/>
      <w:r>
        <w:rPr>
          <w:rFonts w:ascii="Arial" w:hAnsi="Arial" w:cs="Arial"/>
          <w:sz w:val="24"/>
          <w:szCs w:val="24"/>
        </w:rPr>
        <w:t xml:space="preserve">  </w:t>
      </w:r>
      <w:proofErr w:type="gramEnd"/>
      <w:r>
        <w:rPr>
          <w:rFonts w:ascii="Arial" w:hAnsi="Arial" w:cs="Arial"/>
          <w:sz w:val="24"/>
          <w:szCs w:val="24"/>
        </w:rPr>
        <w:t>em soluções  com aços deslocadas</w:t>
      </w:r>
    </w:p>
    <w:p w:rsidR="00B6694A" w:rsidRDefault="00B6694A" w:rsidP="00257A7A">
      <w:pPr>
        <w:pStyle w:val="PargrafodaLista"/>
        <w:numPr>
          <w:ilvl w:val="0"/>
          <w:numId w:val="5"/>
        </w:numPr>
        <w:spacing w:line="360" w:lineRule="auto"/>
        <w:jc w:val="both"/>
        <w:rPr>
          <w:rFonts w:ascii="Arial" w:hAnsi="Arial" w:cs="Arial"/>
          <w:sz w:val="24"/>
          <w:szCs w:val="24"/>
        </w:rPr>
      </w:pPr>
      <w:r>
        <w:rPr>
          <w:rFonts w:ascii="Arial" w:hAnsi="Arial" w:cs="Arial"/>
          <w:b/>
          <w:sz w:val="24"/>
          <w:szCs w:val="24"/>
        </w:rPr>
        <w:t xml:space="preserve">Trabalho pautado em dado e metas: </w:t>
      </w:r>
      <w:r w:rsidRPr="00B6694A">
        <w:rPr>
          <w:rFonts w:ascii="Arial" w:hAnsi="Arial" w:cs="Arial"/>
          <w:sz w:val="24"/>
          <w:szCs w:val="24"/>
        </w:rPr>
        <w:t>Ter metas</w:t>
      </w:r>
      <w:r>
        <w:rPr>
          <w:rFonts w:ascii="Arial" w:hAnsi="Arial" w:cs="Arial"/>
          <w:sz w:val="24"/>
          <w:szCs w:val="24"/>
        </w:rPr>
        <w:t xml:space="preserve"> claras e possíveis é sempre será o melhor caminho de se atingir os objetivos. É, pois necessário saber o que se quer, como disse Sêneca, “não há ventos favoráveis para quem não sabe </w:t>
      </w:r>
      <w:proofErr w:type="gramStart"/>
      <w:r>
        <w:rPr>
          <w:rFonts w:ascii="Arial" w:hAnsi="Arial" w:cs="Arial"/>
          <w:sz w:val="24"/>
          <w:szCs w:val="24"/>
        </w:rPr>
        <w:t>onde</w:t>
      </w:r>
      <w:proofErr w:type="gramEnd"/>
      <w:r>
        <w:rPr>
          <w:rFonts w:ascii="Arial" w:hAnsi="Arial" w:cs="Arial"/>
          <w:sz w:val="24"/>
          <w:szCs w:val="24"/>
        </w:rPr>
        <w:t xml:space="preserve"> quer chegar”. Trabalhar sabendo o que se pretende possibilita uma ação pedagógica coerente. Nossas metas devem ser sempre dentro de limite, por exemplo, não adianta querer elevar um IDEB cuja margem de tempo previsto para superação é 2022, no prazo de um ano. Pensar e projetar com pés no chão, e no chão da escola.</w:t>
      </w:r>
    </w:p>
    <w:p w:rsidR="00B6694A" w:rsidRDefault="00B6694A" w:rsidP="00B6694A">
      <w:pPr>
        <w:pStyle w:val="PargrafodaLista"/>
        <w:spacing w:line="360" w:lineRule="auto"/>
        <w:jc w:val="both"/>
        <w:rPr>
          <w:rFonts w:ascii="Arial" w:hAnsi="Arial" w:cs="Arial"/>
          <w:sz w:val="24"/>
          <w:szCs w:val="24"/>
        </w:rPr>
      </w:pPr>
    </w:p>
    <w:p w:rsidR="007100AB" w:rsidRPr="007100AB" w:rsidRDefault="00B6694A" w:rsidP="007100AB">
      <w:pPr>
        <w:pStyle w:val="PargrafodaLista"/>
        <w:numPr>
          <w:ilvl w:val="0"/>
          <w:numId w:val="5"/>
        </w:numPr>
        <w:spacing w:line="360" w:lineRule="auto"/>
        <w:jc w:val="both"/>
        <w:rPr>
          <w:rFonts w:ascii="Arial" w:hAnsi="Arial" w:cs="Arial"/>
          <w:sz w:val="24"/>
          <w:szCs w:val="24"/>
        </w:rPr>
      </w:pPr>
      <w:r>
        <w:rPr>
          <w:rFonts w:ascii="Arial" w:hAnsi="Arial" w:cs="Arial"/>
          <w:b/>
          <w:sz w:val="24"/>
          <w:szCs w:val="24"/>
        </w:rPr>
        <w:t>Projetos:</w:t>
      </w:r>
      <w:r w:rsidRPr="00B6694A">
        <w:rPr>
          <w:rStyle w:val="Textodebalo"/>
        </w:rPr>
        <w:t xml:space="preserve"> </w:t>
      </w:r>
      <w:hyperlink r:id="rId6" w:history="1">
        <w:r w:rsidRPr="00B6694A">
          <w:rPr>
            <w:rStyle w:val="Hyperlink"/>
            <w:rFonts w:ascii="Arial" w:hAnsi="Arial" w:cs="Arial"/>
            <w:b/>
            <w:bCs/>
            <w:color w:val="auto"/>
            <w:u w:val="none"/>
          </w:rPr>
          <w:t>John Dewey</w:t>
        </w:r>
      </w:hyperlink>
      <w:r w:rsidRPr="00B6694A">
        <w:rPr>
          <w:rStyle w:val="Forte"/>
          <w:rFonts w:ascii="Arial" w:hAnsi="Arial" w:cs="Arial"/>
        </w:rPr>
        <w:t xml:space="preserve">, </w:t>
      </w:r>
      <w:r w:rsidRPr="00B6694A">
        <w:rPr>
          <w:rFonts w:ascii="Arial" w:hAnsi="Arial" w:cs="Arial"/>
        </w:rPr>
        <w:t xml:space="preserve">filósofo e pedagogo norte-americano e </w:t>
      </w:r>
      <w:r w:rsidRPr="00B6694A">
        <w:rPr>
          <w:rStyle w:val="Forte"/>
          <w:rFonts w:ascii="Arial" w:hAnsi="Arial" w:cs="Arial"/>
        </w:rPr>
        <w:t xml:space="preserve">William </w:t>
      </w:r>
      <w:proofErr w:type="spellStart"/>
      <w:r w:rsidRPr="00B6694A">
        <w:rPr>
          <w:rStyle w:val="Forte"/>
          <w:rFonts w:ascii="Arial" w:hAnsi="Arial" w:cs="Arial"/>
        </w:rPr>
        <w:t>Heard</w:t>
      </w:r>
      <w:proofErr w:type="spellEnd"/>
      <w:r w:rsidRPr="00B6694A">
        <w:rPr>
          <w:rStyle w:val="Forte"/>
          <w:rFonts w:ascii="Arial" w:hAnsi="Arial" w:cs="Arial"/>
        </w:rPr>
        <w:t xml:space="preserve"> </w:t>
      </w:r>
      <w:proofErr w:type="spellStart"/>
      <w:r w:rsidRPr="00B6694A">
        <w:rPr>
          <w:rStyle w:val="Forte"/>
          <w:rFonts w:ascii="Arial" w:hAnsi="Arial" w:cs="Arial"/>
        </w:rPr>
        <w:t>Kilpatrick</w:t>
      </w:r>
      <w:proofErr w:type="spellEnd"/>
      <w:r w:rsidRPr="00B6694A">
        <w:rPr>
          <w:rStyle w:val="Forte"/>
          <w:rFonts w:ascii="Arial" w:hAnsi="Arial" w:cs="Arial"/>
        </w:rPr>
        <w:t xml:space="preserve">, </w:t>
      </w:r>
      <w:r w:rsidRPr="00B6694A">
        <w:rPr>
          <w:rFonts w:ascii="Arial" w:hAnsi="Arial" w:cs="Arial"/>
        </w:rPr>
        <w:t>pedagogo norte-americano na década de 20, acentuam a preocupação de tornar o espaço escolar um espaço vivo e aberto ao real.</w:t>
      </w:r>
      <w:r>
        <w:rPr>
          <w:rFonts w:ascii="Arial" w:hAnsi="Arial" w:cs="Arial"/>
        </w:rPr>
        <w:t xml:space="preserve"> É exatamente ai que esta o ponto chave, um projeto que vê a escola como um espaço vivo, não uma prisão ou uma “</w:t>
      </w:r>
      <w:r w:rsidR="007100AB">
        <w:rPr>
          <w:rFonts w:ascii="Arial" w:hAnsi="Arial" w:cs="Arial"/>
        </w:rPr>
        <w:t xml:space="preserve">brizolista” </w:t>
      </w:r>
      <w:proofErr w:type="gramStart"/>
      <w:r w:rsidR="007100AB">
        <w:rPr>
          <w:rFonts w:ascii="Arial" w:hAnsi="Arial" w:cs="Arial"/>
        </w:rPr>
        <w:t xml:space="preserve">( </w:t>
      </w:r>
      <w:proofErr w:type="gramEnd"/>
      <w:r w:rsidR="007100AB">
        <w:rPr>
          <w:rFonts w:ascii="Arial" w:hAnsi="Arial" w:cs="Arial"/>
        </w:rPr>
        <w:t xml:space="preserve">risos)capaz de inibir toda a capacidade criadora dos sujeitos. </w:t>
      </w:r>
      <w:r w:rsidR="007100AB" w:rsidRPr="007100AB">
        <w:rPr>
          <w:rFonts w:ascii="Arial" w:hAnsi="Arial" w:cs="Arial"/>
          <w:sz w:val="24"/>
        </w:rPr>
        <w:t>É importante lembrar que, historicamente os projetos educacionais foram construídos com o objetivo de inovar, de romper a apatia da escola tradicional e que seus criadores tinham as convicçõ</w:t>
      </w:r>
      <w:proofErr w:type="gramStart"/>
      <w:r w:rsidR="007100AB" w:rsidRPr="007100AB">
        <w:rPr>
          <w:rFonts w:ascii="Arial" w:hAnsi="Arial" w:cs="Arial"/>
          <w:sz w:val="24"/>
        </w:rPr>
        <w:t>es</w:t>
      </w:r>
      <w:proofErr w:type="gramEnd"/>
      <w:r w:rsidR="007100AB" w:rsidRPr="007100AB">
        <w:rPr>
          <w:rFonts w:ascii="Arial" w:hAnsi="Arial" w:cs="Arial"/>
          <w:sz w:val="24"/>
        </w:rPr>
        <w:t xml:space="preserve"> dos pioneiros, ou seja, o compromisso com a transformação da realidade, o desejo e a coragem de assumir o risco de adotar uma inovação e a convicção de que era preciso criar uma nova postura profissional.  </w:t>
      </w:r>
      <w:proofErr w:type="gramStart"/>
      <w:r w:rsidR="007100AB" w:rsidRPr="007100AB">
        <w:rPr>
          <w:rFonts w:ascii="Arial" w:hAnsi="Arial" w:cs="Arial"/>
          <w:sz w:val="24"/>
        </w:rPr>
        <w:t>Face a</w:t>
      </w:r>
      <w:proofErr w:type="gramEnd"/>
      <w:r w:rsidR="007100AB" w:rsidRPr="007100AB">
        <w:rPr>
          <w:rFonts w:ascii="Arial" w:hAnsi="Arial" w:cs="Arial"/>
          <w:sz w:val="24"/>
        </w:rPr>
        <w:t xml:space="preserve"> isto, o trabalho com projetos inclui considerar o contexto sócio-histórico e não apenas o ambiente imediato, o conhecimento das características dos grupos de alunos envolvidos e a atenção às temáticas contemporâneas e pertinentes à vida das crianças.</w:t>
      </w:r>
      <w:r w:rsidR="007100AB" w:rsidRPr="007100AB">
        <w:rPr>
          <w:sz w:val="24"/>
        </w:rPr>
        <w:t xml:space="preserve"> </w:t>
      </w:r>
    </w:p>
    <w:p w:rsidR="007100AB" w:rsidRDefault="007100AB" w:rsidP="007100AB">
      <w:pPr>
        <w:pStyle w:val="PargrafodaLista"/>
        <w:rPr>
          <w:rStyle w:val="Forte"/>
        </w:rPr>
      </w:pPr>
    </w:p>
    <w:p w:rsidR="007100AB" w:rsidRPr="007100AB" w:rsidRDefault="007100AB" w:rsidP="007100AB">
      <w:pPr>
        <w:pStyle w:val="PargrafodaLista"/>
        <w:spacing w:line="360" w:lineRule="auto"/>
        <w:jc w:val="both"/>
        <w:rPr>
          <w:rFonts w:ascii="Arial" w:hAnsi="Arial" w:cs="Arial"/>
          <w:sz w:val="24"/>
          <w:szCs w:val="24"/>
        </w:rPr>
      </w:pPr>
      <w:r>
        <w:rPr>
          <w:rStyle w:val="Forte"/>
        </w:rPr>
        <w:t>Segundo Hernández:</w:t>
      </w:r>
      <w:r>
        <w:t xml:space="preserve"> </w:t>
      </w:r>
    </w:p>
    <w:p w:rsidR="007100AB" w:rsidRDefault="007100AB" w:rsidP="007100AB">
      <w:pPr>
        <w:pStyle w:val="PargrafodaLista"/>
      </w:pPr>
    </w:p>
    <w:p w:rsidR="007100AB" w:rsidRDefault="007100AB" w:rsidP="007100AB">
      <w:pPr>
        <w:pStyle w:val="PargrafodaLista"/>
        <w:spacing w:line="240" w:lineRule="auto"/>
        <w:ind w:left="2268"/>
        <w:jc w:val="both"/>
        <w:rPr>
          <w:rFonts w:ascii="Arial" w:hAnsi="Arial" w:cs="Arial"/>
        </w:rPr>
      </w:pPr>
      <w:r w:rsidRPr="007100AB">
        <w:rPr>
          <w:rFonts w:ascii="Arial" w:hAnsi="Arial" w:cs="Arial"/>
        </w:rPr>
        <w:t xml:space="preserve">“Nessa concepção considera-se que, na cultura </w:t>
      </w:r>
      <w:proofErr w:type="spellStart"/>
      <w:r w:rsidRPr="007100AB">
        <w:rPr>
          <w:rFonts w:ascii="Arial" w:hAnsi="Arial" w:cs="Arial"/>
        </w:rPr>
        <w:t>contemporâneaa</w:t>
      </w:r>
      <w:proofErr w:type="spellEnd"/>
      <w:r w:rsidRPr="007100AB">
        <w:rPr>
          <w:rFonts w:ascii="Arial" w:hAnsi="Arial" w:cs="Arial"/>
        </w:rPr>
        <w:t xml:space="preserve">, uma questão fundamental para que o indivíduo possa compreender o mundo no qual vive é que saiba como acessar, analisar e interpretar a informação. Na educação escolar (desde a escola infantil até a universidade), supõe-se que se deva facilitar esse processo (que começa e nunca termina), pois sempre podemos ter acesso </w:t>
      </w:r>
      <w:proofErr w:type="gramStart"/>
      <w:r w:rsidRPr="007100AB">
        <w:rPr>
          <w:rFonts w:ascii="Arial" w:hAnsi="Arial" w:cs="Arial"/>
        </w:rPr>
        <w:t>a</w:t>
      </w:r>
      <w:proofErr w:type="gramEnd"/>
      <w:r w:rsidRPr="007100AB">
        <w:rPr>
          <w:rFonts w:ascii="Arial" w:hAnsi="Arial" w:cs="Arial"/>
        </w:rPr>
        <w:t xml:space="preserve"> formas mais complexas de dar significado à informação. E isso nos leva a formas mais elaboradas e relacionais de conhecimento da realidade e de nós mesmos.” (1998 p.31).</w:t>
      </w:r>
    </w:p>
    <w:p w:rsidR="007100AB" w:rsidRPr="007100AB" w:rsidRDefault="007100AB" w:rsidP="007100AB">
      <w:pPr>
        <w:pStyle w:val="PargrafodaLista"/>
        <w:spacing w:line="240" w:lineRule="auto"/>
        <w:ind w:left="2268"/>
        <w:jc w:val="both"/>
        <w:rPr>
          <w:rFonts w:ascii="Arial" w:hAnsi="Arial" w:cs="Arial"/>
          <w:sz w:val="24"/>
          <w:szCs w:val="24"/>
        </w:rPr>
      </w:pPr>
    </w:p>
    <w:p w:rsidR="007100AB" w:rsidRPr="00900860" w:rsidRDefault="007100AB" w:rsidP="007100AB">
      <w:pPr>
        <w:spacing w:after="0" w:line="360" w:lineRule="auto"/>
        <w:ind w:firstLine="360"/>
        <w:jc w:val="both"/>
        <w:rPr>
          <w:rFonts w:ascii="Arial" w:eastAsia="Times New Roman" w:hAnsi="Arial" w:cs="Arial"/>
          <w:b/>
          <w:sz w:val="24"/>
          <w:szCs w:val="24"/>
          <w:lang w:eastAsia="pt-BR"/>
        </w:rPr>
      </w:pPr>
      <w:r w:rsidRPr="007100AB">
        <w:rPr>
          <w:rFonts w:ascii="Arial" w:eastAsia="Times New Roman" w:hAnsi="Arial" w:cs="Arial"/>
          <w:sz w:val="24"/>
          <w:szCs w:val="24"/>
          <w:lang w:eastAsia="pt-BR"/>
        </w:rPr>
        <w:t xml:space="preserve"> Em síntese podemos dizer</w:t>
      </w:r>
      <w:r>
        <w:rPr>
          <w:rFonts w:ascii="Arial" w:eastAsia="Times New Roman" w:hAnsi="Arial" w:cs="Arial"/>
          <w:sz w:val="24"/>
          <w:szCs w:val="24"/>
          <w:lang w:eastAsia="pt-BR"/>
        </w:rPr>
        <w:t xml:space="preserve"> que toda ação escolar deve estar</w:t>
      </w:r>
      <w:r w:rsidR="00900860">
        <w:rPr>
          <w:rFonts w:ascii="Arial" w:eastAsia="Times New Roman" w:hAnsi="Arial" w:cs="Arial"/>
          <w:sz w:val="24"/>
          <w:szCs w:val="24"/>
          <w:lang w:eastAsia="pt-BR"/>
        </w:rPr>
        <w:t xml:space="preserve"> </w:t>
      </w:r>
      <w:r>
        <w:rPr>
          <w:rFonts w:ascii="Arial" w:eastAsia="Times New Roman" w:hAnsi="Arial" w:cs="Arial"/>
          <w:sz w:val="24"/>
          <w:szCs w:val="24"/>
          <w:lang w:eastAsia="pt-BR"/>
        </w:rPr>
        <w:t>contemplada no PPP</w:t>
      </w:r>
      <w:r w:rsidR="00900860" w:rsidRPr="007100AB">
        <w:rPr>
          <w:rFonts w:ascii="Arial" w:eastAsia="Times New Roman" w:hAnsi="Arial" w:cs="Arial"/>
          <w:sz w:val="24"/>
          <w:szCs w:val="24"/>
          <w:lang w:eastAsia="pt-BR"/>
        </w:rPr>
        <w:t xml:space="preserve"> </w:t>
      </w:r>
      <w:r>
        <w:rPr>
          <w:rFonts w:ascii="Arial" w:eastAsia="Times New Roman" w:hAnsi="Arial" w:cs="Arial"/>
          <w:sz w:val="24"/>
          <w:szCs w:val="24"/>
          <w:lang w:eastAsia="pt-BR"/>
        </w:rPr>
        <w:t>e relacionar em três eixos distintos com ações distintas</w:t>
      </w:r>
      <w:r w:rsidR="00900860">
        <w:rPr>
          <w:rFonts w:ascii="Arial" w:eastAsia="Times New Roman" w:hAnsi="Arial" w:cs="Arial"/>
          <w:sz w:val="24"/>
          <w:szCs w:val="24"/>
          <w:lang w:eastAsia="pt-BR"/>
        </w:rPr>
        <w:t>, sempre evidenciadas</w:t>
      </w:r>
      <w:r>
        <w:rPr>
          <w:rFonts w:ascii="Arial" w:eastAsia="Times New Roman" w:hAnsi="Arial" w:cs="Arial"/>
          <w:sz w:val="24"/>
          <w:szCs w:val="24"/>
          <w:lang w:eastAsia="pt-BR"/>
        </w:rPr>
        <w:t xml:space="preserve"> com clareza o que se pretende, a saber:</w:t>
      </w:r>
      <w:r w:rsidR="00900860">
        <w:rPr>
          <w:rFonts w:ascii="Arial" w:eastAsia="Times New Roman" w:hAnsi="Arial" w:cs="Arial"/>
          <w:sz w:val="24"/>
          <w:szCs w:val="24"/>
          <w:lang w:eastAsia="pt-BR"/>
        </w:rPr>
        <w:t xml:space="preserve"> </w:t>
      </w:r>
      <w:r w:rsidRPr="00900860">
        <w:rPr>
          <w:rFonts w:ascii="Arial" w:eastAsia="Times New Roman" w:hAnsi="Arial" w:cs="Arial"/>
          <w:b/>
          <w:sz w:val="24"/>
          <w:szCs w:val="24"/>
          <w:lang w:eastAsia="pt-BR"/>
        </w:rPr>
        <w:t>Os Alunos; os docentes; as famílias.</w:t>
      </w:r>
    </w:p>
    <w:p w:rsidR="007100AB" w:rsidRPr="007100AB" w:rsidRDefault="007100AB" w:rsidP="007100AB">
      <w:pPr>
        <w:spacing w:after="0" w:line="360" w:lineRule="auto"/>
        <w:ind w:firstLine="360"/>
        <w:jc w:val="both"/>
        <w:rPr>
          <w:rFonts w:ascii="Arial" w:eastAsia="Times New Roman" w:hAnsi="Arial" w:cs="Arial"/>
          <w:b/>
          <w:sz w:val="24"/>
          <w:szCs w:val="24"/>
          <w:lang w:eastAsia="pt-BR"/>
        </w:rPr>
      </w:pPr>
      <w:r w:rsidRPr="007100AB">
        <w:rPr>
          <w:rFonts w:ascii="Arial" w:eastAsia="Times New Roman" w:hAnsi="Arial" w:cs="Arial"/>
          <w:sz w:val="24"/>
          <w:szCs w:val="24"/>
          <w:lang w:eastAsia="pt-BR"/>
        </w:rPr>
        <w:br/>
      </w:r>
      <w:r w:rsidR="00900860" w:rsidRPr="00900860">
        <w:rPr>
          <w:rFonts w:ascii="Arial" w:eastAsia="Times New Roman" w:hAnsi="Arial" w:cs="Arial"/>
          <w:b/>
          <w:sz w:val="24"/>
          <w:szCs w:val="24"/>
          <w:lang w:eastAsia="pt-BR"/>
        </w:rPr>
        <w:t>1- O que pretende em relação aos alunos:</w:t>
      </w:r>
    </w:p>
    <w:p w:rsidR="00900860" w:rsidRDefault="00900860" w:rsidP="00900860">
      <w:pPr>
        <w:numPr>
          <w:ilvl w:val="0"/>
          <w:numId w:val="6"/>
        </w:numPr>
        <w:spacing w:before="100" w:beforeAutospacing="1" w:after="100" w:afterAutospacing="1" w:line="360" w:lineRule="auto"/>
        <w:jc w:val="both"/>
        <w:rPr>
          <w:rFonts w:ascii="Arial" w:eastAsia="Times New Roman" w:hAnsi="Arial" w:cs="Arial"/>
          <w:sz w:val="24"/>
          <w:szCs w:val="24"/>
          <w:lang w:eastAsia="pt-BR"/>
        </w:rPr>
      </w:pPr>
      <w:r w:rsidRPr="007100AB">
        <w:rPr>
          <w:rFonts w:ascii="Arial" w:eastAsia="Times New Roman" w:hAnsi="Arial" w:cs="Arial"/>
          <w:sz w:val="24"/>
          <w:szCs w:val="24"/>
          <w:lang w:eastAsia="pt-BR"/>
        </w:rPr>
        <w:t>Desenvolver as capacidades e habilidades intelectuais, motoras e sócioafetivas através da garantia do direito de participação em experiências nas quais o brincar</w:t>
      </w:r>
      <w:r>
        <w:rPr>
          <w:rFonts w:ascii="Arial" w:eastAsia="Times New Roman" w:hAnsi="Arial" w:cs="Arial"/>
          <w:sz w:val="24"/>
          <w:szCs w:val="24"/>
          <w:lang w:eastAsia="pt-BR"/>
        </w:rPr>
        <w:t xml:space="preserve"> e o pesquisar</w:t>
      </w:r>
      <w:proofErr w:type="gramStart"/>
      <w:r>
        <w:rPr>
          <w:rFonts w:ascii="Arial" w:eastAsia="Times New Roman" w:hAnsi="Arial" w:cs="Arial"/>
          <w:sz w:val="24"/>
          <w:szCs w:val="24"/>
          <w:lang w:eastAsia="pt-BR"/>
        </w:rPr>
        <w:t xml:space="preserve"> </w:t>
      </w:r>
      <w:r w:rsidRPr="007100AB">
        <w:rPr>
          <w:rFonts w:ascii="Arial" w:eastAsia="Times New Roman" w:hAnsi="Arial" w:cs="Arial"/>
          <w:sz w:val="24"/>
          <w:szCs w:val="24"/>
          <w:lang w:eastAsia="pt-BR"/>
        </w:rPr>
        <w:t xml:space="preserve"> </w:t>
      </w:r>
      <w:proofErr w:type="gramEnd"/>
      <w:r w:rsidRPr="007100AB">
        <w:rPr>
          <w:rFonts w:ascii="Arial" w:eastAsia="Times New Roman" w:hAnsi="Arial" w:cs="Arial"/>
          <w:sz w:val="24"/>
          <w:szCs w:val="24"/>
          <w:lang w:eastAsia="pt-BR"/>
        </w:rPr>
        <w:t>sejam</w:t>
      </w:r>
      <w:r w:rsidR="007100AB" w:rsidRPr="007100AB">
        <w:rPr>
          <w:rFonts w:ascii="Arial" w:eastAsia="Times New Roman" w:hAnsi="Arial" w:cs="Arial"/>
          <w:sz w:val="24"/>
          <w:szCs w:val="24"/>
          <w:lang w:eastAsia="pt-BR"/>
        </w:rPr>
        <w:t xml:space="preserve"> uma forma de expressão, pensamento, interação e comunicação entre pares de iguais ou diferentes; </w:t>
      </w:r>
    </w:p>
    <w:p w:rsidR="007100AB" w:rsidRPr="007100AB" w:rsidRDefault="00900860" w:rsidP="00900860">
      <w:pPr>
        <w:numPr>
          <w:ilvl w:val="0"/>
          <w:numId w:val="6"/>
        </w:numPr>
        <w:spacing w:before="100" w:beforeAutospacing="1" w:after="100" w:afterAutospacing="1" w:line="360" w:lineRule="auto"/>
        <w:jc w:val="both"/>
        <w:rPr>
          <w:rFonts w:ascii="Arial" w:eastAsia="Times New Roman" w:hAnsi="Arial" w:cs="Arial"/>
          <w:sz w:val="24"/>
          <w:szCs w:val="24"/>
          <w:lang w:eastAsia="pt-BR"/>
        </w:rPr>
      </w:pPr>
      <w:r w:rsidRPr="007100AB">
        <w:rPr>
          <w:rFonts w:ascii="Arial" w:eastAsia="Times New Roman" w:hAnsi="Arial" w:cs="Arial"/>
          <w:sz w:val="24"/>
          <w:szCs w:val="24"/>
          <w:lang w:eastAsia="pt-BR"/>
        </w:rPr>
        <w:t>Instigar</w:t>
      </w:r>
      <w:r w:rsidR="007100AB" w:rsidRPr="007100AB">
        <w:rPr>
          <w:rFonts w:ascii="Arial" w:eastAsia="Times New Roman" w:hAnsi="Arial" w:cs="Arial"/>
          <w:sz w:val="24"/>
          <w:szCs w:val="24"/>
          <w:lang w:eastAsia="pt-BR"/>
        </w:rPr>
        <w:t xml:space="preserve"> a curiosidade, desenvolvendo a capacidade de fazer perguntas e de aprender; </w:t>
      </w:r>
    </w:p>
    <w:p w:rsidR="007100AB" w:rsidRPr="007100AB" w:rsidRDefault="00900860" w:rsidP="00900860">
      <w:pPr>
        <w:numPr>
          <w:ilvl w:val="0"/>
          <w:numId w:val="6"/>
        </w:numPr>
        <w:spacing w:before="100" w:beforeAutospacing="1" w:after="100" w:afterAutospacing="1" w:line="360" w:lineRule="auto"/>
        <w:jc w:val="both"/>
        <w:rPr>
          <w:rFonts w:ascii="Arial" w:eastAsia="Times New Roman" w:hAnsi="Arial" w:cs="Arial"/>
          <w:sz w:val="24"/>
          <w:szCs w:val="24"/>
          <w:lang w:eastAsia="pt-BR"/>
        </w:rPr>
      </w:pPr>
      <w:r w:rsidRPr="007100AB">
        <w:rPr>
          <w:rFonts w:ascii="Arial" w:eastAsia="Times New Roman" w:hAnsi="Arial" w:cs="Arial"/>
          <w:sz w:val="24"/>
          <w:szCs w:val="24"/>
          <w:lang w:eastAsia="pt-BR"/>
        </w:rPr>
        <w:t>Desenvolver</w:t>
      </w:r>
      <w:r w:rsidR="007100AB" w:rsidRPr="007100AB">
        <w:rPr>
          <w:rFonts w:ascii="Arial" w:eastAsia="Times New Roman" w:hAnsi="Arial" w:cs="Arial"/>
          <w:sz w:val="24"/>
          <w:szCs w:val="24"/>
          <w:lang w:eastAsia="pt-BR"/>
        </w:rPr>
        <w:t xml:space="preserve"> a autonomia intelectual e moral, assim como a capacidade de cooperação, respeito e solidariedade; </w:t>
      </w:r>
    </w:p>
    <w:p w:rsidR="007100AB" w:rsidRPr="007100AB" w:rsidRDefault="00900860" w:rsidP="00900860">
      <w:pPr>
        <w:numPr>
          <w:ilvl w:val="0"/>
          <w:numId w:val="6"/>
        </w:numPr>
        <w:spacing w:before="100" w:beforeAutospacing="1" w:after="100" w:afterAutospacing="1" w:line="360" w:lineRule="auto"/>
        <w:jc w:val="both"/>
        <w:rPr>
          <w:rFonts w:ascii="Arial" w:eastAsia="Times New Roman" w:hAnsi="Arial" w:cs="Arial"/>
          <w:sz w:val="24"/>
          <w:szCs w:val="24"/>
          <w:lang w:eastAsia="pt-BR"/>
        </w:rPr>
      </w:pPr>
      <w:r w:rsidRPr="007100AB">
        <w:rPr>
          <w:rFonts w:ascii="Arial" w:eastAsia="Times New Roman" w:hAnsi="Arial" w:cs="Arial"/>
          <w:sz w:val="24"/>
          <w:szCs w:val="24"/>
          <w:lang w:eastAsia="pt-BR"/>
        </w:rPr>
        <w:t>Promover</w:t>
      </w:r>
      <w:r w:rsidR="007100AB" w:rsidRPr="007100AB">
        <w:rPr>
          <w:rFonts w:ascii="Arial" w:eastAsia="Times New Roman" w:hAnsi="Arial" w:cs="Arial"/>
          <w:sz w:val="24"/>
          <w:szCs w:val="24"/>
          <w:lang w:eastAsia="pt-BR"/>
        </w:rPr>
        <w:t xml:space="preserve"> a construção de conhecimentos, habilidades e atitudes relacionadas às diferentes áreas do conhecimento, garantindo o acesso aos saberes já construídos e a possibilidade de criação, desenvolvendo as capacidades expressivas, éticas, estéticas e de interação social; </w:t>
      </w:r>
    </w:p>
    <w:p w:rsidR="007100AB" w:rsidRPr="007100AB" w:rsidRDefault="00900860" w:rsidP="00900860">
      <w:pPr>
        <w:numPr>
          <w:ilvl w:val="0"/>
          <w:numId w:val="6"/>
        </w:numPr>
        <w:spacing w:before="100" w:beforeAutospacing="1" w:after="100" w:afterAutospacing="1" w:line="360" w:lineRule="auto"/>
        <w:jc w:val="both"/>
        <w:rPr>
          <w:rFonts w:ascii="Arial" w:eastAsia="Times New Roman" w:hAnsi="Arial" w:cs="Arial"/>
          <w:sz w:val="24"/>
          <w:szCs w:val="24"/>
          <w:lang w:eastAsia="pt-BR"/>
        </w:rPr>
      </w:pPr>
      <w:r w:rsidRPr="007100AB">
        <w:rPr>
          <w:rFonts w:ascii="Arial" w:eastAsia="Times New Roman" w:hAnsi="Arial" w:cs="Arial"/>
          <w:sz w:val="24"/>
          <w:szCs w:val="24"/>
          <w:lang w:eastAsia="pt-BR"/>
        </w:rPr>
        <w:t>Proporcionar</w:t>
      </w:r>
      <w:r w:rsidR="007100AB" w:rsidRPr="007100AB">
        <w:rPr>
          <w:rFonts w:ascii="Arial" w:eastAsia="Times New Roman" w:hAnsi="Arial" w:cs="Arial"/>
          <w:sz w:val="24"/>
          <w:szCs w:val="24"/>
          <w:lang w:eastAsia="pt-BR"/>
        </w:rPr>
        <w:t xml:space="preserve"> a participação em situações nas quais a consciência social vá sendo progressivamente formada, bem como construída a identidade individual; </w:t>
      </w:r>
    </w:p>
    <w:p w:rsidR="007100AB" w:rsidRPr="007100AB" w:rsidRDefault="00900860" w:rsidP="00900860">
      <w:pPr>
        <w:numPr>
          <w:ilvl w:val="0"/>
          <w:numId w:val="6"/>
        </w:numPr>
        <w:spacing w:before="100" w:beforeAutospacing="1" w:after="100" w:afterAutospacing="1" w:line="360" w:lineRule="auto"/>
        <w:jc w:val="both"/>
        <w:rPr>
          <w:rFonts w:ascii="Arial" w:eastAsia="Times New Roman" w:hAnsi="Arial" w:cs="Arial"/>
          <w:sz w:val="24"/>
          <w:szCs w:val="24"/>
          <w:lang w:eastAsia="pt-BR"/>
        </w:rPr>
      </w:pPr>
      <w:r w:rsidRPr="007100AB">
        <w:rPr>
          <w:rFonts w:ascii="Arial" w:eastAsia="Times New Roman" w:hAnsi="Arial" w:cs="Arial"/>
          <w:sz w:val="24"/>
          <w:szCs w:val="24"/>
          <w:lang w:eastAsia="pt-BR"/>
        </w:rPr>
        <w:t>Garantir</w:t>
      </w:r>
      <w:r w:rsidR="007100AB" w:rsidRPr="007100AB">
        <w:rPr>
          <w:rFonts w:ascii="Arial" w:eastAsia="Times New Roman" w:hAnsi="Arial" w:cs="Arial"/>
          <w:sz w:val="24"/>
          <w:szCs w:val="24"/>
          <w:lang w:eastAsia="pt-BR"/>
        </w:rPr>
        <w:t xml:space="preserve"> o envolvimento e a integração com o ambiente escolar, vivenciando uma socialização ativa e democrática, em diferentes práticas sociais, sem discriminação de espécie alguma. </w:t>
      </w:r>
    </w:p>
    <w:p w:rsidR="007100AB" w:rsidRPr="007100AB" w:rsidRDefault="007100AB" w:rsidP="007100AB">
      <w:pPr>
        <w:spacing w:after="0" w:line="360" w:lineRule="auto"/>
        <w:rPr>
          <w:rFonts w:ascii="Arial" w:eastAsia="Times New Roman" w:hAnsi="Arial" w:cs="Arial"/>
          <w:sz w:val="24"/>
          <w:szCs w:val="24"/>
          <w:lang w:eastAsia="pt-BR"/>
        </w:rPr>
      </w:pPr>
      <w:r w:rsidRPr="007100AB">
        <w:rPr>
          <w:rFonts w:ascii="Arial" w:eastAsia="Times New Roman" w:hAnsi="Arial" w:cs="Arial"/>
          <w:sz w:val="24"/>
          <w:szCs w:val="24"/>
          <w:lang w:eastAsia="pt-BR"/>
        </w:rPr>
        <w:lastRenderedPageBreak/>
        <w:br/>
      </w:r>
      <w:r w:rsidR="00900860">
        <w:rPr>
          <w:rFonts w:ascii="Arial" w:eastAsia="Times New Roman" w:hAnsi="Arial" w:cs="Arial"/>
          <w:b/>
          <w:sz w:val="24"/>
          <w:szCs w:val="24"/>
          <w:lang w:eastAsia="pt-BR"/>
        </w:rPr>
        <w:t>2</w:t>
      </w:r>
      <w:r w:rsidR="00900860" w:rsidRPr="00900860">
        <w:rPr>
          <w:rFonts w:ascii="Arial" w:eastAsia="Times New Roman" w:hAnsi="Arial" w:cs="Arial"/>
          <w:b/>
          <w:sz w:val="24"/>
          <w:szCs w:val="24"/>
          <w:lang w:eastAsia="pt-BR"/>
        </w:rPr>
        <w:t xml:space="preserve">- O que pretende em relação aos </w:t>
      </w:r>
      <w:r w:rsidR="00900860">
        <w:rPr>
          <w:rFonts w:ascii="Arial" w:eastAsia="Times New Roman" w:hAnsi="Arial" w:cs="Arial"/>
          <w:b/>
          <w:sz w:val="24"/>
          <w:szCs w:val="24"/>
          <w:lang w:eastAsia="pt-BR"/>
        </w:rPr>
        <w:t>docentes</w:t>
      </w:r>
      <w:r w:rsidR="00900860" w:rsidRPr="00900860">
        <w:rPr>
          <w:rFonts w:ascii="Arial" w:eastAsia="Times New Roman" w:hAnsi="Arial" w:cs="Arial"/>
          <w:b/>
          <w:sz w:val="24"/>
          <w:szCs w:val="24"/>
          <w:lang w:eastAsia="pt-BR"/>
        </w:rPr>
        <w:t>:</w:t>
      </w:r>
    </w:p>
    <w:p w:rsidR="007100AB" w:rsidRPr="007100AB" w:rsidRDefault="00900860" w:rsidP="00900860">
      <w:pPr>
        <w:numPr>
          <w:ilvl w:val="0"/>
          <w:numId w:val="7"/>
        </w:numPr>
        <w:spacing w:before="100" w:beforeAutospacing="1" w:after="100" w:afterAutospacing="1" w:line="360" w:lineRule="auto"/>
        <w:rPr>
          <w:rFonts w:ascii="Arial" w:eastAsia="Times New Roman" w:hAnsi="Arial" w:cs="Arial"/>
          <w:sz w:val="24"/>
          <w:szCs w:val="24"/>
          <w:lang w:eastAsia="pt-BR"/>
        </w:rPr>
      </w:pPr>
      <w:r w:rsidRPr="007100AB">
        <w:rPr>
          <w:rFonts w:ascii="Arial" w:eastAsia="Times New Roman" w:hAnsi="Arial" w:cs="Arial"/>
          <w:sz w:val="24"/>
          <w:szCs w:val="24"/>
          <w:lang w:eastAsia="pt-BR"/>
        </w:rPr>
        <w:t>Oportunizar</w:t>
      </w:r>
      <w:r w:rsidR="007100AB" w:rsidRPr="007100AB">
        <w:rPr>
          <w:rFonts w:ascii="Arial" w:eastAsia="Times New Roman" w:hAnsi="Arial" w:cs="Arial"/>
          <w:sz w:val="24"/>
          <w:szCs w:val="24"/>
          <w:lang w:eastAsia="pt-BR"/>
        </w:rPr>
        <w:t xml:space="preserve"> a construção de uma relação de parceria e cooperação, tendo em vista a elaboração e a concretização dos objetivos e propostas de trabalho, de modo que cada um se sinta um membro importante e compromissado; </w:t>
      </w:r>
    </w:p>
    <w:p w:rsidR="007100AB" w:rsidRPr="007100AB" w:rsidRDefault="00900860" w:rsidP="00900860">
      <w:pPr>
        <w:numPr>
          <w:ilvl w:val="0"/>
          <w:numId w:val="7"/>
        </w:numPr>
        <w:spacing w:before="100" w:beforeAutospacing="1" w:after="100" w:afterAutospacing="1" w:line="360" w:lineRule="auto"/>
        <w:jc w:val="both"/>
        <w:rPr>
          <w:rFonts w:ascii="Arial" w:eastAsia="Times New Roman" w:hAnsi="Arial" w:cs="Arial"/>
          <w:sz w:val="24"/>
          <w:szCs w:val="24"/>
          <w:lang w:eastAsia="pt-BR"/>
        </w:rPr>
      </w:pPr>
      <w:r w:rsidRPr="007100AB">
        <w:rPr>
          <w:rFonts w:ascii="Arial" w:eastAsia="Times New Roman" w:hAnsi="Arial" w:cs="Arial"/>
          <w:sz w:val="24"/>
          <w:szCs w:val="24"/>
          <w:lang w:eastAsia="pt-BR"/>
        </w:rPr>
        <w:t>Desenvolver</w:t>
      </w:r>
      <w:r w:rsidR="007100AB" w:rsidRPr="007100AB">
        <w:rPr>
          <w:rFonts w:ascii="Arial" w:eastAsia="Times New Roman" w:hAnsi="Arial" w:cs="Arial"/>
          <w:sz w:val="24"/>
          <w:szCs w:val="24"/>
          <w:lang w:eastAsia="pt-BR"/>
        </w:rPr>
        <w:t xml:space="preserve"> e manter uma convivência agradável, pautada no respeito profissional e no compromisso com o grupo; </w:t>
      </w:r>
    </w:p>
    <w:p w:rsidR="007100AB" w:rsidRPr="007100AB" w:rsidRDefault="00900860" w:rsidP="00900860">
      <w:pPr>
        <w:numPr>
          <w:ilvl w:val="0"/>
          <w:numId w:val="7"/>
        </w:numPr>
        <w:spacing w:before="100" w:beforeAutospacing="1" w:after="100" w:afterAutospacing="1" w:line="360" w:lineRule="auto"/>
        <w:jc w:val="both"/>
        <w:rPr>
          <w:rFonts w:ascii="Arial" w:eastAsia="Times New Roman" w:hAnsi="Arial" w:cs="Arial"/>
          <w:sz w:val="24"/>
          <w:szCs w:val="24"/>
          <w:lang w:eastAsia="pt-BR"/>
        </w:rPr>
      </w:pPr>
      <w:r w:rsidRPr="007100AB">
        <w:rPr>
          <w:rFonts w:ascii="Arial" w:eastAsia="Times New Roman" w:hAnsi="Arial" w:cs="Arial"/>
          <w:sz w:val="24"/>
          <w:szCs w:val="24"/>
          <w:lang w:eastAsia="pt-BR"/>
        </w:rPr>
        <w:t>Desenvolver</w:t>
      </w:r>
      <w:r w:rsidR="007100AB" w:rsidRPr="007100AB">
        <w:rPr>
          <w:rFonts w:ascii="Arial" w:eastAsia="Times New Roman" w:hAnsi="Arial" w:cs="Arial"/>
          <w:sz w:val="24"/>
          <w:szCs w:val="24"/>
          <w:lang w:eastAsia="pt-BR"/>
        </w:rPr>
        <w:t xml:space="preserve">, de forma sistemática e continuada, uma formação em serviço, promovendo, organizando e incentivando não só a participação da equipe em cursos, seminários, simpósios, palestras e eventos culturais, que possam colaborar com o desenvolvimento de uma postura mais reflexiva e com seu aprofundamento e atualização, mas também </w:t>
      </w:r>
      <w:proofErr w:type="gramStart"/>
      <w:r w:rsidR="007100AB" w:rsidRPr="007100AB">
        <w:rPr>
          <w:rFonts w:ascii="Arial" w:eastAsia="Times New Roman" w:hAnsi="Arial" w:cs="Arial"/>
          <w:sz w:val="24"/>
          <w:szCs w:val="24"/>
          <w:lang w:eastAsia="pt-BR"/>
        </w:rPr>
        <w:t>otimizando</w:t>
      </w:r>
      <w:proofErr w:type="gramEnd"/>
      <w:r w:rsidR="007100AB" w:rsidRPr="007100AB">
        <w:rPr>
          <w:rFonts w:ascii="Arial" w:eastAsia="Times New Roman" w:hAnsi="Arial" w:cs="Arial"/>
          <w:sz w:val="24"/>
          <w:szCs w:val="24"/>
          <w:lang w:eastAsia="pt-BR"/>
        </w:rPr>
        <w:t xml:space="preserve"> a possibilidade de aprendizagens nas situações do dia a dia e nas instâncias já previstas na rotina escolar (reuniões gerais e individuais, observações, grupos de estudo, relatos e registros de </w:t>
      </w:r>
      <w:proofErr w:type="gramStart"/>
      <w:r w:rsidR="007100AB" w:rsidRPr="007100AB">
        <w:rPr>
          <w:rFonts w:ascii="Arial" w:eastAsia="Times New Roman" w:hAnsi="Arial" w:cs="Arial"/>
          <w:sz w:val="24"/>
          <w:szCs w:val="24"/>
          <w:lang w:eastAsia="pt-BR"/>
        </w:rPr>
        <w:t>experiências</w:t>
      </w:r>
      <w:proofErr w:type="gramEnd"/>
      <w:r w:rsidR="007100AB" w:rsidRPr="007100AB">
        <w:rPr>
          <w:rFonts w:ascii="Arial" w:eastAsia="Times New Roman" w:hAnsi="Arial" w:cs="Arial"/>
          <w:sz w:val="24"/>
          <w:szCs w:val="24"/>
          <w:lang w:eastAsia="pt-BR"/>
        </w:rPr>
        <w:t xml:space="preserve"> para compartilhá-las e criar uma memória da equipe/do trabalho da escola, por exemplo), despertando o gosto pela possibilidade de estar num processo de educação permanente.</w:t>
      </w:r>
    </w:p>
    <w:p w:rsidR="007100AB" w:rsidRPr="007100AB" w:rsidRDefault="007100AB" w:rsidP="007100AB">
      <w:pPr>
        <w:spacing w:after="0" w:line="360" w:lineRule="auto"/>
        <w:rPr>
          <w:rFonts w:ascii="Arial" w:eastAsia="Times New Roman" w:hAnsi="Arial" w:cs="Arial"/>
          <w:sz w:val="24"/>
          <w:szCs w:val="24"/>
          <w:lang w:eastAsia="pt-BR"/>
        </w:rPr>
      </w:pPr>
      <w:r w:rsidRPr="007100AB">
        <w:rPr>
          <w:rFonts w:ascii="Arial" w:eastAsia="Times New Roman" w:hAnsi="Arial" w:cs="Arial"/>
          <w:sz w:val="24"/>
          <w:szCs w:val="24"/>
          <w:lang w:eastAsia="pt-BR"/>
        </w:rPr>
        <w:br/>
      </w:r>
      <w:r w:rsidR="00900860">
        <w:rPr>
          <w:rFonts w:ascii="Arial" w:eastAsia="Times New Roman" w:hAnsi="Arial" w:cs="Arial"/>
          <w:b/>
          <w:sz w:val="24"/>
          <w:szCs w:val="24"/>
          <w:lang w:eastAsia="pt-BR"/>
        </w:rPr>
        <w:t>3</w:t>
      </w:r>
      <w:r w:rsidR="00900860" w:rsidRPr="00900860">
        <w:rPr>
          <w:rFonts w:ascii="Arial" w:eastAsia="Times New Roman" w:hAnsi="Arial" w:cs="Arial"/>
          <w:b/>
          <w:sz w:val="24"/>
          <w:szCs w:val="24"/>
          <w:lang w:eastAsia="pt-BR"/>
        </w:rPr>
        <w:t xml:space="preserve">- O que pretende em relação </w:t>
      </w:r>
      <w:proofErr w:type="gramStart"/>
      <w:r w:rsidR="00900860">
        <w:rPr>
          <w:rFonts w:ascii="Arial" w:eastAsia="Times New Roman" w:hAnsi="Arial" w:cs="Arial"/>
          <w:b/>
          <w:sz w:val="24"/>
          <w:szCs w:val="24"/>
          <w:lang w:eastAsia="pt-BR"/>
        </w:rPr>
        <w:t>as</w:t>
      </w:r>
      <w:proofErr w:type="gramEnd"/>
      <w:r w:rsidR="00900860">
        <w:rPr>
          <w:rFonts w:ascii="Arial" w:eastAsia="Times New Roman" w:hAnsi="Arial" w:cs="Arial"/>
          <w:b/>
          <w:sz w:val="24"/>
          <w:szCs w:val="24"/>
          <w:lang w:eastAsia="pt-BR"/>
        </w:rPr>
        <w:t xml:space="preserve"> famílias</w:t>
      </w:r>
      <w:r w:rsidR="00900860" w:rsidRPr="00900860">
        <w:rPr>
          <w:rFonts w:ascii="Arial" w:eastAsia="Times New Roman" w:hAnsi="Arial" w:cs="Arial"/>
          <w:b/>
          <w:sz w:val="24"/>
          <w:szCs w:val="24"/>
          <w:lang w:eastAsia="pt-BR"/>
        </w:rPr>
        <w:t>:</w:t>
      </w:r>
    </w:p>
    <w:p w:rsidR="007100AB" w:rsidRPr="007100AB" w:rsidRDefault="00900860" w:rsidP="007100AB">
      <w:pPr>
        <w:numPr>
          <w:ilvl w:val="0"/>
          <w:numId w:val="8"/>
        </w:numPr>
        <w:spacing w:before="100" w:beforeAutospacing="1" w:after="100" w:afterAutospacing="1" w:line="360" w:lineRule="auto"/>
        <w:rPr>
          <w:rFonts w:ascii="Arial" w:eastAsia="Times New Roman" w:hAnsi="Arial" w:cs="Arial"/>
          <w:sz w:val="24"/>
          <w:szCs w:val="24"/>
          <w:lang w:eastAsia="pt-BR"/>
        </w:rPr>
      </w:pPr>
      <w:r w:rsidRPr="007100AB">
        <w:rPr>
          <w:rFonts w:ascii="Arial" w:eastAsia="Times New Roman" w:hAnsi="Arial" w:cs="Arial"/>
          <w:sz w:val="24"/>
          <w:szCs w:val="24"/>
          <w:lang w:eastAsia="pt-BR"/>
        </w:rPr>
        <w:t>Intercambiar</w:t>
      </w:r>
      <w:r w:rsidR="007100AB" w:rsidRPr="007100AB">
        <w:rPr>
          <w:rFonts w:ascii="Arial" w:eastAsia="Times New Roman" w:hAnsi="Arial" w:cs="Arial"/>
          <w:sz w:val="24"/>
          <w:szCs w:val="24"/>
          <w:lang w:eastAsia="pt-BR"/>
        </w:rPr>
        <w:t xml:space="preserve"> e discutir permanentemente informações, relações e encaminhamentos acerca do desenvolvimento das crianças no ambiente escolar; </w:t>
      </w:r>
    </w:p>
    <w:p w:rsidR="007100AB" w:rsidRPr="007100AB" w:rsidRDefault="00900860" w:rsidP="007100AB">
      <w:pPr>
        <w:numPr>
          <w:ilvl w:val="0"/>
          <w:numId w:val="8"/>
        </w:numPr>
        <w:spacing w:before="100" w:beforeAutospacing="1" w:after="100" w:afterAutospacing="1" w:line="360" w:lineRule="auto"/>
        <w:rPr>
          <w:rFonts w:ascii="Arial" w:eastAsia="Times New Roman" w:hAnsi="Arial" w:cs="Arial"/>
          <w:sz w:val="24"/>
          <w:szCs w:val="24"/>
          <w:lang w:eastAsia="pt-BR"/>
        </w:rPr>
      </w:pPr>
      <w:r w:rsidRPr="007100AB">
        <w:rPr>
          <w:rFonts w:ascii="Arial" w:eastAsia="Times New Roman" w:hAnsi="Arial" w:cs="Arial"/>
          <w:sz w:val="24"/>
          <w:szCs w:val="24"/>
          <w:lang w:eastAsia="pt-BR"/>
        </w:rPr>
        <w:t>Fomentar</w:t>
      </w:r>
      <w:r w:rsidR="007100AB" w:rsidRPr="007100AB">
        <w:rPr>
          <w:rFonts w:ascii="Arial" w:eastAsia="Times New Roman" w:hAnsi="Arial" w:cs="Arial"/>
          <w:sz w:val="24"/>
          <w:szCs w:val="24"/>
          <w:lang w:eastAsia="pt-BR"/>
        </w:rPr>
        <w:t xml:space="preserve"> e </w:t>
      </w:r>
      <w:proofErr w:type="gramStart"/>
      <w:r w:rsidR="007100AB" w:rsidRPr="007100AB">
        <w:rPr>
          <w:rFonts w:ascii="Arial" w:eastAsia="Times New Roman" w:hAnsi="Arial" w:cs="Arial"/>
          <w:sz w:val="24"/>
          <w:szCs w:val="24"/>
          <w:lang w:eastAsia="pt-BR"/>
        </w:rPr>
        <w:t>implementar</w:t>
      </w:r>
      <w:proofErr w:type="gramEnd"/>
      <w:r w:rsidR="007100AB" w:rsidRPr="007100AB">
        <w:rPr>
          <w:rFonts w:ascii="Arial" w:eastAsia="Times New Roman" w:hAnsi="Arial" w:cs="Arial"/>
          <w:sz w:val="24"/>
          <w:szCs w:val="24"/>
          <w:lang w:eastAsia="pt-BR"/>
        </w:rPr>
        <w:t xml:space="preserve"> ações conjuntas, intervindo na formação de uma postura sensível e integrada às diferentes demandas das crianças; </w:t>
      </w:r>
    </w:p>
    <w:p w:rsidR="007100AB" w:rsidRPr="007100AB" w:rsidRDefault="00900860" w:rsidP="007100AB">
      <w:pPr>
        <w:numPr>
          <w:ilvl w:val="0"/>
          <w:numId w:val="8"/>
        </w:numPr>
        <w:spacing w:before="100" w:beforeAutospacing="1" w:after="100" w:afterAutospacing="1" w:line="360" w:lineRule="auto"/>
        <w:rPr>
          <w:rFonts w:ascii="Arial" w:eastAsia="Times New Roman" w:hAnsi="Arial" w:cs="Arial"/>
          <w:sz w:val="24"/>
          <w:szCs w:val="24"/>
          <w:lang w:eastAsia="pt-BR"/>
        </w:rPr>
      </w:pPr>
      <w:r w:rsidRPr="007100AB">
        <w:rPr>
          <w:rFonts w:ascii="Arial" w:eastAsia="Times New Roman" w:hAnsi="Arial" w:cs="Arial"/>
          <w:sz w:val="24"/>
          <w:szCs w:val="24"/>
          <w:lang w:eastAsia="pt-BR"/>
        </w:rPr>
        <w:t>Desenvolver</w:t>
      </w:r>
      <w:r w:rsidR="007100AB" w:rsidRPr="007100AB">
        <w:rPr>
          <w:rFonts w:ascii="Arial" w:eastAsia="Times New Roman" w:hAnsi="Arial" w:cs="Arial"/>
          <w:sz w:val="24"/>
          <w:szCs w:val="24"/>
          <w:lang w:eastAsia="pt-BR"/>
        </w:rPr>
        <w:t xml:space="preserve"> uma participação efetiva nas atividades, eventos culturais e situações significativas do trabalho escolar; </w:t>
      </w:r>
    </w:p>
    <w:p w:rsidR="007100AB" w:rsidRPr="007100AB" w:rsidRDefault="00900860" w:rsidP="007100AB">
      <w:pPr>
        <w:numPr>
          <w:ilvl w:val="0"/>
          <w:numId w:val="8"/>
        </w:numPr>
        <w:spacing w:before="100" w:beforeAutospacing="1" w:after="100" w:afterAutospacing="1" w:line="360" w:lineRule="auto"/>
        <w:rPr>
          <w:rFonts w:ascii="Arial" w:eastAsia="Times New Roman" w:hAnsi="Arial" w:cs="Arial"/>
          <w:sz w:val="24"/>
          <w:szCs w:val="24"/>
          <w:lang w:eastAsia="pt-BR"/>
        </w:rPr>
      </w:pPr>
      <w:r w:rsidRPr="007100AB">
        <w:rPr>
          <w:rFonts w:ascii="Arial" w:eastAsia="Times New Roman" w:hAnsi="Arial" w:cs="Arial"/>
          <w:sz w:val="24"/>
          <w:szCs w:val="24"/>
          <w:lang w:eastAsia="pt-BR"/>
        </w:rPr>
        <w:t>Garantir</w:t>
      </w:r>
      <w:r w:rsidR="007100AB" w:rsidRPr="007100AB">
        <w:rPr>
          <w:rFonts w:ascii="Arial" w:eastAsia="Times New Roman" w:hAnsi="Arial" w:cs="Arial"/>
          <w:sz w:val="24"/>
          <w:szCs w:val="24"/>
          <w:lang w:eastAsia="pt-BR"/>
        </w:rPr>
        <w:t xml:space="preserve"> uma convivência baseada na cordialidade, no respeito e na atenção.</w:t>
      </w:r>
    </w:p>
    <w:p w:rsidR="007100AB" w:rsidRPr="007100AB" w:rsidRDefault="007100AB" w:rsidP="00900860">
      <w:pPr>
        <w:pStyle w:val="PargrafodaLista"/>
        <w:spacing w:line="360" w:lineRule="auto"/>
        <w:ind w:left="360"/>
        <w:jc w:val="both"/>
        <w:rPr>
          <w:rFonts w:ascii="Arial" w:hAnsi="Arial" w:cs="Arial"/>
          <w:sz w:val="24"/>
          <w:szCs w:val="24"/>
        </w:rPr>
      </w:pPr>
    </w:p>
    <w:p w:rsidR="007100AB" w:rsidRPr="007100AB" w:rsidRDefault="007100AB" w:rsidP="007100AB">
      <w:pPr>
        <w:pStyle w:val="PargrafodaLista"/>
        <w:spacing w:line="360" w:lineRule="auto"/>
        <w:jc w:val="both"/>
        <w:rPr>
          <w:rFonts w:ascii="Arial" w:hAnsi="Arial" w:cs="Arial"/>
          <w:sz w:val="24"/>
          <w:szCs w:val="24"/>
        </w:rPr>
      </w:pPr>
    </w:p>
    <w:p w:rsidR="00257A7A" w:rsidRPr="007100AB" w:rsidRDefault="00257A7A" w:rsidP="007100AB">
      <w:pPr>
        <w:spacing w:line="360" w:lineRule="auto"/>
        <w:ind w:firstLine="708"/>
        <w:jc w:val="both"/>
        <w:rPr>
          <w:rFonts w:ascii="Arial" w:hAnsi="Arial" w:cs="Arial"/>
          <w:sz w:val="24"/>
          <w:szCs w:val="24"/>
        </w:rPr>
      </w:pPr>
    </w:p>
    <w:p w:rsidR="00FC70AE" w:rsidRPr="007100AB" w:rsidRDefault="00BF20B9" w:rsidP="007100AB">
      <w:pPr>
        <w:spacing w:line="360" w:lineRule="auto"/>
        <w:ind w:firstLine="708"/>
        <w:jc w:val="both"/>
        <w:rPr>
          <w:rFonts w:ascii="Arial" w:hAnsi="Arial" w:cs="Arial"/>
          <w:sz w:val="24"/>
          <w:szCs w:val="24"/>
        </w:rPr>
      </w:pPr>
      <w:r w:rsidRPr="007100AB">
        <w:rPr>
          <w:rFonts w:ascii="Arial" w:hAnsi="Arial" w:cs="Arial"/>
          <w:sz w:val="24"/>
          <w:szCs w:val="24"/>
        </w:rPr>
        <w:br/>
      </w:r>
    </w:p>
    <w:p w:rsidR="00762939" w:rsidRPr="007100AB" w:rsidRDefault="00762939" w:rsidP="007100AB">
      <w:pPr>
        <w:spacing w:line="360" w:lineRule="auto"/>
        <w:ind w:firstLine="708"/>
        <w:jc w:val="both"/>
        <w:rPr>
          <w:rFonts w:ascii="Arial" w:hAnsi="Arial" w:cs="Arial"/>
          <w:sz w:val="24"/>
          <w:szCs w:val="24"/>
        </w:rPr>
      </w:pPr>
    </w:p>
    <w:p w:rsidR="00762939" w:rsidRPr="007100AB" w:rsidRDefault="00762939" w:rsidP="007100AB">
      <w:pPr>
        <w:spacing w:line="360" w:lineRule="auto"/>
        <w:ind w:firstLine="708"/>
        <w:jc w:val="both"/>
        <w:rPr>
          <w:rFonts w:ascii="Arial" w:hAnsi="Arial" w:cs="Arial"/>
          <w:sz w:val="24"/>
          <w:szCs w:val="24"/>
        </w:rPr>
      </w:pPr>
    </w:p>
    <w:p w:rsidR="00762939" w:rsidRDefault="00762939" w:rsidP="007100AB">
      <w:pPr>
        <w:spacing w:line="360" w:lineRule="auto"/>
        <w:ind w:firstLine="708"/>
        <w:jc w:val="both"/>
        <w:rPr>
          <w:rFonts w:ascii="Arial" w:hAnsi="Arial" w:cs="Arial"/>
          <w:b/>
          <w:sz w:val="24"/>
          <w:szCs w:val="24"/>
        </w:rPr>
      </w:pPr>
      <w:r w:rsidRPr="007100AB">
        <w:rPr>
          <w:rFonts w:ascii="Arial" w:hAnsi="Arial" w:cs="Arial"/>
          <w:b/>
          <w:sz w:val="24"/>
          <w:szCs w:val="24"/>
        </w:rPr>
        <w:t>Referencia</w:t>
      </w:r>
      <w:r w:rsidRPr="00762939">
        <w:rPr>
          <w:rFonts w:ascii="Arial" w:hAnsi="Arial" w:cs="Arial"/>
          <w:b/>
          <w:sz w:val="24"/>
          <w:szCs w:val="24"/>
        </w:rPr>
        <w:t xml:space="preserve">is </w:t>
      </w:r>
    </w:p>
    <w:p w:rsidR="00900860" w:rsidRDefault="00900860" w:rsidP="00900860">
      <w:pPr>
        <w:pStyle w:val="Default"/>
        <w:jc w:val="both"/>
        <w:rPr>
          <w:rFonts w:ascii="Arial" w:hAnsi="Arial" w:cs="Arial"/>
        </w:rPr>
      </w:pPr>
    </w:p>
    <w:p w:rsidR="00900860" w:rsidRDefault="00900860" w:rsidP="00D22017">
      <w:pPr>
        <w:pStyle w:val="Default"/>
        <w:spacing w:line="360" w:lineRule="auto"/>
        <w:ind w:firstLine="708"/>
        <w:jc w:val="both"/>
        <w:rPr>
          <w:rFonts w:ascii="Arial" w:hAnsi="Arial" w:cs="Arial"/>
        </w:rPr>
      </w:pPr>
      <w:r w:rsidRPr="00900860">
        <w:rPr>
          <w:rFonts w:ascii="Arial" w:hAnsi="Arial" w:cs="Arial"/>
        </w:rPr>
        <w:t xml:space="preserve">FREITAG, Bárbara. </w:t>
      </w:r>
      <w:r w:rsidRPr="00900860">
        <w:rPr>
          <w:rFonts w:ascii="Arial" w:hAnsi="Arial" w:cs="Arial"/>
          <w:b/>
          <w:bCs/>
        </w:rPr>
        <w:t xml:space="preserve">Escola, Estado e Sociedade. </w:t>
      </w:r>
      <w:proofErr w:type="gramStart"/>
      <w:r w:rsidRPr="00900860">
        <w:rPr>
          <w:rFonts w:ascii="Arial" w:hAnsi="Arial" w:cs="Arial"/>
        </w:rPr>
        <w:t>4</w:t>
      </w:r>
      <w:proofErr w:type="gramEnd"/>
      <w:r w:rsidRPr="00900860">
        <w:rPr>
          <w:rFonts w:ascii="Arial" w:hAnsi="Arial" w:cs="Arial"/>
        </w:rPr>
        <w:t xml:space="preserve"> ed. São Paulo: Moraes, 1980. </w:t>
      </w:r>
    </w:p>
    <w:p w:rsidR="00D22017" w:rsidRDefault="00900860" w:rsidP="00D22017">
      <w:pPr>
        <w:pStyle w:val="Default"/>
        <w:spacing w:line="360" w:lineRule="auto"/>
        <w:ind w:firstLine="708"/>
        <w:jc w:val="both"/>
        <w:rPr>
          <w:rFonts w:ascii="Arial" w:hAnsi="Arial" w:cs="Arial"/>
        </w:rPr>
      </w:pPr>
      <w:r w:rsidRPr="00900860">
        <w:rPr>
          <w:rFonts w:ascii="Arial" w:hAnsi="Arial" w:cs="Arial"/>
        </w:rPr>
        <w:t xml:space="preserve">KRAWCZYK, Nora. </w:t>
      </w:r>
      <w:r w:rsidRPr="00900860">
        <w:rPr>
          <w:rFonts w:ascii="Arial" w:hAnsi="Arial" w:cs="Arial"/>
          <w:b/>
          <w:bCs/>
        </w:rPr>
        <w:t xml:space="preserve">A sustentabilidade da reforma educacional em questão: a posição dos organismos internacionais. </w:t>
      </w:r>
      <w:r w:rsidRPr="00900860">
        <w:rPr>
          <w:rFonts w:ascii="Arial" w:hAnsi="Arial" w:cs="Arial"/>
        </w:rPr>
        <w:t xml:space="preserve">Revista Brasileira de Educação, nº 19, jan / fev / mar / abr. 2002 </w:t>
      </w:r>
    </w:p>
    <w:p w:rsidR="00D22017" w:rsidRDefault="00900860" w:rsidP="00D22017">
      <w:pPr>
        <w:pStyle w:val="Default"/>
        <w:spacing w:line="360" w:lineRule="auto"/>
        <w:ind w:firstLine="708"/>
        <w:jc w:val="both"/>
        <w:rPr>
          <w:rFonts w:ascii="Arial" w:hAnsi="Arial" w:cs="Arial"/>
        </w:rPr>
      </w:pPr>
      <w:r w:rsidRPr="00900860">
        <w:rPr>
          <w:rFonts w:ascii="Arial" w:hAnsi="Arial" w:cs="Arial"/>
        </w:rPr>
        <w:t xml:space="preserve">KRAWCZYK, Nora; ROSAR, Maria de Fátima. </w:t>
      </w:r>
      <w:r w:rsidRPr="00900860">
        <w:rPr>
          <w:rFonts w:ascii="Arial" w:hAnsi="Arial" w:cs="Arial"/>
          <w:b/>
          <w:bCs/>
        </w:rPr>
        <w:t xml:space="preserve">Diferenças de homogeneidade: elementos para o estudo da política educacional na América Latina. </w:t>
      </w:r>
      <w:r w:rsidRPr="00900860">
        <w:rPr>
          <w:rFonts w:ascii="Arial" w:hAnsi="Arial" w:cs="Arial"/>
        </w:rPr>
        <w:t xml:space="preserve">Dossiê Políticas Educacionais. Educação e Sociedade, Campinas, CEDES, ano XXI, nº 75, agosto, 2001 </w:t>
      </w:r>
    </w:p>
    <w:p w:rsidR="00D22017" w:rsidRDefault="00900860" w:rsidP="00D22017">
      <w:pPr>
        <w:pStyle w:val="Default"/>
        <w:spacing w:line="360" w:lineRule="auto"/>
        <w:ind w:firstLine="708"/>
        <w:jc w:val="both"/>
        <w:rPr>
          <w:rFonts w:ascii="Arial" w:hAnsi="Arial" w:cs="Arial"/>
        </w:rPr>
      </w:pPr>
      <w:r w:rsidRPr="00900860">
        <w:rPr>
          <w:rFonts w:ascii="Arial" w:hAnsi="Arial" w:cs="Arial"/>
        </w:rPr>
        <w:t xml:space="preserve">LEHER, Roberto. </w:t>
      </w:r>
      <w:r w:rsidRPr="00900860">
        <w:rPr>
          <w:rFonts w:ascii="Arial" w:hAnsi="Arial" w:cs="Arial"/>
          <w:b/>
          <w:bCs/>
        </w:rPr>
        <w:t xml:space="preserve">Programa de Aceleração do crescimento a </w:t>
      </w:r>
      <w:proofErr w:type="spellStart"/>
      <w:r w:rsidRPr="00900860">
        <w:rPr>
          <w:rFonts w:ascii="Arial" w:hAnsi="Arial" w:cs="Arial"/>
          <w:b/>
          <w:bCs/>
        </w:rPr>
        <w:t>heteronomia</w:t>
      </w:r>
      <w:proofErr w:type="spellEnd"/>
      <w:r w:rsidRPr="00900860">
        <w:rPr>
          <w:rFonts w:ascii="Arial" w:hAnsi="Arial" w:cs="Arial"/>
          <w:b/>
          <w:bCs/>
        </w:rPr>
        <w:t xml:space="preserve"> cultural</w:t>
      </w:r>
      <w:r w:rsidRPr="00900860">
        <w:rPr>
          <w:rFonts w:ascii="Arial" w:hAnsi="Arial" w:cs="Arial"/>
        </w:rPr>
        <w:t xml:space="preserve">. Revista de Políticas Públicas, v. 1, p. 9-102, 2007. </w:t>
      </w:r>
    </w:p>
    <w:p w:rsidR="00D22017" w:rsidRDefault="00900860" w:rsidP="00D22017">
      <w:pPr>
        <w:pStyle w:val="Default"/>
        <w:spacing w:line="360" w:lineRule="auto"/>
        <w:ind w:firstLine="708"/>
        <w:jc w:val="both"/>
        <w:rPr>
          <w:rFonts w:ascii="Arial" w:hAnsi="Arial" w:cs="Arial"/>
        </w:rPr>
      </w:pPr>
      <w:r w:rsidRPr="00900860">
        <w:rPr>
          <w:rFonts w:ascii="Arial" w:hAnsi="Arial" w:cs="Arial"/>
        </w:rPr>
        <w:t xml:space="preserve">SAVIANI, </w:t>
      </w:r>
      <w:proofErr w:type="spellStart"/>
      <w:r w:rsidRPr="00900860">
        <w:rPr>
          <w:rFonts w:ascii="Arial" w:hAnsi="Arial" w:cs="Arial"/>
        </w:rPr>
        <w:t>Demerval</w:t>
      </w:r>
      <w:proofErr w:type="spellEnd"/>
      <w:r w:rsidRPr="00900860">
        <w:rPr>
          <w:rFonts w:ascii="Arial" w:hAnsi="Arial" w:cs="Arial"/>
        </w:rPr>
        <w:t xml:space="preserve">. </w:t>
      </w:r>
      <w:r w:rsidRPr="00900860">
        <w:rPr>
          <w:rFonts w:ascii="Arial" w:hAnsi="Arial" w:cs="Arial"/>
          <w:b/>
          <w:bCs/>
        </w:rPr>
        <w:t>O plano de Desenvolvimento da Educação: análise do projeto do MEC. Educação e Sociedade</w:t>
      </w:r>
      <w:r w:rsidRPr="00900860">
        <w:rPr>
          <w:rFonts w:ascii="Arial" w:hAnsi="Arial" w:cs="Arial"/>
        </w:rPr>
        <w:t xml:space="preserve">. Campinas, vol.28, n. 100- </w:t>
      </w:r>
      <w:proofErr w:type="gramStart"/>
      <w:r w:rsidRPr="00900860">
        <w:rPr>
          <w:rFonts w:ascii="Arial" w:hAnsi="Arial" w:cs="Arial"/>
        </w:rPr>
        <w:t>Especial, p.</w:t>
      </w:r>
      <w:proofErr w:type="gramEnd"/>
      <w:r w:rsidRPr="00900860">
        <w:rPr>
          <w:rFonts w:ascii="Arial" w:hAnsi="Arial" w:cs="Arial"/>
        </w:rPr>
        <w:t xml:space="preserve"> 1231-1255, out. 2007. </w:t>
      </w:r>
    </w:p>
    <w:p w:rsidR="00D22017" w:rsidRDefault="00900860" w:rsidP="00D22017">
      <w:pPr>
        <w:pStyle w:val="Default"/>
        <w:spacing w:line="360" w:lineRule="auto"/>
        <w:ind w:firstLine="708"/>
        <w:jc w:val="both"/>
        <w:rPr>
          <w:rFonts w:ascii="Arial" w:hAnsi="Arial" w:cs="Arial"/>
        </w:rPr>
      </w:pPr>
      <w:r w:rsidRPr="00900860">
        <w:rPr>
          <w:rFonts w:ascii="Arial" w:hAnsi="Arial" w:cs="Arial"/>
        </w:rPr>
        <w:t xml:space="preserve">SARDAGNA, Helena </w:t>
      </w:r>
      <w:proofErr w:type="spellStart"/>
      <w:r w:rsidRPr="00900860">
        <w:rPr>
          <w:rFonts w:ascii="Arial" w:hAnsi="Arial" w:cs="Arial"/>
        </w:rPr>
        <w:t>Venites</w:t>
      </w:r>
      <w:proofErr w:type="spellEnd"/>
      <w:r w:rsidRPr="00900860">
        <w:rPr>
          <w:rFonts w:ascii="Arial" w:hAnsi="Arial" w:cs="Arial"/>
        </w:rPr>
        <w:t xml:space="preserve">. </w:t>
      </w:r>
      <w:r w:rsidRPr="00900860">
        <w:rPr>
          <w:rFonts w:ascii="Arial" w:hAnsi="Arial" w:cs="Arial"/>
          <w:b/>
          <w:bCs/>
        </w:rPr>
        <w:t xml:space="preserve">Educação Para Todos: uma política do mundo global. </w:t>
      </w:r>
      <w:r w:rsidRPr="00900860">
        <w:rPr>
          <w:rFonts w:ascii="Arial" w:hAnsi="Arial" w:cs="Arial"/>
        </w:rPr>
        <w:t xml:space="preserve">Revista Liberato, Novo Hamburgo, v. 2, p. 7-13, 2006. </w:t>
      </w:r>
    </w:p>
    <w:p w:rsidR="00D22017" w:rsidRDefault="00900860" w:rsidP="00D22017">
      <w:pPr>
        <w:pStyle w:val="Default"/>
        <w:spacing w:line="360" w:lineRule="auto"/>
        <w:ind w:firstLine="708"/>
        <w:jc w:val="both"/>
        <w:rPr>
          <w:rFonts w:ascii="Arial" w:hAnsi="Arial" w:cs="Arial"/>
        </w:rPr>
      </w:pPr>
      <w:r w:rsidRPr="00900860">
        <w:rPr>
          <w:rFonts w:ascii="Arial" w:hAnsi="Arial" w:cs="Arial"/>
        </w:rPr>
        <w:t xml:space="preserve">SHIROMA, Eneida Oto; MORAES, Maria Célia M. de; EVANGELISTA, Olinda. </w:t>
      </w:r>
      <w:r w:rsidRPr="00900860">
        <w:rPr>
          <w:rFonts w:ascii="Arial" w:hAnsi="Arial" w:cs="Arial"/>
          <w:b/>
          <w:bCs/>
        </w:rPr>
        <w:t xml:space="preserve">Política Educacional. </w:t>
      </w:r>
      <w:r w:rsidRPr="00900860">
        <w:rPr>
          <w:rFonts w:ascii="Arial" w:hAnsi="Arial" w:cs="Arial"/>
        </w:rPr>
        <w:t xml:space="preserve">Rio de Janeiro: </w:t>
      </w:r>
      <w:proofErr w:type="spellStart"/>
      <w:r w:rsidRPr="00900860">
        <w:rPr>
          <w:rFonts w:ascii="Arial" w:hAnsi="Arial" w:cs="Arial"/>
        </w:rPr>
        <w:t>DP&amp;A</w:t>
      </w:r>
      <w:proofErr w:type="spellEnd"/>
      <w:r w:rsidRPr="00900860">
        <w:rPr>
          <w:rFonts w:ascii="Arial" w:hAnsi="Arial" w:cs="Arial"/>
        </w:rPr>
        <w:t xml:space="preserve">, 2000. </w:t>
      </w:r>
    </w:p>
    <w:p w:rsidR="00D22017" w:rsidRDefault="00D22017" w:rsidP="00D22017">
      <w:pPr>
        <w:pStyle w:val="Default"/>
        <w:spacing w:line="360" w:lineRule="auto"/>
        <w:ind w:firstLine="708"/>
        <w:jc w:val="both"/>
        <w:rPr>
          <w:rFonts w:ascii="Arial" w:hAnsi="Arial" w:cs="Arial"/>
          <w:szCs w:val="23"/>
        </w:rPr>
      </w:pPr>
      <w:r w:rsidRPr="00D22017">
        <w:rPr>
          <w:rFonts w:ascii="Arial" w:hAnsi="Arial" w:cs="Arial"/>
          <w:szCs w:val="23"/>
        </w:rPr>
        <w:t xml:space="preserve">VEIGA, Ilma P. A. </w:t>
      </w:r>
      <w:r w:rsidRPr="00D22017">
        <w:rPr>
          <w:rFonts w:ascii="Arial" w:hAnsi="Arial" w:cs="Arial"/>
          <w:b/>
          <w:bCs/>
          <w:szCs w:val="23"/>
        </w:rPr>
        <w:t xml:space="preserve">Projeto Político-Pedagógico da escola: </w:t>
      </w:r>
      <w:r w:rsidRPr="00D22017">
        <w:rPr>
          <w:rFonts w:ascii="Arial" w:hAnsi="Arial" w:cs="Arial"/>
          <w:szCs w:val="23"/>
        </w:rPr>
        <w:t>Uma construção</w:t>
      </w:r>
      <w:r>
        <w:rPr>
          <w:rFonts w:ascii="Arial" w:hAnsi="Arial" w:cs="Arial"/>
          <w:szCs w:val="23"/>
        </w:rPr>
        <w:t xml:space="preserve"> </w:t>
      </w:r>
      <w:r w:rsidRPr="00D22017">
        <w:rPr>
          <w:rFonts w:ascii="Arial" w:hAnsi="Arial" w:cs="Arial"/>
          <w:szCs w:val="23"/>
        </w:rPr>
        <w:t xml:space="preserve">possível. Campinas, SP: </w:t>
      </w:r>
      <w:proofErr w:type="spellStart"/>
      <w:r w:rsidRPr="00D22017">
        <w:rPr>
          <w:rFonts w:ascii="Arial" w:hAnsi="Arial" w:cs="Arial"/>
          <w:szCs w:val="23"/>
        </w:rPr>
        <w:t>Papirus</w:t>
      </w:r>
      <w:proofErr w:type="spellEnd"/>
      <w:r w:rsidRPr="00D22017">
        <w:rPr>
          <w:rFonts w:ascii="Arial" w:hAnsi="Arial" w:cs="Arial"/>
          <w:szCs w:val="23"/>
        </w:rPr>
        <w:t>, 1997.</w:t>
      </w:r>
    </w:p>
    <w:p w:rsidR="00D22017" w:rsidRDefault="00D22017" w:rsidP="00D22017">
      <w:pPr>
        <w:pStyle w:val="Default"/>
        <w:spacing w:line="360" w:lineRule="auto"/>
        <w:ind w:firstLine="708"/>
        <w:jc w:val="both"/>
        <w:rPr>
          <w:rFonts w:ascii="Arial" w:hAnsi="Arial" w:cs="Arial"/>
          <w:szCs w:val="23"/>
        </w:rPr>
      </w:pPr>
      <w:r w:rsidRPr="00D22017">
        <w:rPr>
          <w:rFonts w:ascii="Arial" w:hAnsi="Arial" w:cs="Arial"/>
          <w:szCs w:val="23"/>
        </w:rPr>
        <w:t xml:space="preserve">VYGOTSKY, </w:t>
      </w:r>
      <w:proofErr w:type="spellStart"/>
      <w:r w:rsidRPr="00D22017">
        <w:rPr>
          <w:rFonts w:ascii="Arial" w:hAnsi="Arial" w:cs="Arial"/>
          <w:szCs w:val="23"/>
        </w:rPr>
        <w:t>L.S.</w:t>
      </w:r>
      <w:proofErr w:type="spellEnd"/>
      <w:r w:rsidRPr="00D22017">
        <w:rPr>
          <w:rFonts w:ascii="Arial" w:hAnsi="Arial" w:cs="Arial"/>
          <w:szCs w:val="23"/>
        </w:rPr>
        <w:t xml:space="preserve"> </w:t>
      </w:r>
      <w:r w:rsidRPr="00D22017">
        <w:rPr>
          <w:rFonts w:ascii="Arial" w:hAnsi="Arial" w:cs="Arial"/>
          <w:b/>
          <w:bCs/>
          <w:szCs w:val="23"/>
        </w:rPr>
        <w:t>Formação social da mente</w:t>
      </w:r>
      <w:r w:rsidRPr="00D22017">
        <w:rPr>
          <w:rFonts w:ascii="Arial" w:hAnsi="Arial" w:cs="Arial"/>
          <w:szCs w:val="23"/>
        </w:rPr>
        <w:t>. São Paulo: Martins Fontes, 1984.</w:t>
      </w:r>
    </w:p>
    <w:p w:rsidR="00D22017" w:rsidRPr="00900860" w:rsidRDefault="00D22017" w:rsidP="00D22017">
      <w:pPr>
        <w:pStyle w:val="Default"/>
        <w:spacing w:line="360" w:lineRule="auto"/>
        <w:ind w:firstLine="708"/>
        <w:jc w:val="both"/>
        <w:rPr>
          <w:rFonts w:ascii="Arial" w:hAnsi="Arial" w:cs="Arial"/>
        </w:rPr>
      </w:pPr>
      <w:r w:rsidRPr="00D22017">
        <w:rPr>
          <w:rFonts w:ascii="Arial" w:hAnsi="Arial" w:cs="Arial"/>
          <w:szCs w:val="23"/>
        </w:rPr>
        <w:lastRenderedPageBreak/>
        <w:t xml:space="preserve">WENZEL, Renato L. </w:t>
      </w:r>
      <w:r w:rsidRPr="00D22017">
        <w:rPr>
          <w:rFonts w:ascii="Arial" w:hAnsi="Arial" w:cs="Arial"/>
          <w:b/>
          <w:bCs/>
          <w:szCs w:val="23"/>
        </w:rPr>
        <w:t xml:space="preserve">O professor: agente da educação? </w:t>
      </w:r>
      <w:r w:rsidRPr="00D22017">
        <w:rPr>
          <w:rFonts w:ascii="Arial" w:hAnsi="Arial" w:cs="Arial"/>
          <w:szCs w:val="23"/>
        </w:rPr>
        <w:t xml:space="preserve">Campinas (SP): </w:t>
      </w:r>
      <w:proofErr w:type="spellStart"/>
      <w:proofErr w:type="gramStart"/>
      <w:r w:rsidRPr="00D22017">
        <w:rPr>
          <w:rFonts w:ascii="Arial" w:hAnsi="Arial" w:cs="Arial"/>
          <w:szCs w:val="23"/>
        </w:rPr>
        <w:t>Papirus</w:t>
      </w:r>
      <w:proofErr w:type="spellEnd"/>
      <w:r w:rsidRPr="00D22017">
        <w:rPr>
          <w:rFonts w:ascii="Arial" w:hAnsi="Arial" w:cs="Arial"/>
          <w:szCs w:val="23"/>
        </w:rPr>
        <w:t>,</w:t>
      </w:r>
      <w:proofErr w:type="gramEnd"/>
      <w:r w:rsidRPr="00D22017">
        <w:rPr>
          <w:rFonts w:ascii="Arial" w:hAnsi="Arial" w:cs="Arial"/>
          <w:szCs w:val="23"/>
        </w:rPr>
        <w:t>1994.</w:t>
      </w:r>
    </w:p>
    <w:p w:rsidR="00D22017" w:rsidRDefault="00D22017" w:rsidP="00D22017">
      <w:pPr>
        <w:spacing w:line="360" w:lineRule="auto"/>
        <w:ind w:firstLine="708"/>
        <w:jc w:val="both"/>
        <w:rPr>
          <w:sz w:val="23"/>
          <w:szCs w:val="23"/>
        </w:rPr>
      </w:pPr>
      <w:r w:rsidRPr="00D22017">
        <w:rPr>
          <w:rFonts w:ascii="Arial" w:hAnsi="Arial" w:cs="Arial"/>
          <w:sz w:val="24"/>
          <w:szCs w:val="24"/>
        </w:rPr>
        <w:t xml:space="preserve">XAVIER, RIBEIRO, NORONHA. </w:t>
      </w:r>
      <w:r w:rsidRPr="00D22017">
        <w:rPr>
          <w:rFonts w:ascii="Arial" w:hAnsi="Arial" w:cs="Arial"/>
          <w:b/>
          <w:bCs/>
          <w:sz w:val="24"/>
          <w:szCs w:val="24"/>
        </w:rPr>
        <w:t xml:space="preserve">História da Educação: a escola no Brasil. </w:t>
      </w:r>
      <w:r w:rsidRPr="00D22017">
        <w:rPr>
          <w:rFonts w:ascii="Arial" w:hAnsi="Arial" w:cs="Arial"/>
          <w:sz w:val="24"/>
          <w:szCs w:val="24"/>
        </w:rPr>
        <w:t>São Paulo, SP:</w:t>
      </w:r>
      <w:r>
        <w:rPr>
          <w:sz w:val="23"/>
          <w:szCs w:val="23"/>
        </w:rPr>
        <w:t xml:space="preserve"> FTD. 1994.</w:t>
      </w:r>
    </w:p>
    <w:p w:rsidR="00762939" w:rsidRPr="00900860" w:rsidRDefault="00762939" w:rsidP="00D22017">
      <w:pPr>
        <w:spacing w:line="360" w:lineRule="auto"/>
        <w:ind w:firstLine="708"/>
        <w:jc w:val="both"/>
        <w:rPr>
          <w:rFonts w:ascii="Arial" w:hAnsi="Arial" w:cs="Arial"/>
          <w:sz w:val="24"/>
          <w:szCs w:val="24"/>
        </w:rPr>
      </w:pPr>
      <w:proofErr w:type="gramStart"/>
      <w:r w:rsidRPr="00900860">
        <w:rPr>
          <w:rFonts w:ascii="Arial" w:hAnsi="Arial" w:cs="Arial"/>
          <w:sz w:val="24"/>
          <w:szCs w:val="24"/>
        </w:rPr>
        <w:t>http://portal.mec.gov.br/index.</w:t>
      </w:r>
      <w:proofErr w:type="gramEnd"/>
      <w:r w:rsidRPr="00900860">
        <w:rPr>
          <w:rFonts w:ascii="Arial" w:hAnsi="Arial" w:cs="Arial"/>
          <w:sz w:val="24"/>
          <w:szCs w:val="24"/>
        </w:rPr>
        <w:t>php?</w:t>
      </w:r>
      <w:proofErr w:type="gramStart"/>
      <w:r w:rsidRPr="00900860">
        <w:rPr>
          <w:rFonts w:ascii="Arial" w:hAnsi="Arial" w:cs="Arial"/>
          <w:sz w:val="24"/>
          <w:szCs w:val="24"/>
        </w:rPr>
        <w:t>option</w:t>
      </w:r>
      <w:proofErr w:type="gramEnd"/>
      <w:r w:rsidRPr="00900860">
        <w:rPr>
          <w:rFonts w:ascii="Arial" w:hAnsi="Arial" w:cs="Arial"/>
          <w:sz w:val="24"/>
          <w:szCs w:val="24"/>
        </w:rPr>
        <w:t>=com_content&amp;view=article&amp;id=16478&amp;Itemid=1107</w:t>
      </w:r>
    </w:p>
    <w:p w:rsidR="00762939" w:rsidRPr="00762939" w:rsidRDefault="00762939" w:rsidP="00D22017">
      <w:pPr>
        <w:spacing w:line="360" w:lineRule="auto"/>
        <w:ind w:firstLine="708"/>
        <w:jc w:val="both"/>
        <w:rPr>
          <w:rFonts w:ascii="Arial" w:hAnsi="Arial" w:cs="Arial"/>
          <w:sz w:val="24"/>
          <w:szCs w:val="24"/>
        </w:rPr>
      </w:pPr>
    </w:p>
    <w:sectPr w:rsidR="00762939" w:rsidRPr="00762939" w:rsidSect="000E4AB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205A1"/>
    <w:multiLevelType w:val="multilevel"/>
    <w:tmpl w:val="67EADBF6"/>
    <w:lvl w:ilvl="0">
      <w:start w:val="1"/>
      <w:numFmt w:val="bullet"/>
      <w:lvlText w:val=""/>
      <w:lvlJc w:val="left"/>
      <w:pPr>
        <w:tabs>
          <w:tab w:val="num" w:pos="720"/>
        </w:tabs>
        <w:ind w:left="720" w:hanging="360"/>
      </w:pPr>
      <w:rPr>
        <w:rFonts w:ascii="Wingdings" w:hAnsi="Wingdings"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D34CD"/>
    <w:multiLevelType w:val="hybridMultilevel"/>
    <w:tmpl w:val="AA5CFCB4"/>
    <w:lvl w:ilvl="0" w:tplc="F2E03F24">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31FE0844"/>
    <w:multiLevelType w:val="hybridMultilevel"/>
    <w:tmpl w:val="70FE388C"/>
    <w:lvl w:ilvl="0" w:tplc="0416000B">
      <w:start w:val="1"/>
      <w:numFmt w:val="bullet"/>
      <w:lvlText w:val=""/>
      <w:lvlJc w:val="left"/>
      <w:pPr>
        <w:ind w:left="1428" w:hanging="360"/>
      </w:pPr>
      <w:rPr>
        <w:rFonts w:ascii="Wingdings" w:hAnsi="Wingdings"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5012771C"/>
    <w:multiLevelType w:val="multilevel"/>
    <w:tmpl w:val="E0B89FF6"/>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A60FDB"/>
    <w:multiLevelType w:val="multilevel"/>
    <w:tmpl w:val="EAC05292"/>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4715FB"/>
    <w:multiLevelType w:val="hybridMultilevel"/>
    <w:tmpl w:val="EC74D060"/>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57F05CC"/>
    <w:multiLevelType w:val="hybridMultilevel"/>
    <w:tmpl w:val="2BCC863A"/>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7D697CBD"/>
    <w:multiLevelType w:val="hybridMultilevel"/>
    <w:tmpl w:val="7E4A3C3E"/>
    <w:lvl w:ilvl="0" w:tplc="0416000B">
      <w:start w:val="1"/>
      <w:numFmt w:val="bullet"/>
      <w:lvlText w:val=""/>
      <w:lvlJc w:val="left"/>
      <w:pPr>
        <w:ind w:left="1549" w:hanging="360"/>
      </w:pPr>
      <w:rPr>
        <w:rFonts w:ascii="Wingdings" w:hAnsi="Wingdings" w:hint="default"/>
      </w:rPr>
    </w:lvl>
    <w:lvl w:ilvl="1" w:tplc="04160003" w:tentative="1">
      <w:start w:val="1"/>
      <w:numFmt w:val="bullet"/>
      <w:lvlText w:val="o"/>
      <w:lvlJc w:val="left"/>
      <w:pPr>
        <w:ind w:left="2269" w:hanging="360"/>
      </w:pPr>
      <w:rPr>
        <w:rFonts w:ascii="Courier New" w:hAnsi="Courier New" w:cs="Courier New" w:hint="default"/>
      </w:rPr>
    </w:lvl>
    <w:lvl w:ilvl="2" w:tplc="04160005" w:tentative="1">
      <w:start w:val="1"/>
      <w:numFmt w:val="bullet"/>
      <w:lvlText w:val=""/>
      <w:lvlJc w:val="left"/>
      <w:pPr>
        <w:ind w:left="2989" w:hanging="360"/>
      </w:pPr>
      <w:rPr>
        <w:rFonts w:ascii="Wingdings" w:hAnsi="Wingdings" w:hint="default"/>
      </w:rPr>
    </w:lvl>
    <w:lvl w:ilvl="3" w:tplc="04160001" w:tentative="1">
      <w:start w:val="1"/>
      <w:numFmt w:val="bullet"/>
      <w:lvlText w:val=""/>
      <w:lvlJc w:val="left"/>
      <w:pPr>
        <w:ind w:left="3709" w:hanging="360"/>
      </w:pPr>
      <w:rPr>
        <w:rFonts w:ascii="Symbol" w:hAnsi="Symbol" w:hint="default"/>
      </w:rPr>
    </w:lvl>
    <w:lvl w:ilvl="4" w:tplc="04160003" w:tentative="1">
      <w:start w:val="1"/>
      <w:numFmt w:val="bullet"/>
      <w:lvlText w:val="o"/>
      <w:lvlJc w:val="left"/>
      <w:pPr>
        <w:ind w:left="4429" w:hanging="360"/>
      </w:pPr>
      <w:rPr>
        <w:rFonts w:ascii="Courier New" w:hAnsi="Courier New" w:cs="Courier New" w:hint="default"/>
      </w:rPr>
    </w:lvl>
    <w:lvl w:ilvl="5" w:tplc="04160005" w:tentative="1">
      <w:start w:val="1"/>
      <w:numFmt w:val="bullet"/>
      <w:lvlText w:val=""/>
      <w:lvlJc w:val="left"/>
      <w:pPr>
        <w:ind w:left="5149" w:hanging="360"/>
      </w:pPr>
      <w:rPr>
        <w:rFonts w:ascii="Wingdings" w:hAnsi="Wingdings" w:hint="default"/>
      </w:rPr>
    </w:lvl>
    <w:lvl w:ilvl="6" w:tplc="04160001" w:tentative="1">
      <w:start w:val="1"/>
      <w:numFmt w:val="bullet"/>
      <w:lvlText w:val=""/>
      <w:lvlJc w:val="left"/>
      <w:pPr>
        <w:ind w:left="5869" w:hanging="360"/>
      </w:pPr>
      <w:rPr>
        <w:rFonts w:ascii="Symbol" w:hAnsi="Symbol" w:hint="default"/>
      </w:rPr>
    </w:lvl>
    <w:lvl w:ilvl="7" w:tplc="04160003" w:tentative="1">
      <w:start w:val="1"/>
      <w:numFmt w:val="bullet"/>
      <w:lvlText w:val="o"/>
      <w:lvlJc w:val="left"/>
      <w:pPr>
        <w:ind w:left="6589" w:hanging="360"/>
      </w:pPr>
      <w:rPr>
        <w:rFonts w:ascii="Courier New" w:hAnsi="Courier New" w:cs="Courier New" w:hint="default"/>
      </w:rPr>
    </w:lvl>
    <w:lvl w:ilvl="8" w:tplc="04160005" w:tentative="1">
      <w:start w:val="1"/>
      <w:numFmt w:val="bullet"/>
      <w:lvlText w:val=""/>
      <w:lvlJc w:val="left"/>
      <w:pPr>
        <w:ind w:left="7309"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5"/>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C70AE"/>
    <w:rsid w:val="000E4AB4"/>
    <w:rsid w:val="00172EF6"/>
    <w:rsid w:val="00257A7A"/>
    <w:rsid w:val="004E0B90"/>
    <w:rsid w:val="006D7DB7"/>
    <w:rsid w:val="007100AB"/>
    <w:rsid w:val="00762939"/>
    <w:rsid w:val="00844309"/>
    <w:rsid w:val="00900860"/>
    <w:rsid w:val="00A442DC"/>
    <w:rsid w:val="00B64EC1"/>
    <w:rsid w:val="00B6694A"/>
    <w:rsid w:val="00BA3028"/>
    <w:rsid w:val="00BF20B9"/>
    <w:rsid w:val="00C15376"/>
    <w:rsid w:val="00D22017"/>
    <w:rsid w:val="00FC70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AB4"/>
  </w:style>
  <w:style w:type="paragraph" w:styleId="Ttulo1">
    <w:name w:val="heading 1"/>
    <w:basedOn w:val="Normal"/>
    <w:link w:val="Ttulo1Char"/>
    <w:uiPriority w:val="9"/>
    <w:qFormat/>
    <w:rsid w:val="00FC70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C70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70AE"/>
    <w:rPr>
      <w:rFonts w:ascii="Tahoma" w:hAnsi="Tahoma" w:cs="Tahoma"/>
      <w:sz w:val="16"/>
      <w:szCs w:val="16"/>
    </w:rPr>
  </w:style>
  <w:style w:type="character" w:customStyle="1" w:styleId="Ttulo1Char">
    <w:name w:val="Título 1 Char"/>
    <w:basedOn w:val="Fontepargpadro"/>
    <w:link w:val="Ttulo1"/>
    <w:uiPriority w:val="9"/>
    <w:rsid w:val="00FC70AE"/>
    <w:rPr>
      <w:rFonts w:ascii="Times New Roman" w:eastAsia="Times New Roman" w:hAnsi="Times New Roman" w:cs="Times New Roman"/>
      <w:b/>
      <w:bCs/>
      <w:kern w:val="36"/>
      <w:sz w:val="48"/>
      <w:szCs w:val="48"/>
      <w:lang w:eastAsia="pt-BR"/>
    </w:rPr>
  </w:style>
  <w:style w:type="character" w:customStyle="1" w:styleId="nolink">
    <w:name w:val="nolink"/>
    <w:basedOn w:val="Fontepargpadro"/>
    <w:rsid w:val="00FC70AE"/>
  </w:style>
  <w:style w:type="paragraph" w:styleId="SemEspaamento">
    <w:name w:val="No Spacing"/>
    <w:uiPriority w:val="1"/>
    <w:qFormat/>
    <w:rsid w:val="00FC70AE"/>
    <w:pPr>
      <w:spacing w:after="0" w:line="240" w:lineRule="auto"/>
    </w:pPr>
  </w:style>
  <w:style w:type="paragraph" w:styleId="PargrafodaLista">
    <w:name w:val="List Paragraph"/>
    <w:basedOn w:val="Normal"/>
    <w:uiPriority w:val="34"/>
    <w:qFormat/>
    <w:rsid w:val="00844309"/>
    <w:pPr>
      <w:ind w:left="720"/>
      <w:contextualSpacing/>
    </w:pPr>
  </w:style>
  <w:style w:type="character" w:customStyle="1" w:styleId="b600j0i8xx5">
    <w:name w:val="b600j0i8xx5"/>
    <w:basedOn w:val="Fontepargpadro"/>
    <w:rsid w:val="00BF20B9"/>
  </w:style>
  <w:style w:type="character" w:styleId="Forte">
    <w:name w:val="Strong"/>
    <w:basedOn w:val="Fontepargpadro"/>
    <w:uiPriority w:val="22"/>
    <w:qFormat/>
    <w:rsid w:val="00B6694A"/>
    <w:rPr>
      <w:b/>
      <w:bCs/>
    </w:rPr>
  </w:style>
  <w:style w:type="character" w:styleId="Hyperlink">
    <w:name w:val="Hyperlink"/>
    <w:basedOn w:val="Fontepargpadro"/>
    <w:uiPriority w:val="99"/>
    <w:semiHidden/>
    <w:unhideWhenUsed/>
    <w:rsid w:val="00B6694A"/>
    <w:rPr>
      <w:color w:val="0000FF"/>
      <w:u w:val="single"/>
    </w:rPr>
  </w:style>
  <w:style w:type="paragraph" w:styleId="NormalWeb">
    <w:name w:val="Normal (Web)"/>
    <w:basedOn w:val="Normal"/>
    <w:uiPriority w:val="99"/>
    <w:semiHidden/>
    <w:unhideWhenUsed/>
    <w:rsid w:val="007100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90086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6072882">
      <w:bodyDiv w:val="1"/>
      <w:marLeft w:val="0"/>
      <w:marRight w:val="0"/>
      <w:marTop w:val="0"/>
      <w:marBottom w:val="0"/>
      <w:divBdr>
        <w:top w:val="none" w:sz="0" w:space="0" w:color="auto"/>
        <w:left w:val="none" w:sz="0" w:space="0" w:color="auto"/>
        <w:bottom w:val="none" w:sz="0" w:space="0" w:color="auto"/>
        <w:right w:val="none" w:sz="0" w:space="0" w:color="auto"/>
      </w:divBdr>
    </w:div>
    <w:div w:id="403376388">
      <w:bodyDiv w:val="1"/>
      <w:marLeft w:val="0"/>
      <w:marRight w:val="0"/>
      <w:marTop w:val="0"/>
      <w:marBottom w:val="0"/>
      <w:divBdr>
        <w:top w:val="none" w:sz="0" w:space="0" w:color="auto"/>
        <w:left w:val="none" w:sz="0" w:space="0" w:color="auto"/>
        <w:bottom w:val="none" w:sz="0" w:space="0" w:color="auto"/>
        <w:right w:val="none" w:sz="0" w:space="0" w:color="auto"/>
      </w:divBdr>
    </w:div>
    <w:div w:id="540096009">
      <w:bodyDiv w:val="1"/>
      <w:marLeft w:val="0"/>
      <w:marRight w:val="0"/>
      <w:marTop w:val="0"/>
      <w:marBottom w:val="0"/>
      <w:divBdr>
        <w:top w:val="none" w:sz="0" w:space="0" w:color="auto"/>
        <w:left w:val="none" w:sz="0" w:space="0" w:color="auto"/>
        <w:bottom w:val="none" w:sz="0" w:space="0" w:color="auto"/>
        <w:right w:val="none" w:sz="0" w:space="0" w:color="auto"/>
      </w:divBdr>
    </w:div>
    <w:div w:id="659819916">
      <w:bodyDiv w:val="1"/>
      <w:marLeft w:val="0"/>
      <w:marRight w:val="0"/>
      <w:marTop w:val="0"/>
      <w:marBottom w:val="0"/>
      <w:divBdr>
        <w:top w:val="none" w:sz="0" w:space="0" w:color="auto"/>
        <w:left w:val="none" w:sz="0" w:space="0" w:color="auto"/>
        <w:bottom w:val="none" w:sz="0" w:space="0" w:color="auto"/>
        <w:right w:val="none" w:sz="0" w:space="0" w:color="auto"/>
      </w:divBdr>
      <w:divsChild>
        <w:div w:id="290328571">
          <w:marLeft w:val="0"/>
          <w:marRight w:val="0"/>
          <w:marTop w:val="0"/>
          <w:marBottom w:val="0"/>
          <w:divBdr>
            <w:top w:val="none" w:sz="0" w:space="0" w:color="auto"/>
            <w:left w:val="none" w:sz="0" w:space="0" w:color="auto"/>
            <w:bottom w:val="none" w:sz="0" w:space="0" w:color="auto"/>
            <w:right w:val="none" w:sz="0" w:space="0" w:color="auto"/>
          </w:divBdr>
          <w:divsChild>
            <w:div w:id="103680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1580">
      <w:bodyDiv w:val="1"/>
      <w:marLeft w:val="0"/>
      <w:marRight w:val="0"/>
      <w:marTop w:val="0"/>
      <w:marBottom w:val="0"/>
      <w:divBdr>
        <w:top w:val="none" w:sz="0" w:space="0" w:color="auto"/>
        <w:left w:val="none" w:sz="0" w:space="0" w:color="auto"/>
        <w:bottom w:val="none" w:sz="0" w:space="0" w:color="auto"/>
        <w:right w:val="none" w:sz="0" w:space="0" w:color="auto"/>
      </w:divBdr>
    </w:div>
    <w:div w:id="18241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adaweb.com/pedagogia/jonh-dewey"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9</Pages>
  <Words>2250</Words>
  <Characters>12152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RaimundaLeao</dc:creator>
  <cp:lastModifiedBy>RaimundaLeao</cp:lastModifiedBy>
  <cp:revision>3</cp:revision>
  <dcterms:created xsi:type="dcterms:W3CDTF">2014-03-04T15:40:00Z</dcterms:created>
  <dcterms:modified xsi:type="dcterms:W3CDTF">2014-03-04T18:14:00Z</dcterms:modified>
</cp:coreProperties>
</file>