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BC4" w:rsidRPr="002F6D3A" w:rsidRDefault="00B87BC4" w:rsidP="00B87BC4">
      <w:pPr>
        <w:spacing w:before="100" w:beforeAutospacing="1" w:after="100" w:afterAutospacing="1"/>
        <w:contextualSpacing/>
        <w:jc w:val="center"/>
        <w:rPr>
          <w:b/>
        </w:rPr>
      </w:pPr>
      <w:r w:rsidRPr="002F6D3A">
        <w:rPr>
          <w:b/>
        </w:rPr>
        <w:t>APROVEITAMENTO SUSTENTÁVEL DAS FLORESTAS NATIVAS DE BURITI (</w:t>
      </w:r>
      <w:proofErr w:type="spellStart"/>
      <w:r>
        <w:rPr>
          <w:b/>
          <w:i/>
        </w:rPr>
        <w:t>M</w:t>
      </w:r>
      <w:r w:rsidRPr="002F6D3A">
        <w:rPr>
          <w:b/>
          <w:i/>
        </w:rPr>
        <w:t>auritia</w:t>
      </w:r>
      <w:proofErr w:type="spellEnd"/>
      <w:r w:rsidRPr="002F6D3A">
        <w:rPr>
          <w:b/>
          <w:i/>
        </w:rPr>
        <w:t xml:space="preserve"> flexuosa</w:t>
      </w:r>
      <w:r w:rsidRPr="002F6D3A">
        <w:rPr>
          <w:b/>
        </w:rPr>
        <w:t>): UMA ALTERNATIVA AO DESENVOLVIMENTO DAS COMUNIDADES RURAIS DO OESTE MARANHENSE</w:t>
      </w:r>
    </w:p>
    <w:p w:rsidR="00D11889" w:rsidRPr="00D10657" w:rsidRDefault="00D11889" w:rsidP="00797CFF">
      <w:pPr>
        <w:contextualSpacing/>
        <w:jc w:val="both"/>
        <w:rPr>
          <w:rFonts w:ascii="Arial" w:hAnsi="Arial" w:cs="Arial"/>
        </w:rPr>
      </w:pPr>
    </w:p>
    <w:p w:rsidR="00CA5D1A" w:rsidRDefault="00CA5D1A" w:rsidP="00CA5D1A">
      <w:pPr>
        <w:jc w:val="right"/>
        <w:rPr>
          <w:rFonts w:ascii="Arial" w:hAnsi="Arial" w:cs="Arial"/>
        </w:rPr>
      </w:pPr>
      <w:proofErr w:type="spellStart"/>
      <w:r>
        <w:rPr>
          <w:rFonts w:ascii="Arial" w:hAnsi="Arial" w:cs="Arial"/>
        </w:rPr>
        <w:t>Zilmar</w:t>
      </w:r>
      <w:proofErr w:type="spellEnd"/>
      <w:r>
        <w:rPr>
          <w:rFonts w:ascii="Arial" w:hAnsi="Arial" w:cs="Arial"/>
        </w:rPr>
        <w:t xml:space="preserve"> </w:t>
      </w:r>
      <w:proofErr w:type="spellStart"/>
      <w:r>
        <w:rPr>
          <w:rFonts w:ascii="Arial" w:hAnsi="Arial" w:cs="Arial"/>
        </w:rPr>
        <w:t>Timoteo</w:t>
      </w:r>
      <w:proofErr w:type="spellEnd"/>
      <w:r>
        <w:rPr>
          <w:rFonts w:ascii="Arial" w:hAnsi="Arial" w:cs="Arial"/>
        </w:rPr>
        <w:t xml:space="preserve"> Soares</w:t>
      </w:r>
      <w:r w:rsidR="000608D0">
        <w:rPr>
          <w:rFonts w:ascii="Arial" w:hAnsi="Arial" w:cs="Arial"/>
        </w:rPr>
        <w:t>¹</w:t>
      </w:r>
      <w:r w:rsidR="00CD2860">
        <w:rPr>
          <w:rFonts w:ascii="Arial" w:hAnsi="Arial" w:cs="Arial"/>
        </w:rPr>
        <w:t xml:space="preserve">                                                    </w:t>
      </w:r>
    </w:p>
    <w:p w:rsidR="00CD2860" w:rsidRDefault="00CD2860" w:rsidP="00CA5D1A">
      <w:pPr>
        <w:jc w:val="right"/>
        <w:rPr>
          <w:rFonts w:ascii="Arial" w:hAnsi="Arial" w:cs="Arial"/>
        </w:rPr>
      </w:pPr>
      <w:r w:rsidRPr="00D11889">
        <w:rPr>
          <w:rFonts w:ascii="Arial" w:hAnsi="Arial" w:cs="Arial"/>
        </w:rPr>
        <w:t>Emily Ferreira Soare</w:t>
      </w:r>
      <w:r>
        <w:rPr>
          <w:rFonts w:ascii="Arial" w:hAnsi="Arial" w:cs="Arial"/>
        </w:rPr>
        <w:t>s</w:t>
      </w:r>
      <w:r w:rsidR="000608D0">
        <w:rPr>
          <w:rFonts w:ascii="Arial" w:hAnsi="Arial" w:cs="Arial"/>
        </w:rPr>
        <w:t>²</w:t>
      </w:r>
    </w:p>
    <w:p w:rsidR="000A3015" w:rsidRDefault="000A3015" w:rsidP="00CA5D1A">
      <w:pPr>
        <w:jc w:val="right"/>
        <w:rPr>
          <w:rFonts w:ascii="Arial" w:hAnsi="Arial" w:cs="Arial"/>
        </w:rPr>
      </w:pPr>
      <w:r>
        <w:rPr>
          <w:rFonts w:ascii="Arial" w:hAnsi="Arial" w:cs="Arial"/>
        </w:rPr>
        <w:t xml:space="preserve">Carlos Pereira </w:t>
      </w:r>
      <w:proofErr w:type="gramStart"/>
      <w:r>
        <w:rPr>
          <w:rFonts w:ascii="Arial" w:hAnsi="Arial" w:cs="Arial"/>
        </w:rPr>
        <w:t>martins³</w:t>
      </w:r>
      <w:proofErr w:type="gramEnd"/>
    </w:p>
    <w:p w:rsidR="00CD2860" w:rsidRDefault="00CD2860" w:rsidP="00CA5D1A">
      <w:pPr>
        <w:spacing w:line="360" w:lineRule="auto"/>
        <w:jc w:val="right"/>
        <w:rPr>
          <w:rFonts w:ascii="Arial" w:hAnsi="Arial" w:cs="Arial"/>
        </w:rPr>
      </w:pPr>
    </w:p>
    <w:p w:rsidR="007C30F7" w:rsidRDefault="007C30F7" w:rsidP="007C30F7">
      <w:pPr>
        <w:pStyle w:val="NormalWeb"/>
        <w:contextualSpacing/>
        <w:jc w:val="both"/>
        <w:rPr>
          <w:rFonts w:ascii="Arial" w:hAnsi="Arial" w:cs="Arial"/>
        </w:rPr>
      </w:pPr>
      <w:r w:rsidRPr="007C30F7">
        <w:rPr>
          <w:rFonts w:ascii="Arial" w:hAnsi="Arial" w:cs="Arial"/>
          <w:b/>
        </w:rPr>
        <w:t>RESUMO</w:t>
      </w:r>
      <w:r>
        <w:rPr>
          <w:rFonts w:ascii="Arial" w:hAnsi="Arial" w:cs="Arial"/>
        </w:rPr>
        <w:t xml:space="preserve">: </w:t>
      </w:r>
      <w:r w:rsidRPr="00FD421A">
        <w:rPr>
          <w:rFonts w:ascii="Arial" w:hAnsi="Arial" w:cs="Arial"/>
        </w:rPr>
        <w:t xml:space="preserve">O Buriti é uma palmeira de grande porte que possui folhas dispostas em leque. Produz um fruto castanho-avermelhado revestido por escamas brilhantes, polpa amarela, semente </w:t>
      </w:r>
      <w:r>
        <w:rPr>
          <w:rFonts w:ascii="Arial" w:hAnsi="Arial" w:cs="Arial"/>
        </w:rPr>
        <w:t>oval dura e amêndoa comestível. No oeste maranhense, na zona rural do município de Edison Lobão, encontram-se várias comunidades que vivem próximas há muitos buritizais. A inda assim, não tem o conhecimento da utilidade desta espécie como alimento, vida e energia. Diante dessa realidade a pesquisa teve como objetivo contribuir para a conservação e o uso sustentável das florestas nativas, por meio do estímulo ao desenvolvimento da cadeia produtiva do buriti. Avaliando o potencial econômico dessa extração, buscando oferecer subsídio através de atividades, onde a população pôde compreender o manejo sustentável dos buritizais. Para o aproveitamento do fruto, iniciaram as atividades ensinando as condições de higiene, como lavar o fruto sem a perda da casca e do mesocarpo, a extração da polpa, produção do caldo e a extração do óleo.</w:t>
      </w:r>
      <w:r>
        <w:rPr>
          <w:rFonts w:ascii="Arial" w:hAnsi="Arial" w:cs="Arial"/>
          <w:b/>
        </w:rPr>
        <w:t xml:space="preserve"> </w:t>
      </w:r>
      <w:r w:rsidRPr="005910AE">
        <w:rPr>
          <w:rFonts w:ascii="Arial" w:hAnsi="Arial" w:cs="Arial"/>
        </w:rPr>
        <w:t>As análises revelaram que</w:t>
      </w:r>
      <w:r>
        <w:rPr>
          <w:rFonts w:ascii="Arial" w:hAnsi="Arial" w:cs="Arial"/>
        </w:rPr>
        <w:t xml:space="preserve"> </w:t>
      </w:r>
      <w:r w:rsidRPr="005910AE">
        <w:rPr>
          <w:rFonts w:ascii="Arial" w:hAnsi="Arial" w:cs="Arial"/>
        </w:rPr>
        <w:t>a polpa de buriti dispõe em média de 62,93% de umidade, 8,25% de carboidratos totais, sendo</w:t>
      </w:r>
      <w:r>
        <w:rPr>
          <w:rFonts w:ascii="Arial" w:hAnsi="Arial" w:cs="Arial"/>
        </w:rPr>
        <w:t xml:space="preserve"> </w:t>
      </w:r>
      <w:r w:rsidRPr="005910AE">
        <w:rPr>
          <w:rFonts w:ascii="Arial" w:hAnsi="Arial" w:cs="Arial"/>
        </w:rPr>
        <w:t>5,17% desta fração de fibra alimentar</w:t>
      </w:r>
      <w:r>
        <w:rPr>
          <w:rFonts w:ascii="Arial" w:hAnsi="Arial" w:cs="Arial"/>
        </w:rPr>
        <w:t>.</w:t>
      </w:r>
      <w:r w:rsidRPr="00AB1359">
        <w:rPr>
          <w:rFonts w:ascii="Arial" w:hAnsi="Arial" w:cs="Arial"/>
        </w:rPr>
        <w:t xml:space="preserve"> </w:t>
      </w:r>
      <w:r>
        <w:rPr>
          <w:rFonts w:ascii="Arial" w:hAnsi="Arial" w:cs="Arial"/>
        </w:rPr>
        <w:t>Os produtos retirados da polpa, pecíolo e linho do buriti, foram atividades singulares e com alto potencial para contribuir com o bom desenvolvimento regional, por conjugar aspectos sociais, econômicos, culturais, ambientais, políticos, de relações de gêneros, entre outros.</w:t>
      </w:r>
      <w:r w:rsidRPr="00AB1359">
        <w:rPr>
          <w:rFonts w:ascii="Arial" w:hAnsi="Arial" w:cs="Arial"/>
        </w:rPr>
        <w:t xml:space="preserve"> </w:t>
      </w:r>
      <w:r>
        <w:rPr>
          <w:rFonts w:ascii="Arial" w:hAnsi="Arial" w:cs="Arial"/>
        </w:rPr>
        <w:t>Assim, o projeto promoveu ações para estimular a organização de trabalho envolvendo todos os membros da sociedade, além de construir uma proposta de manejo sustentável dos buritizais</w:t>
      </w:r>
    </w:p>
    <w:p w:rsidR="007C30F7" w:rsidRDefault="007C30F7" w:rsidP="000608D0">
      <w:pPr>
        <w:spacing w:before="240" w:after="240"/>
        <w:rPr>
          <w:rFonts w:ascii="Arial" w:hAnsi="Arial" w:cs="Arial"/>
          <w:color w:val="000000"/>
        </w:rPr>
      </w:pPr>
      <w:r w:rsidRPr="00AB1359">
        <w:rPr>
          <w:rFonts w:ascii="Arial" w:hAnsi="Arial" w:cs="Arial"/>
          <w:b/>
          <w:color w:val="000000"/>
        </w:rPr>
        <w:t>Palavras chaves</w:t>
      </w:r>
      <w:r>
        <w:rPr>
          <w:rFonts w:ascii="Arial" w:hAnsi="Arial" w:cs="Arial"/>
          <w:b/>
          <w:color w:val="000000"/>
        </w:rPr>
        <w:t xml:space="preserve">: </w:t>
      </w:r>
      <w:r>
        <w:rPr>
          <w:rFonts w:ascii="Arial" w:hAnsi="Arial" w:cs="Arial"/>
          <w:color w:val="000000"/>
        </w:rPr>
        <w:t>Aproveitamento – Sustentabilidade – Desenvolvimento.</w:t>
      </w:r>
    </w:p>
    <w:p w:rsidR="007C30F7" w:rsidRPr="00CC5F63" w:rsidRDefault="007C30F7" w:rsidP="007C30F7">
      <w:pPr>
        <w:spacing w:before="240" w:after="240"/>
        <w:jc w:val="both"/>
        <w:rPr>
          <w:rFonts w:ascii="Arial" w:hAnsi="Arial" w:cs="Arial"/>
          <w:color w:val="000000"/>
          <w:lang w:val="en-US"/>
        </w:rPr>
      </w:pPr>
      <w:r w:rsidRPr="007C30F7">
        <w:rPr>
          <w:rFonts w:ascii="Arial" w:hAnsi="Arial" w:cs="Arial"/>
          <w:b/>
          <w:color w:val="000000"/>
          <w:lang w:val="en-US"/>
        </w:rPr>
        <w:t>ABSTRACK:</w:t>
      </w:r>
      <w:r w:rsidRPr="007C30F7">
        <w:rPr>
          <w:rFonts w:ascii="Arial" w:hAnsi="Arial" w:cs="Arial"/>
          <w:color w:val="000000"/>
          <w:lang w:val="en-US"/>
        </w:rPr>
        <w:t xml:space="preserve"> </w:t>
      </w:r>
      <w:r w:rsidRPr="00CC5F63">
        <w:rPr>
          <w:rFonts w:ascii="Arial" w:hAnsi="Arial" w:cs="Arial"/>
          <w:color w:val="000000"/>
          <w:lang w:val="en-US"/>
        </w:rPr>
        <w:t xml:space="preserve">The </w:t>
      </w:r>
      <w:proofErr w:type="spellStart"/>
      <w:r w:rsidRPr="00CC5F63">
        <w:rPr>
          <w:rFonts w:ascii="Arial" w:hAnsi="Arial" w:cs="Arial"/>
          <w:color w:val="000000"/>
          <w:lang w:val="en-US"/>
        </w:rPr>
        <w:t>Buriti</w:t>
      </w:r>
      <w:proofErr w:type="spellEnd"/>
      <w:r w:rsidRPr="00CC5F63">
        <w:rPr>
          <w:rFonts w:ascii="Arial" w:hAnsi="Arial" w:cs="Arial"/>
          <w:color w:val="000000"/>
          <w:lang w:val="en-US"/>
        </w:rPr>
        <w:t xml:space="preserve"> Palm is a large has leaves arranged in range. Produces a reddish-brown fruit is coated by glowing yellow flesh scales, seed oval lasts and almond edible. In the West of </w:t>
      </w:r>
      <w:proofErr w:type="spellStart"/>
      <w:r w:rsidRPr="00CC5F63">
        <w:rPr>
          <w:rFonts w:ascii="Arial" w:hAnsi="Arial" w:cs="Arial"/>
          <w:color w:val="000000"/>
          <w:lang w:val="en-US"/>
        </w:rPr>
        <w:t>Maranhão</w:t>
      </w:r>
      <w:proofErr w:type="spellEnd"/>
      <w:r w:rsidRPr="00CC5F63">
        <w:rPr>
          <w:rFonts w:ascii="Arial" w:hAnsi="Arial" w:cs="Arial"/>
          <w:color w:val="000000"/>
          <w:lang w:val="en-US"/>
        </w:rPr>
        <w:t xml:space="preserve">, rural area of the municipality of Edison </w:t>
      </w:r>
      <w:proofErr w:type="spellStart"/>
      <w:r w:rsidRPr="00CC5F63">
        <w:rPr>
          <w:rFonts w:ascii="Arial" w:hAnsi="Arial" w:cs="Arial"/>
          <w:color w:val="000000"/>
          <w:lang w:val="en-US"/>
        </w:rPr>
        <w:t>Lobão</w:t>
      </w:r>
      <w:proofErr w:type="spellEnd"/>
      <w:r w:rsidRPr="00CC5F63">
        <w:rPr>
          <w:rFonts w:ascii="Arial" w:hAnsi="Arial" w:cs="Arial"/>
          <w:color w:val="000000"/>
          <w:lang w:val="en-US"/>
        </w:rPr>
        <w:t xml:space="preserve">, there are several communities living next there are many </w:t>
      </w:r>
      <w:proofErr w:type="spellStart"/>
      <w:r w:rsidRPr="00CC5F63">
        <w:rPr>
          <w:rFonts w:ascii="Arial" w:hAnsi="Arial" w:cs="Arial"/>
          <w:color w:val="000000"/>
          <w:lang w:val="en-US"/>
        </w:rPr>
        <w:t>buritizais</w:t>
      </w:r>
      <w:proofErr w:type="spellEnd"/>
      <w:r w:rsidRPr="00CC5F63">
        <w:rPr>
          <w:rFonts w:ascii="Arial" w:hAnsi="Arial" w:cs="Arial"/>
          <w:color w:val="000000"/>
          <w:lang w:val="en-US"/>
        </w:rPr>
        <w:t xml:space="preserve">. The </w:t>
      </w:r>
      <w:proofErr w:type="spellStart"/>
      <w:r w:rsidRPr="00CC5F63">
        <w:rPr>
          <w:rFonts w:ascii="Arial" w:hAnsi="Arial" w:cs="Arial"/>
          <w:color w:val="000000"/>
          <w:lang w:val="en-US"/>
        </w:rPr>
        <w:t>inda</w:t>
      </w:r>
      <w:proofErr w:type="spellEnd"/>
      <w:r w:rsidRPr="00CC5F63">
        <w:rPr>
          <w:rFonts w:ascii="Arial" w:hAnsi="Arial" w:cs="Arial"/>
          <w:color w:val="000000"/>
          <w:lang w:val="en-US"/>
        </w:rPr>
        <w:t xml:space="preserve"> thus does not have knowledge of the usefulness of this species as a food, life and energy. Faced with this reality the search was to contribute to the conservation and sustainable use of native forests, through stimulating development of </w:t>
      </w:r>
      <w:proofErr w:type="spellStart"/>
      <w:r w:rsidRPr="00CC5F63">
        <w:rPr>
          <w:rFonts w:ascii="Arial" w:hAnsi="Arial" w:cs="Arial"/>
          <w:color w:val="000000"/>
          <w:lang w:val="en-US"/>
        </w:rPr>
        <w:t>Buriti</w:t>
      </w:r>
      <w:proofErr w:type="spellEnd"/>
      <w:r w:rsidRPr="00CC5F63">
        <w:rPr>
          <w:rFonts w:ascii="Arial" w:hAnsi="Arial" w:cs="Arial"/>
          <w:color w:val="000000"/>
          <w:lang w:val="en-US"/>
        </w:rPr>
        <w:t xml:space="preserve">. Evaluating the economic potential of this extraction, fetching </w:t>
      </w:r>
      <w:proofErr w:type="spellStart"/>
      <w:r w:rsidRPr="00CC5F63">
        <w:rPr>
          <w:rFonts w:ascii="Arial" w:hAnsi="Arial" w:cs="Arial"/>
          <w:color w:val="000000"/>
          <w:lang w:val="en-US"/>
        </w:rPr>
        <w:t>ofecer</w:t>
      </w:r>
      <w:proofErr w:type="spellEnd"/>
      <w:r w:rsidRPr="00CC5F63">
        <w:rPr>
          <w:rFonts w:ascii="Arial" w:hAnsi="Arial" w:cs="Arial"/>
          <w:color w:val="000000"/>
          <w:lang w:val="en-US"/>
        </w:rPr>
        <w:t xml:space="preserve"> allowance through activity, where the population could understand sustainable stewardship of </w:t>
      </w:r>
      <w:proofErr w:type="spellStart"/>
      <w:r w:rsidRPr="00CC5F63">
        <w:rPr>
          <w:rFonts w:ascii="Arial" w:hAnsi="Arial" w:cs="Arial"/>
          <w:color w:val="000000"/>
          <w:lang w:val="en-US"/>
        </w:rPr>
        <w:t>buritizais</w:t>
      </w:r>
      <w:proofErr w:type="spellEnd"/>
      <w:r w:rsidRPr="00CC5F63">
        <w:rPr>
          <w:rFonts w:ascii="Arial" w:hAnsi="Arial" w:cs="Arial"/>
          <w:color w:val="000000"/>
          <w:lang w:val="en-US"/>
        </w:rPr>
        <w:t xml:space="preserve">. </w:t>
      </w:r>
      <w:proofErr w:type="gramStart"/>
      <w:r w:rsidRPr="00CC5F63">
        <w:rPr>
          <w:rFonts w:ascii="Arial" w:hAnsi="Arial" w:cs="Arial"/>
          <w:color w:val="000000"/>
          <w:lang w:val="en-US"/>
        </w:rPr>
        <w:t xml:space="preserve">For the enjoyment of the fruit, commenced activities teaching hygiene conditions, such as washing the fruit without loss of bark and </w:t>
      </w:r>
      <w:proofErr w:type="spellStart"/>
      <w:r w:rsidRPr="00CC5F63">
        <w:rPr>
          <w:rFonts w:ascii="Arial" w:hAnsi="Arial" w:cs="Arial"/>
          <w:color w:val="000000"/>
          <w:lang w:val="en-US"/>
        </w:rPr>
        <w:t>mesocarp</w:t>
      </w:r>
      <w:proofErr w:type="spellEnd"/>
      <w:r w:rsidRPr="00CC5F63">
        <w:rPr>
          <w:rFonts w:ascii="Arial" w:hAnsi="Arial" w:cs="Arial"/>
          <w:color w:val="000000"/>
          <w:lang w:val="en-US"/>
        </w:rPr>
        <w:t>, extraction of flesh, production of broth and extraction of oil.</w:t>
      </w:r>
      <w:proofErr w:type="gramEnd"/>
      <w:r w:rsidRPr="00CC5F63">
        <w:rPr>
          <w:rFonts w:ascii="Arial" w:hAnsi="Arial" w:cs="Arial"/>
          <w:color w:val="000000"/>
          <w:lang w:val="en-US"/>
        </w:rPr>
        <w:t xml:space="preserve"> The analysis showed that the flesh of </w:t>
      </w:r>
      <w:proofErr w:type="spellStart"/>
      <w:r w:rsidRPr="00CC5F63">
        <w:rPr>
          <w:rFonts w:ascii="Arial" w:hAnsi="Arial" w:cs="Arial"/>
          <w:color w:val="000000"/>
          <w:lang w:val="en-US"/>
        </w:rPr>
        <w:t>buriti</w:t>
      </w:r>
      <w:proofErr w:type="spellEnd"/>
      <w:r w:rsidRPr="00CC5F63">
        <w:rPr>
          <w:rFonts w:ascii="Arial" w:hAnsi="Arial" w:cs="Arial"/>
          <w:color w:val="000000"/>
          <w:lang w:val="en-US"/>
        </w:rPr>
        <w:t xml:space="preserve"> has an average of 62.93% humidity, 8.25% carbohydrates total 5.17% this fraction of dietary </w:t>
      </w:r>
      <w:proofErr w:type="spellStart"/>
      <w:r w:rsidRPr="00CC5F63">
        <w:rPr>
          <w:rFonts w:ascii="Arial" w:hAnsi="Arial" w:cs="Arial"/>
          <w:color w:val="000000"/>
          <w:lang w:val="en-US"/>
        </w:rPr>
        <w:t>fibre</w:t>
      </w:r>
      <w:proofErr w:type="spellEnd"/>
      <w:r w:rsidRPr="00CC5F63">
        <w:rPr>
          <w:rFonts w:ascii="Arial" w:hAnsi="Arial" w:cs="Arial"/>
          <w:color w:val="000000"/>
          <w:lang w:val="en-US"/>
        </w:rPr>
        <w:t xml:space="preserve">. The products withdrawn from the pulp, petiole and flax </w:t>
      </w:r>
      <w:proofErr w:type="spellStart"/>
      <w:r w:rsidRPr="00CC5F63">
        <w:rPr>
          <w:rFonts w:ascii="Arial" w:hAnsi="Arial" w:cs="Arial"/>
          <w:color w:val="000000"/>
          <w:lang w:val="en-US"/>
        </w:rPr>
        <w:t>Buriti</w:t>
      </w:r>
      <w:proofErr w:type="spellEnd"/>
      <w:r w:rsidRPr="00CC5F63">
        <w:rPr>
          <w:rFonts w:ascii="Arial" w:hAnsi="Arial" w:cs="Arial"/>
          <w:color w:val="000000"/>
          <w:lang w:val="en-US"/>
        </w:rPr>
        <w:t xml:space="preserve">, were natural and activities with high potential to contribute to the proper regional development, combine aspects of social, economic, cultural, environmental, political relations of genres, among others. Thus, the project promoted actions to stimulate the organization of work </w:t>
      </w:r>
      <w:r w:rsidRPr="00CC5F63">
        <w:rPr>
          <w:rFonts w:ascii="Arial" w:hAnsi="Arial" w:cs="Arial"/>
          <w:color w:val="000000"/>
          <w:lang w:val="en-US"/>
        </w:rPr>
        <w:lastRenderedPageBreak/>
        <w:t xml:space="preserve">involving all members of society, and build a proposal for sustainable stewardship of </w:t>
      </w:r>
      <w:proofErr w:type="spellStart"/>
      <w:r w:rsidRPr="00CC5F63">
        <w:rPr>
          <w:rFonts w:ascii="Arial" w:hAnsi="Arial" w:cs="Arial"/>
          <w:color w:val="000000"/>
          <w:lang w:val="en-US"/>
        </w:rPr>
        <w:t>buritizais</w:t>
      </w:r>
      <w:proofErr w:type="spellEnd"/>
      <w:r w:rsidRPr="00CC5F63">
        <w:rPr>
          <w:rFonts w:ascii="Arial" w:hAnsi="Arial" w:cs="Arial"/>
          <w:color w:val="000000"/>
          <w:lang w:val="en-US"/>
        </w:rPr>
        <w:t>.</w:t>
      </w:r>
    </w:p>
    <w:p w:rsidR="00CA5D1A" w:rsidRDefault="007C30F7" w:rsidP="00D4082A">
      <w:pPr>
        <w:spacing w:before="240" w:after="240"/>
        <w:jc w:val="both"/>
        <w:rPr>
          <w:rFonts w:ascii="Arial" w:hAnsi="Arial" w:cs="Arial"/>
          <w:color w:val="000000"/>
        </w:rPr>
      </w:pPr>
      <w:proofErr w:type="spellStart"/>
      <w:r>
        <w:rPr>
          <w:rFonts w:ascii="Arial" w:hAnsi="Arial" w:cs="Arial"/>
          <w:b/>
          <w:color w:val="000000"/>
        </w:rPr>
        <w:t>K</w:t>
      </w:r>
      <w:r w:rsidRPr="00AB1359">
        <w:rPr>
          <w:rFonts w:ascii="Arial" w:hAnsi="Arial" w:cs="Arial"/>
          <w:b/>
          <w:color w:val="000000"/>
        </w:rPr>
        <w:t>eywords</w:t>
      </w:r>
      <w:proofErr w:type="spellEnd"/>
      <w:r>
        <w:rPr>
          <w:rFonts w:ascii="Arial" w:hAnsi="Arial" w:cs="Arial"/>
          <w:color w:val="000000"/>
        </w:rPr>
        <w:t xml:space="preserve">: </w:t>
      </w:r>
      <w:proofErr w:type="spellStart"/>
      <w:r>
        <w:rPr>
          <w:rFonts w:ascii="Arial" w:hAnsi="Arial" w:cs="Arial"/>
          <w:color w:val="000000"/>
        </w:rPr>
        <w:t>Leveraging</w:t>
      </w:r>
      <w:proofErr w:type="spellEnd"/>
      <w:r>
        <w:rPr>
          <w:rFonts w:ascii="Arial" w:hAnsi="Arial" w:cs="Arial"/>
          <w:color w:val="000000"/>
        </w:rPr>
        <w:t xml:space="preserve"> – </w:t>
      </w:r>
      <w:proofErr w:type="spellStart"/>
      <w:r>
        <w:rPr>
          <w:rFonts w:ascii="Arial" w:hAnsi="Arial" w:cs="Arial"/>
          <w:color w:val="000000"/>
        </w:rPr>
        <w:t>Sustainability</w:t>
      </w:r>
      <w:proofErr w:type="spellEnd"/>
      <w:r>
        <w:rPr>
          <w:rFonts w:ascii="Arial" w:hAnsi="Arial" w:cs="Arial"/>
          <w:color w:val="000000"/>
        </w:rPr>
        <w:t xml:space="preserve"> – </w:t>
      </w:r>
      <w:proofErr w:type="spellStart"/>
      <w:r>
        <w:rPr>
          <w:rFonts w:ascii="Arial" w:hAnsi="Arial" w:cs="Arial"/>
          <w:color w:val="000000"/>
        </w:rPr>
        <w:t>D</w:t>
      </w:r>
      <w:r w:rsidRPr="00AB1359">
        <w:rPr>
          <w:rFonts w:ascii="Arial" w:hAnsi="Arial" w:cs="Arial"/>
          <w:color w:val="000000"/>
        </w:rPr>
        <w:t>evelopment</w:t>
      </w:r>
      <w:proofErr w:type="spellEnd"/>
      <w:r w:rsidRPr="00AB1359">
        <w:rPr>
          <w:rFonts w:ascii="Arial" w:hAnsi="Arial" w:cs="Arial"/>
          <w:color w:val="000000"/>
        </w:rPr>
        <w:t>.</w:t>
      </w:r>
    </w:p>
    <w:p w:rsidR="00D4082A" w:rsidRDefault="00EE4D34" w:rsidP="00D4082A">
      <w:pPr>
        <w:spacing w:before="240" w:after="240"/>
        <w:jc w:val="both"/>
        <w:rPr>
          <w:rFonts w:ascii="Arial" w:hAnsi="Arial" w:cs="Arial"/>
          <w:color w:val="000000"/>
        </w:rPr>
      </w:pPr>
      <w:r>
        <w:rPr>
          <w:rFonts w:ascii="Arial" w:hAnsi="Arial" w:cs="Arial"/>
          <w:color w:val="000000"/>
        </w:rPr>
        <w:t>_________________________________________________________</w:t>
      </w:r>
    </w:p>
    <w:p w:rsidR="00EE4D34" w:rsidRPr="000A3015" w:rsidRDefault="00EE4D34" w:rsidP="00EE4D34">
      <w:pPr>
        <w:contextualSpacing/>
        <w:jc w:val="both"/>
        <w:rPr>
          <w:sz w:val="20"/>
          <w:szCs w:val="20"/>
        </w:rPr>
      </w:pPr>
      <w:proofErr w:type="gramStart"/>
      <w:r w:rsidRPr="000A3015">
        <w:rPr>
          <w:sz w:val="20"/>
          <w:szCs w:val="20"/>
        </w:rPr>
        <w:t>1</w:t>
      </w:r>
      <w:proofErr w:type="gramEnd"/>
      <w:r w:rsidRPr="000A3015">
        <w:rPr>
          <w:sz w:val="20"/>
          <w:szCs w:val="20"/>
        </w:rPr>
        <w:t xml:space="preserve"> Biólogo; Mestre em Educação pelo Centro Universitário Adventista de São Paulo, Doutor pela universidade de </w:t>
      </w:r>
      <w:proofErr w:type="spellStart"/>
      <w:r w:rsidRPr="000A3015">
        <w:rPr>
          <w:sz w:val="20"/>
          <w:szCs w:val="20"/>
        </w:rPr>
        <w:t>Wisconsin</w:t>
      </w:r>
      <w:proofErr w:type="spellEnd"/>
      <w:r w:rsidRPr="000A3015">
        <w:rPr>
          <w:sz w:val="20"/>
          <w:szCs w:val="20"/>
        </w:rPr>
        <w:t xml:space="preserve">, EUA; </w:t>
      </w:r>
      <w:proofErr w:type="spellStart"/>
      <w:r w:rsidRPr="000A3015">
        <w:rPr>
          <w:sz w:val="20"/>
          <w:szCs w:val="20"/>
        </w:rPr>
        <w:t>Prtofessor</w:t>
      </w:r>
      <w:proofErr w:type="spellEnd"/>
      <w:r w:rsidRPr="000A3015">
        <w:rPr>
          <w:sz w:val="20"/>
          <w:szCs w:val="20"/>
        </w:rPr>
        <w:t xml:space="preserve"> adjunto da </w:t>
      </w:r>
      <w:proofErr w:type="spellStart"/>
      <w:r w:rsidRPr="000A3015">
        <w:rPr>
          <w:sz w:val="20"/>
          <w:szCs w:val="20"/>
        </w:rPr>
        <w:t>Universida</w:t>
      </w:r>
      <w:proofErr w:type="spellEnd"/>
      <w:r w:rsidRPr="000A3015">
        <w:rPr>
          <w:sz w:val="20"/>
          <w:szCs w:val="20"/>
        </w:rPr>
        <w:t xml:space="preserve"> Estadual do Maranhão – UEMA, Departamento de Química e Biologia, rua Godofredo Viana S/N Imperatriz Maranhão.  CEP 65914-200. Professor da Unidade de Ensino superior do sul do Maranhão, - UNISULMA; Líder do grupo de pesquisa dos educadores futuros CNPq, Orientador Junior de iniciação cientifica </w:t>
      </w:r>
      <w:proofErr w:type="spellStart"/>
      <w:r w:rsidRPr="000A3015">
        <w:rPr>
          <w:sz w:val="20"/>
          <w:szCs w:val="20"/>
        </w:rPr>
        <w:t>C.E.</w:t>
      </w:r>
      <w:proofErr w:type="spellEnd"/>
      <w:r w:rsidRPr="000A3015">
        <w:rPr>
          <w:sz w:val="20"/>
          <w:szCs w:val="20"/>
        </w:rPr>
        <w:t xml:space="preserve"> Edison Lobão, Rua João Pessoa, S/N Parque Anhanguera CEP 65916-200.  </w:t>
      </w:r>
      <w:proofErr w:type="spellStart"/>
      <w:proofErr w:type="gramStart"/>
      <w:r w:rsidRPr="000A3015">
        <w:rPr>
          <w:sz w:val="20"/>
          <w:szCs w:val="20"/>
        </w:rPr>
        <w:t>mail</w:t>
      </w:r>
      <w:proofErr w:type="spellEnd"/>
      <w:proofErr w:type="gramEnd"/>
      <w:r w:rsidRPr="000A3015">
        <w:rPr>
          <w:sz w:val="20"/>
          <w:szCs w:val="20"/>
        </w:rPr>
        <w:t xml:space="preserve">: </w:t>
      </w:r>
      <w:hyperlink r:id="rId7" w:history="1">
        <w:r w:rsidRPr="000A3015">
          <w:rPr>
            <w:rStyle w:val="Hyperlink"/>
            <w:sz w:val="20"/>
            <w:szCs w:val="20"/>
          </w:rPr>
          <w:t>zilmar_soares@hotmail.com</w:t>
        </w:r>
      </w:hyperlink>
      <w:r w:rsidRPr="000A3015">
        <w:rPr>
          <w:sz w:val="20"/>
          <w:szCs w:val="20"/>
        </w:rPr>
        <w:t xml:space="preserve">, </w:t>
      </w:r>
    </w:p>
    <w:p w:rsidR="00EE4D34" w:rsidRPr="000A3015" w:rsidRDefault="00EE4D34" w:rsidP="00EE4D34">
      <w:pPr>
        <w:contextualSpacing/>
        <w:jc w:val="both"/>
        <w:rPr>
          <w:sz w:val="20"/>
          <w:szCs w:val="20"/>
        </w:rPr>
      </w:pPr>
      <w:proofErr w:type="gramStart"/>
      <w:r w:rsidRPr="000A3015">
        <w:rPr>
          <w:sz w:val="20"/>
          <w:szCs w:val="20"/>
        </w:rPr>
        <w:t>2</w:t>
      </w:r>
      <w:proofErr w:type="gramEnd"/>
      <w:r w:rsidRPr="000A3015">
        <w:rPr>
          <w:sz w:val="20"/>
          <w:szCs w:val="20"/>
        </w:rPr>
        <w:t xml:space="preserve"> Pesquisadora de iniciação cientifica na área ambiental. Pertence ao grupo de pesquisa educadores do </w:t>
      </w:r>
      <w:proofErr w:type="gramStart"/>
      <w:r w:rsidRPr="000A3015">
        <w:rPr>
          <w:sz w:val="20"/>
          <w:szCs w:val="20"/>
        </w:rPr>
        <w:t>futuro.</w:t>
      </w:r>
      <w:proofErr w:type="gramEnd"/>
      <w:r w:rsidR="000A3015" w:rsidRPr="000A3015">
        <w:rPr>
          <w:sz w:val="20"/>
          <w:szCs w:val="20"/>
        </w:rPr>
        <w:t>Acadêmica de Engenharia Florestal da Universidade Federal do Tocantins.</w:t>
      </w:r>
      <w:hyperlink r:id="rId8" w:history="1">
        <w:r w:rsidR="000608D0" w:rsidRPr="000A3015">
          <w:rPr>
            <w:rStyle w:val="Hyperlink"/>
            <w:sz w:val="20"/>
            <w:szCs w:val="20"/>
          </w:rPr>
          <w:t>ana.4and7@hotmail.com</w:t>
        </w:r>
      </w:hyperlink>
    </w:p>
    <w:p w:rsidR="000A3015" w:rsidRPr="000A3015" w:rsidRDefault="000A3015" w:rsidP="00EE4D34">
      <w:pPr>
        <w:contextualSpacing/>
        <w:jc w:val="both"/>
        <w:rPr>
          <w:sz w:val="20"/>
          <w:szCs w:val="20"/>
        </w:rPr>
      </w:pPr>
      <w:r w:rsidRPr="000A3015">
        <w:rPr>
          <w:sz w:val="20"/>
          <w:szCs w:val="20"/>
        </w:rPr>
        <w:t xml:space="preserve">3-Acadêmico de Enfermagem do instituo de Ensino </w:t>
      </w:r>
      <w:r>
        <w:rPr>
          <w:sz w:val="20"/>
          <w:szCs w:val="20"/>
        </w:rPr>
        <w:t>S</w:t>
      </w:r>
      <w:r w:rsidRPr="000A3015">
        <w:rPr>
          <w:sz w:val="20"/>
          <w:szCs w:val="20"/>
        </w:rPr>
        <w:t xml:space="preserve">uperior do </w:t>
      </w:r>
      <w:r>
        <w:rPr>
          <w:sz w:val="20"/>
          <w:szCs w:val="20"/>
        </w:rPr>
        <w:t>S</w:t>
      </w:r>
      <w:r w:rsidRPr="000A3015">
        <w:rPr>
          <w:sz w:val="20"/>
          <w:szCs w:val="20"/>
        </w:rPr>
        <w:t>ul do Maranhão</w:t>
      </w:r>
      <w:r>
        <w:rPr>
          <w:sz w:val="20"/>
          <w:szCs w:val="20"/>
        </w:rPr>
        <w:t xml:space="preserve">. Pesquisador de Iniciação Cientifica nas </w:t>
      </w:r>
      <w:proofErr w:type="gramStart"/>
      <w:r>
        <w:rPr>
          <w:sz w:val="20"/>
          <w:szCs w:val="20"/>
        </w:rPr>
        <w:t>áreas ambiental</w:t>
      </w:r>
      <w:proofErr w:type="gramEnd"/>
      <w:r>
        <w:rPr>
          <w:sz w:val="20"/>
          <w:szCs w:val="20"/>
        </w:rPr>
        <w:t xml:space="preserve"> e saúde.</w:t>
      </w:r>
    </w:p>
    <w:p w:rsidR="00D4082A" w:rsidRPr="000A3015" w:rsidRDefault="00D4082A" w:rsidP="00D4082A">
      <w:pPr>
        <w:spacing w:before="240" w:after="240"/>
        <w:jc w:val="both"/>
        <w:rPr>
          <w:rFonts w:ascii="Arial" w:hAnsi="Arial" w:cs="Arial"/>
          <w:color w:val="000000"/>
          <w:sz w:val="20"/>
          <w:szCs w:val="20"/>
        </w:rPr>
      </w:pPr>
    </w:p>
    <w:p w:rsidR="00FD421A" w:rsidRDefault="00FD421A" w:rsidP="00CD2860">
      <w:pPr>
        <w:spacing w:line="360" w:lineRule="auto"/>
        <w:jc w:val="both"/>
        <w:rPr>
          <w:rFonts w:ascii="Arial" w:hAnsi="Arial" w:cs="Arial"/>
          <w:b/>
        </w:rPr>
      </w:pPr>
      <w:r>
        <w:rPr>
          <w:rFonts w:ascii="Arial" w:hAnsi="Arial" w:cs="Arial"/>
          <w:b/>
        </w:rPr>
        <w:t>1-</w:t>
      </w:r>
      <w:proofErr w:type="gramStart"/>
      <w:r>
        <w:rPr>
          <w:rFonts w:ascii="Arial" w:hAnsi="Arial" w:cs="Arial"/>
          <w:b/>
        </w:rPr>
        <w:t xml:space="preserve">  </w:t>
      </w:r>
      <w:proofErr w:type="gramEnd"/>
      <w:r>
        <w:rPr>
          <w:rFonts w:ascii="Arial" w:hAnsi="Arial" w:cs="Arial"/>
          <w:b/>
        </w:rPr>
        <w:t>INTRODUÇÃO</w:t>
      </w:r>
    </w:p>
    <w:p w:rsidR="00FD421A" w:rsidRPr="00FD421A" w:rsidRDefault="00FD421A" w:rsidP="00FD421A">
      <w:pPr>
        <w:spacing w:line="360" w:lineRule="auto"/>
        <w:contextualSpacing/>
        <w:jc w:val="both"/>
        <w:rPr>
          <w:rFonts w:ascii="Arial" w:hAnsi="Arial" w:cs="Arial"/>
        </w:rPr>
      </w:pPr>
      <w:r>
        <w:rPr>
          <w:rFonts w:ascii="Arial" w:hAnsi="Arial" w:cs="Arial"/>
        </w:rPr>
        <w:t xml:space="preserve">       </w:t>
      </w:r>
      <w:r w:rsidRPr="00FD421A">
        <w:rPr>
          <w:rFonts w:ascii="Arial" w:hAnsi="Arial" w:cs="Arial"/>
        </w:rPr>
        <w:t xml:space="preserve">O Buriti é uma palmeira de grande porte que possui folhas dispostas em leque. Produz um fruto castanho-avermelhado revestido por escamas brilhantes, polpa amarela, semente </w:t>
      </w:r>
      <w:r>
        <w:rPr>
          <w:rFonts w:ascii="Arial" w:hAnsi="Arial" w:cs="Arial"/>
        </w:rPr>
        <w:t xml:space="preserve">oval dura e </w:t>
      </w:r>
      <w:r w:rsidR="00E41E99">
        <w:rPr>
          <w:rFonts w:ascii="Arial" w:hAnsi="Arial" w:cs="Arial"/>
        </w:rPr>
        <w:t>amêndoa comestível, (SOARES 2006</w:t>
      </w:r>
      <w:r>
        <w:rPr>
          <w:rFonts w:ascii="Arial" w:hAnsi="Arial" w:cs="Arial"/>
        </w:rPr>
        <w:t>)</w:t>
      </w:r>
    </w:p>
    <w:p w:rsidR="00FD421A" w:rsidRPr="00FD421A" w:rsidRDefault="00FD421A" w:rsidP="00FD421A">
      <w:pPr>
        <w:spacing w:line="360" w:lineRule="auto"/>
        <w:contextualSpacing/>
        <w:jc w:val="both"/>
        <w:rPr>
          <w:rFonts w:ascii="Arial" w:hAnsi="Arial" w:cs="Arial"/>
        </w:rPr>
      </w:pPr>
      <w:r>
        <w:rPr>
          <w:rFonts w:ascii="Arial" w:hAnsi="Arial" w:cs="Arial"/>
        </w:rPr>
        <w:t xml:space="preserve">        </w:t>
      </w:r>
      <w:r w:rsidRPr="00FD421A">
        <w:rPr>
          <w:rFonts w:ascii="Arial" w:hAnsi="Arial" w:cs="Arial"/>
        </w:rPr>
        <w:t xml:space="preserve">O gênero compreende 17 espécies e costuma ser encontrado naturalmente isolado ou em grupos, de preferência às margens dos rios. Levando-se em consideração o aproveitamento e o potencial de utilização, as espécies mais importantes são </w:t>
      </w:r>
      <w:proofErr w:type="spellStart"/>
      <w:r w:rsidRPr="00FD421A">
        <w:rPr>
          <w:rFonts w:ascii="Arial" w:hAnsi="Arial" w:cs="Arial"/>
          <w:i/>
        </w:rPr>
        <w:t>Mauritia</w:t>
      </w:r>
      <w:proofErr w:type="spellEnd"/>
      <w:r w:rsidRPr="00FD421A">
        <w:rPr>
          <w:rFonts w:ascii="Arial" w:hAnsi="Arial" w:cs="Arial"/>
          <w:i/>
        </w:rPr>
        <w:t xml:space="preserve"> flexuosa</w:t>
      </w:r>
      <w:r w:rsidRPr="00FD421A">
        <w:rPr>
          <w:rFonts w:ascii="Arial" w:hAnsi="Arial" w:cs="Arial"/>
        </w:rPr>
        <w:t xml:space="preserve"> e </w:t>
      </w:r>
      <w:proofErr w:type="spellStart"/>
      <w:r w:rsidRPr="00FD421A">
        <w:rPr>
          <w:rFonts w:ascii="Arial" w:hAnsi="Arial" w:cs="Arial"/>
          <w:i/>
        </w:rPr>
        <w:t>Mauritia</w:t>
      </w:r>
      <w:proofErr w:type="spellEnd"/>
      <w:r w:rsidRPr="00FD421A">
        <w:rPr>
          <w:rFonts w:ascii="Arial" w:hAnsi="Arial" w:cs="Arial"/>
          <w:i/>
        </w:rPr>
        <w:t xml:space="preserve"> </w:t>
      </w:r>
      <w:proofErr w:type="spellStart"/>
      <w:r w:rsidRPr="00FD421A">
        <w:rPr>
          <w:rFonts w:ascii="Arial" w:hAnsi="Arial" w:cs="Arial"/>
          <w:i/>
        </w:rPr>
        <w:t>vinífera</w:t>
      </w:r>
      <w:proofErr w:type="spellEnd"/>
      <w:r w:rsidRPr="00FD421A">
        <w:rPr>
          <w:rFonts w:ascii="Arial" w:hAnsi="Arial" w:cs="Arial"/>
        </w:rPr>
        <w:t>, as duas de maior disseminação pelo país</w:t>
      </w:r>
      <w:r>
        <w:rPr>
          <w:rFonts w:ascii="Arial" w:hAnsi="Arial" w:cs="Arial"/>
        </w:rPr>
        <w:t>, sobretudo na região Amazônica, (S</w:t>
      </w:r>
      <w:r w:rsidR="007B1962">
        <w:rPr>
          <w:rFonts w:ascii="Arial" w:hAnsi="Arial" w:cs="Arial"/>
        </w:rPr>
        <w:t>OARES</w:t>
      </w:r>
      <w:r w:rsidR="00E41E99">
        <w:rPr>
          <w:rFonts w:ascii="Arial" w:hAnsi="Arial" w:cs="Arial"/>
        </w:rPr>
        <w:t xml:space="preserve"> 2006</w:t>
      </w:r>
      <w:r>
        <w:rPr>
          <w:rFonts w:ascii="Arial" w:hAnsi="Arial" w:cs="Arial"/>
        </w:rPr>
        <w:t>).</w:t>
      </w:r>
    </w:p>
    <w:p w:rsidR="00FD421A" w:rsidRDefault="00FD421A" w:rsidP="00393883">
      <w:pPr>
        <w:spacing w:line="360" w:lineRule="auto"/>
        <w:contextualSpacing/>
        <w:jc w:val="both"/>
        <w:rPr>
          <w:rFonts w:ascii="Arial" w:hAnsi="Arial" w:cs="Arial"/>
        </w:rPr>
      </w:pPr>
      <w:r>
        <w:rPr>
          <w:rFonts w:ascii="Arial" w:hAnsi="Arial" w:cs="Arial"/>
        </w:rPr>
        <w:t xml:space="preserve">        </w:t>
      </w:r>
      <w:r w:rsidRPr="00FD421A">
        <w:rPr>
          <w:rFonts w:ascii="Arial" w:hAnsi="Arial" w:cs="Arial"/>
        </w:rPr>
        <w:t>Além de servir como alimento para o homem e os animais, a população regional extrai da polpa do Buriti um óleo utilizado contra queimaduras e como cicatrizante. Os frutos de Buriti constituem a maior reserva natural de pró-vitamina A</w:t>
      </w:r>
      <w:r>
        <w:rPr>
          <w:rFonts w:ascii="Arial" w:hAnsi="Arial" w:cs="Arial"/>
        </w:rPr>
        <w:t>.</w:t>
      </w:r>
    </w:p>
    <w:p w:rsidR="00393883" w:rsidRDefault="00393883" w:rsidP="00393883">
      <w:pPr>
        <w:spacing w:line="360" w:lineRule="auto"/>
        <w:contextualSpacing/>
        <w:jc w:val="both"/>
        <w:rPr>
          <w:rFonts w:ascii="Arial" w:hAnsi="Arial" w:cs="Arial"/>
        </w:rPr>
      </w:pPr>
    </w:p>
    <w:p w:rsidR="00393883" w:rsidRDefault="00393883" w:rsidP="00393883">
      <w:pPr>
        <w:spacing w:line="360" w:lineRule="auto"/>
        <w:contextualSpacing/>
        <w:jc w:val="both"/>
        <w:rPr>
          <w:rFonts w:ascii="Arial" w:hAnsi="Arial" w:cs="Arial"/>
          <w:b/>
        </w:rPr>
      </w:pPr>
      <w:r w:rsidRPr="00393883">
        <w:rPr>
          <w:rFonts w:ascii="Arial" w:hAnsi="Arial" w:cs="Arial"/>
          <w:b/>
        </w:rPr>
        <w:t>1.2</w:t>
      </w:r>
      <w:proofErr w:type="gramStart"/>
      <w:r w:rsidRPr="00393883">
        <w:rPr>
          <w:rFonts w:ascii="Arial" w:hAnsi="Arial" w:cs="Arial"/>
          <w:b/>
        </w:rPr>
        <w:t xml:space="preserve"> </w:t>
      </w:r>
      <w:r>
        <w:rPr>
          <w:rFonts w:ascii="Arial" w:hAnsi="Arial" w:cs="Arial"/>
          <w:b/>
        </w:rPr>
        <w:t xml:space="preserve">  </w:t>
      </w:r>
      <w:proofErr w:type="gramEnd"/>
      <w:r w:rsidRPr="00393883">
        <w:rPr>
          <w:rFonts w:ascii="Arial" w:hAnsi="Arial" w:cs="Arial"/>
          <w:b/>
        </w:rPr>
        <w:t>Caracterização da palmeira</w:t>
      </w:r>
    </w:p>
    <w:p w:rsidR="00393883" w:rsidRDefault="00393883" w:rsidP="00393883">
      <w:pPr>
        <w:spacing w:line="360" w:lineRule="auto"/>
        <w:ind w:firstLine="567"/>
        <w:contextualSpacing/>
        <w:jc w:val="both"/>
        <w:rPr>
          <w:rFonts w:ascii="Arial" w:hAnsi="Arial" w:cs="Arial"/>
        </w:rPr>
      </w:pPr>
      <w:r w:rsidRPr="00393883">
        <w:rPr>
          <w:rFonts w:ascii="Arial" w:hAnsi="Arial" w:cs="Arial"/>
        </w:rPr>
        <w:t xml:space="preserve">Palmeira robusta e elegante de 20-30 m de altura, com tronco (estipe) solitário e ereto, sem ramificação, liso e com anéis uniformemente espaçados, de 30-60 cm de diâmetro. No ápice do estipe encontra-se uma coroa de 20 folhas de até 4 m de comprimento. É </w:t>
      </w:r>
      <w:r w:rsidR="008E26AA" w:rsidRPr="00393883">
        <w:rPr>
          <w:rFonts w:ascii="Arial" w:hAnsi="Arial" w:cs="Arial"/>
        </w:rPr>
        <w:t>uma planta dióica ou polígama dióica</w:t>
      </w:r>
      <w:r w:rsidRPr="00393883">
        <w:rPr>
          <w:rFonts w:ascii="Arial" w:hAnsi="Arial" w:cs="Arial"/>
        </w:rPr>
        <w:t>, ou seja, existem indivíduos com flores masculinas e indivíduos com flores femininas e hermafroditas</w:t>
      </w:r>
      <w:r>
        <w:rPr>
          <w:rFonts w:ascii="Arial" w:hAnsi="Arial" w:cs="Arial"/>
        </w:rPr>
        <w:t>, (</w:t>
      </w:r>
      <w:r w:rsidRPr="00393883">
        <w:rPr>
          <w:rFonts w:ascii="Arial" w:hAnsi="Arial" w:cs="Arial"/>
          <w:color w:val="000000"/>
        </w:rPr>
        <w:t>LORENZI, H.</w:t>
      </w:r>
      <w:r w:rsidRPr="001F02E7">
        <w:rPr>
          <w:rFonts w:ascii="Verdana" w:hAnsi="Verdana"/>
          <w:color w:val="000000"/>
          <w:sz w:val="20"/>
          <w:szCs w:val="20"/>
        </w:rPr>
        <w:t xml:space="preserve"> </w:t>
      </w:r>
      <w:proofErr w:type="spellStart"/>
      <w:proofErr w:type="gramStart"/>
      <w:r w:rsidRPr="001F02E7">
        <w:rPr>
          <w:rFonts w:ascii="Verdana" w:hAnsi="Verdana"/>
          <w:color w:val="000000"/>
          <w:sz w:val="20"/>
          <w:szCs w:val="20"/>
        </w:rPr>
        <w:t>et</w:t>
      </w:r>
      <w:proofErr w:type="spellEnd"/>
      <w:proofErr w:type="gramEnd"/>
      <w:r w:rsidRPr="001F02E7">
        <w:rPr>
          <w:rFonts w:ascii="Verdana" w:hAnsi="Verdana"/>
          <w:color w:val="000000"/>
          <w:sz w:val="20"/>
          <w:szCs w:val="20"/>
        </w:rPr>
        <w:t xml:space="preserve"> al., 2004</w:t>
      </w:r>
      <w:r>
        <w:rPr>
          <w:rFonts w:ascii="Verdana" w:hAnsi="Verdana"/>
          <w:color w:val="000000"/>
          <w:sz w:val="20"/>
          <w:szCs w:val="20"/>
        </w:rPr>
        <w:t>).</w:t>
      </w:r>
    </w:p>
    <w:p w:rsidR="00393883" w:rsidRPr="007B1962" w:rsidRDefault="00393883" w:rsidP="00393883">
      <w:pPr>
        <w:spacing w:line="360" w:lineRule="auto"/>
        <w:ind w:firstLine="567"/>
        <w:contextualSpacing/>
        <w:jc w:val="both"/>
        <w:rPr>
          <w:rFonts w:ascii="Arial" w:hAnsi="Arial" w:cs="Arial"/>
          <w:color w:val="000000"/>
        </w:rPr>
      </w:pPr>
      <w:r w:rsidRPr="00393883">
        <w:rPr>
          <w:rFonts w:ascii="Arial" w:hAnsi="Arial" w:cs="Arial"/>
        </w:rPr>
        <w:t>O fruto é uma drupa globoso-alongada de 4-7 cm de comprimento, constituída de epicarpo (casca mais externa) formado de escamas rombóides de cor castanho-</w:t>
      </w:r>
      <w:r w:rsidRPr="00393883">
        <w:rPr>
          <w:rFonts w:ascii="Arial" w:hAnsi="Arial" w:cs="Arial"/>
        </w:rPr>
        <w:lastRenderedPageBreak/>
        <w:t xml:space="preserve">avermelhada; mesocarpo (parte comestível) representado por uma massa espessa de cor alaranjada; endocarpo esponjoso que envolve a semente muito dura. Uma única planta pode conter até </w:t>
      </w:r>
      <w:proofErr w:type="gramStart"/>
      <w:r w:rsidRPr="00393883">
        <w:rPr>
          <w:rFonts w:ascii="Arial" w:hAnsi="Arial" w:cs="Arial"/>
        </w:rPr>
        <w:t>7</w:t>
      </w:r>
      <w:proofErr w:type="gramEnd"/>
      <w:r w:rsidRPr="00393883">
        <w:rPr>
          <w:rFonts w:ascii="Arial" w:hAnsi="Arial" w:cs="Arial"/>
        </w:rPr>
        <w:t xml:space="preserve"> cachos de frutos, com uma média anual de produção de 5000 frutos</w:t>
      </w:r>
      <w:r>
        <w:rPr>
          <w:rFonts w:ascii="Arial" w:hAnsi="Arial" w:cs="Arial"/>
        </w:rPr>
        <w:t>,</w:t>
      </w:r>
      <w:r w:rsidRPr="00393883">
        <w:rPr>
          <w:rFonts w:ascii="Arial" w:hAnsi="Arial" w:cs="Arial"/>
        </w:rPr>
        <w:t xml:space="preserve"> </w:t>
      </w:r>
      <w:r>
        <w:rPr>
          <w:rFonts w:ascii="Arial" w:hAnsi="Arial" w:cs="Arial"/>
        </w:rPr>
        <w:t>(</w:t>
      </w:r>
      <w:r w:rsidRPr="00393883">
        <w:rPr>
          <w:rFonts w:ascii="Arial" w:hAnsi="Arial" w:cs="Arial"/>
          <w:color w:val="000000"/>
        </w:rPr>
        <w:t>LORENZI, H.</w:t>
      </w:r>
      <w:r w:rsidRPr="001F02E7">
        <w:rPr>
          <w:rFonts w:ascii="Verdana" w:hAnsi="Verdana"/>
          <w:color w:val="000000"/>
          <w:sz w:val="20"/>
          <w:szCs w:val="20"/>
        </w:rPr>
        <w:t xml:space="preserve"> </w:t>
      </w:r>
      <w:proofErr w:type="spellStart"/>
      <w:r w:rsidRPr="007B1962">
        <w:rPr>
          <w:rFonts w:ascii="Arial" w:hAnsi="Arial" w:cs="Arial"/>
          <w:color w:val="000000"/>
        </w:rPr>
        <w:t>et</w:t>
      </w:r>
      <w:proofErr w:type="spellEnd"/>
      <w:r w:rsidRPr="007B1962">
        <w:rPr>
          <w:rFonts w:ascii="Arial" w:hAnsi="Arial" w:cs="Arial"/>
          <w:color w:val="000000"/>
        </w:rPr>
        <w:t xml:space="preserve"> al., 2004).</w:t>
      </w:r>
    </w:p>
    <w:p w:rsidR="00A303E3" w:rsidRDefault="007B1962" w:rsidP="00A303E3">
      <w:pPr>
        <w:pStyle w:val="Ttulo4"/>
        <w:spacing w:line="360" w:lineRule="auto"/>
        <w:contextualSpacing/>
        <w:rPr>
          <w:rFonts w:ascii="Arial" w:hAnsi="Arial" w:cs="Arial"/>
        </w:rPr>
      </w:pPr>
      <w:r w:rsidRPr="007B1962">
        <w:rPr>
          <w:rFonts w:ascii="Arial" w:hAnsi="Arial" w:cs="Arial"/>
          <w:color w:val="000000"/>
        </w:rPr>
        <w:t>1.2</w:t>
      </w:r>
      <w:proofErr w:type="gramStart"/>
      <w:r w:rsidRPr="007B1962">
        <w:rPr>
          <w:rFonts w:ascii="Arial" w:hAnsi="Arial" w:cs="Arial"/>
          <w:color w:val="000000"/>
        </w:rPr>
        <w:t xml:space="preserve"> </w:t>
      </w:r>
      <w:r>
        <w:rPr>
          <w:rFonts w:ascii="Arial" w:hAnsi="Arial" w:cs="Arial"/>
          <w:color w:val="000000"/>
        </w:rPr>
        <w:t xml:space="preserve">  </w:t>
      </w:r>
      <w:proofErr w:type="gramEnd"/>
      <w:r w:rsidRPr="007B1962">
        <w:rPr>
          <w:rFonts w:ascii="Arial" w:hAnsi="Arial" w:cs="Arial"/>
        </w:rPr>
        <w:t>Regiões de ocorrência</w:t>
      </w:r>
    </w:p>
    <w:p w:rsidR="00A303E3" w:rsidRDefault="00A303E3" w:rsidP="00A303E3">
      <w:pPr>
        <w:pStyle w:val="Ttulo4"/>
        <w:spacing w:line="360" w:lineRule="auto"/>
        <w:contextualSpacing/>
        <w:jc w:val="both"/>
        <w:rPr>
          <w:rFonts w:ascii="Arial" w:hAnsi="Arial" w:cs="Arial"/>
          <w:b w:val="0"/>
          <w:color w:val="000000"/>
        </w:rPr>
      </w:pPr>
      <w:r w:rsidRPr="00A303E3">
        <w:rPr>
          <w:rFonts w:ascii="Arial" w:hAnsi="Arial" w:cs="Arial"/>
          <w:b w:val="0"/>
        </w:rPr>
        <w:t xml:space="preserve">       </w:t>
      </w:r>
      <w:r w:rsidR="007D3EC9" w:rsidRPr="00A303E3">
        <w:rPr>
          <w:rFonts w:ascii="Arial" w:hAnsi="Arial" w:cs="Arial"/>
          <w:b w:val="0"/>
        </w:rPr>
        <w:t xml:space="preserve"> </w:t>
      </w:r>
      <w:r w:rsidR="007B1962" w:rsidRPr="00A303E3">
        <w:rPr>
          <w:rFonts w:ascii="Arial" w:hAnsi="Arial" w:cs="Arial"/>
          <w:b w:val="0"/>
        </w:rPr>
        <w:t>O</w:t>
      </w:r>
      <w:r>
        <w:rPr>
          <w:rFonts w:ascii="Arial" w:hAnsi="Arial" w:cs="Arial"/>
          <w:b w:val="0"/>
        </w:rPr>
        <w:t xml:space="preserve"> </w:t>
      </w:r>
      <w:r w:rsidR="00E41E99" w:rsidRPr="00A303E3">
        <w:rPr>
          <w:rFonts w:ascii="Arial" w:hAnsi="Arial" w:cs="Arial"/>
          <w:b w:val="0"/>
        </w:rPr>
        <w:t>correm</w:t>
      </w:r>
      <w:r w:rsidR="007B1962" w:rsidRPr="00A303E3">
        <w:rPr>
          <w:rFonts w:ascii="Arial" w:hAnsi="Arial" w:cs="Arial"/>
          <w:b w:val="0"/>
        </w:rPr>
        <w:t xml:space="preserve"> em toda a Amazônia, Nordeste, Centro Oeste e Brasil Central, atingindo seu limite austral no norte do estado de São Paulo. Também ocorre no norte da América do Sul. É a palmeira mais amplamente distribuída no país, formando populações naturais homogêneas tão amplas que chega a ser detectada por imagens de satélite, (</w:t>
      </w:r>
      <w:r w:rsidR="007B1962" w:rsidRPr="00A303E3">
        <w:rPr>
          <w:rFonts w:ascii="Arial" w:hAnsi="Arial" w:cs="Arial"/>
          <w:b w:val="0"/>
          <w:color w:val="000000"/>
        </w:rPr>
        <w:t xml:space="preserve">LORENZI, H. </w:t>
      </w:r>
      <w:proofErr w:type="spellStart"/>
      <w:proofErr w:type="gramStart"/>
      <w:r w:rsidR="007B1962" w:rsidRPr="00A303E3">
        <w:rPr>
          <w:rFonts w:ascii="Arial" w:hAnsi="Arial" w:cs="Arial"/>
          <w:b w:val="0"/>
          <w:color w:val="000000"/>
        </w:rPr>
        <w:t>et</w:t>
      </w:r>
      <w:proofErr w:type="spellEnd"/>
      <w:proofErr w:type="gramEnd"/>
      <w:r w:rsidR="007B1962" w:rsidRPr="00A303E3">
        <w:rPr>
          <w:rFonts w:ascii="Arial" w:hAnsi="Arial" w:cs="Arial"/>
          <w:b w:val="0"/>
          <w:color w:val="000000"/>
        </w:rPr>
        <w:t xml:space="preserve"> al., 2004).</w:t>
      </w:r>
    </w:p>
    <w:p w:rsidR="00254CF9" w:rsidRPr="00A303E3" w:rsidRDefault="00A303E3" w:rsidP="00A303E3">
      <w:pPr>
        <w:pStyle w:val="Ttulo4"/>
        <w:spacing w:line="360" w:lineRule="auto"/>
        <w:contextualSpacing/>
        <w:jc w:val="both"/>
        <w:rPr>
          <w:rFonts w:ascii="Arial" w:hAnsi="Arial" w:cs="Arial"/>
          <w:b w:val="0"/>
        </w:rPr>
      </w:pPr>
      <w:r>
        <w:rPr>
          <w:rFonts w:ascii="Arial" w:hAnsi="Arial" w:cs="Arial"/>
          <w:b w:val="0"/>
          <w:color w:val="000000"/>
        </w:rPr>
        <w:t xml:space="preserve">      </w:t>
      </w:r>
      <w:r w:rsidR="00254CF9" w:rsidRPr="00A303E3">
        <w:rPr>
          <w:rFonts w:ascii="Arial" w:hAnsi="Arial" w:cs="Arial"/>
          <w:b w:val="0"/>
          <w:color w:val="000000"/>
        </w:rPr>
        <w:t xml:space="preserve"> No bioma Cerrado é a espécie que caracteriza as veredas, marcante </w:t>
      </w:r>
      <w:proofErr w:type="spellStart"/>
      <w:r w:rsidR="00254CF9" w:rsidRPr="00A303E3">
        <w:rPr>
          <w:rFonts w:ascii="Arial" w:hAnsi="Arial" w:cs="Arial"/>
          <w:b w:val="0"/>
          <w:color w:val="000000"/>
        </w:rPr>
        <w:t>fitofisionomia</w:t>
      </w:r>
      <w:proofErr w:type="spellEnd"/>
      <w:r w:rsidR="00254CF9" w:rsidRPr="00A303E3">
        <w:rPr>
          <w:rFonts w:ascii="Arial" w:hAnsi="Arial" w:cs="Arial"/>
          <w:b w:val="0"/>
          <w:color w:val="000000"/>
        </w:rPr>
        <w:t xml:space="preserve"> da região, ocorrendo também em matas de galeria e ciliares, podendo formar densos buritizais. Para além dos domínios do Cerrado, ocorre sobre solos mal drenados, em áreas de baixa altitude até 1000m, sendo considerada a palmeira mais abundante do país. </w:t>
      </w:r>
    </w:p>
    <w:p w:rsidR="00A303E3" w:rsidRDefault="00254CF9" w:rsidP="00A303E3">
      <w:pPr>
        <w:spacing w:before="100" w:beforeAutospacing="1" w:after="100" w:afterAutospacing="1" w:line="360" w:lineRule="auto"/>
        <w:contextualSpacing/>
        <w:jc w:val="both"/>
        <w:rPr>
          <w:rFonts w:ascii="Arial" w:hAnsi="Arial" w:cs="Arial"/>
          <w:b/>
          <w:color w:val="000000"/>
        </w:rPr>
      </w:pPr>
      <w:r w:rsidRPr="00254CF9">
        <w:rPr>
          <w:rFonts w:ascii="Arial" w:hAnsi="Arial" w:cs="Arial"/>
          <w:b/>
          <w:color w:val="000000"/>
        </w:rPr>
        <w:t>1.3</w:t>
      </w:r>
      <w:proofErr w:type="gramStart"/>
      <w:r w:rsidRPr="00254CF9">
        <w:rPr>
          <w:rFonts w:ascii="Arial" w:hAnsi="Arial" w:cs="Arial"/>
          <w:b/>
          <w:color w:val="000000"/>
        </w:rPr>
        <w:t xml:space="preserve"> </w:t>
      </w:r>
      <w:r>
        <w:rPr>
          <w:rFonts w:ascii="Arial" w:hAnsi="Arial" w:cs="Arial"/>
          <w:b/>
          <w:color w:val="000000"/>
        </w:rPr>
        <w:t xml:space="preserve"> </w:t>
      </w:r>
      <w:proofErr w:type="gramEnd"/>
      <w:r w:rsidRPr="00254CF9">
        <w:rPr>
          <w:rFonts w:ascii="Arial" w:hAnsi="Arial" w:cs="Arial"/>
          <w:b/>
          <w:color w:val="000000"/>
        </w:rPr>
        <w:t>Utilidade</w:t>
      </w:r>
    </w:p>
    <w:p w:rsidR="00A303E3" w:rsidRDefault="00A303E3" w:rsidP="00A303E3">
      <w:pPr>
        <w:spacing w:before="100" w:beforeAutospacing="1" w:after="100" w:afterAutospacing="1" w:line="360" w:lineRule="auto"/>
        <w:contextualSpacing/>
        <w:jc w:val="both"/>
        <w:rPr>
          <w:rFonts w:ascii="Arial" w:hAnsi="Arial" w:cs="Arial"/>
        </w:rPr>
      </w:pPr>
      <w:r>
        <w:rPr>
          <w:rFonts w:ascii="Arial" w:hAnsi="Arial" w:cs="Arial"/>
          <w:b/>
          <w:color w:val="000000"/>
        </w:rPr>
        <w:t xml:space="preserve">      </w:t>
      </w:r>
      <w:r w:rsidR="00254CF9" w:rsidRPr="00254CF9">
        <w:rPr>
          <w:rFonts w:ascii="Arial" w:hAnsi="Arial" w:cs="Arial"/>
          <w:b/>
          <w:color w:val="000000"/>
        </w:rPr>
        <w:t xml:space="preserve"> </w:t>
      </w:r>
      <w:r w:rsidR="00254CF9" w:rsidRPr="00254CF9">
        <w:rPr>
          <w:rFonts w:ascii="Arial" w:hAnsi="Arial" w:cs="Arial"/>
        </w:rPr>
        <w:t xml:space="preserve">Números produtos úteis do </w:t>
      </w:r>
      <w:r w:rsidR="00254CF9" w:rsidRPr="00254CF9">
        <w:rPr>
          <w:rStyle w:val="Forte"/>
          <w:rFonts w:ascii="Arial" w:hAnsi="Arial" w:cs="Arial"/>
          <w:b w:val="0"/>
        </w:rPr>
        <w:t>buritizeiro</w:t>
      </w:r>
      <w:r w:rsidR="00254CF9" w:rsidRPr="00254CF9">
        <w:rPr>
          <w:rStyle w:val="Forte"/>
          <w:rFonts w:ascii="Arial" w:hAnsi="Arial" w:cs="Arial"/>
        </w:rPr>
        <w:t xml:space="preserve"> </w:t>
      </w:r>
      <w:r w:rsidR="00254CF9" w:rsidRPr="00254CF9">
        <w:rPr>
          <w:rFonts w:ascii="Arial" w:hAnsi="Arial" w:cs="Arial"/>
        </w:rPr>
        <w:t>são aproveitados pelas populações ribeirinhas de sua região de ocorrência, tanto na sua alimentação como em outras necessidades diárias: bebida natural ou fermentada, sabão caseiro, material para casa, óleo e doces dos frutos, fécula e um líquido potável e açúcar do estipe, etc.</w:t>
      </w:r>
    </w:p>
    <w:p w:rsidR="00A303E3" w:rsidRDefault="00A303E3" w:rsidP="00A303E3">
      <w:pPr>
        <w:spacing w:before="100" w:beforeAutospacing="1" w:after="100" w:afterAutospacing="1" w:line="360" w:lineRule="auto"/>
        <w:contextualSpacing/>
        <w:jc w:val="both"/>
        <w:rPr>
          <w:rFonts w:ascii="Arial" w:hAnsi="Arial" w:cs="Arial"/>
        </w:rPr>
      </w:pPr>
      <w:r>
        <w:rPr>
          <w:rFonts w:ascii="Arial" w:hAnsi="Arial" w:cs="Arial"/>
        </w:rPr>
        <w:t xml:space="preserve">        </w:t>
      </w:r>
      <w:r w:rsidR="00254CF9" w:rsidRPr="00254CF9">
        <w:rPr>
          <w:rFonts w:ascii="Arial" w:hAnsi="Arial" w:cs="Arial"/>
        </w:rPr>
        <w:t xml:space="preserve">Da polpa ou mesocarpo prepara-se o </w:t>
      </w:r>
      <w:r w:rsidR="00254CF9" w:rsidRPr="00254CF9">
        <w:rPr>
          <w:rFonts w:ascii="Arial" w:hAnsi="Arial" w:cs="Arial"/>
          <w:b/>
        </w:rPr>
        <w:t>"</w:t>
      </w:r>
      <w:r w:rsidR="00254CF9" w:rsidRPr="00254CF9">
        <w:rPr>
          <w:rStyle w:val="Forte"/>
          <w:rFonts w:ascii="Arial" w:hAnsi="Arial" w:cs="Arial"/>
          <w:b w:val="0"/>
        </w:rPr>
        <w:t>vinho de buriti</w:t>
      </w:r>
      <w:r w:rsidR="00254CF9" w:rsidRPr="00254CF9">
        <w:rPr>
          <w:rFonts w:ascii="Arial" w:hAnsi="Arial" w:cs="Arial"/>
          <w:b/>
        </w:rPr>
        <w:t>"</w:t>
      </w:r>
      <w:r w:rsidR="00254CF9" w:rsidRPr="00254CF9">
        <w:rPr>
          <w:rFonts w:ascii="Arial" w:hAnsi="Arial" w:cs="Arial"/>
        </w:rPr>
        <w:t xml:space="preserve"> mediante o prévio amolecimento dos frutos em água morna; esta prática é necessária para completar o amadurecimento dos frutos que ao caírem ainda estão um tanto duros. </w:t>
      </w:r>
    </w:p>
    <w:p w:rsidR="00A303E3" w:rsidRDefault="00A303E3" w:rsidP="00A303E3">
      <w:pPr>
        <w:spacing w:before="100" w:beforeAutospacing="1" w:after="100" w:afterAutospacing="1" w:line="360" w:lineRule="auto"/>
        <w:contextualSpacing/>
        <w:jc w:val="both"/>
        <w:rPr>
          <w:rFonts w:ascii="Arial" w:hAnsi="Arial" w:cs="Arial"/>
        </w:rPr>
      </w:pPr>
      <w:r>
        <w:rPr>
          <w:rFonts w:ascii="Arial" w:hAnsi="Arial" w:cs="Arial"/>
        </w:rPr>
        <w:t xml:space="preserve">       </w:t>
      </w:r>
      <w:r w:rsidR="00254CF9" w:rsidRPr="00254CF9">
        <w:rPr>
          <w:rFonts w:ascii="Arial" w:hAnsi="Arial" w:cs="Arial"/>
        </w:rPr>
        <w:t xml:space="preserve">Com a polpa também </w:t>
      </w:r>
      <w:r w:rsidR="00A65002" w:rsidRPr="00254CF9">
        <w:rPr>
          <w:rFonts w:ascii="Arial" w:hAnsi="Arial" w:cs="Arial"/>
        </w:rPr>
        <w:t>se prepara</w:t>
      </w:r>
      <w:r w:rsidR="00254CF9" w:rsidRPr="00254CF9">
        <w:rPr>
          <w:rFonts w:ascii="Arial" w:hAnsi="Arial" w:cs="Arial"/>
        </w:rPr>
        <w:t xml:space="preserve"> o tradicional </w:t>
      </w:r>
      <w:r w:rsidR="00254CF9" w:rsidRPr="00254CF9">
        <w:rPr>
          <w:rFonts w:ascii="Arial" w:hAnsi="Arial" w:cs="Arial"/>
          <w:b/>
        </w:rPr>
        <w:t>"</w:t>
      </w:r>
      <w:r w:rsidR="00254CF9" w:rsidRPr="00254CF9">
        <w:rPr>
          <w:rStyle w:val="Forte"/>
          <w:rFonts w:ascii="Arial" w:hAnsi="Arial" w:cs="Arial"/>
          <w:b w:val="0"/>
        </w:rPr>
        <w:t>doce de buriti</w:t>
      </w:r>
      <w:r w:rsidR="00254CF9" w:rsidRPr="00254CF9">
        <w:rPr>
          <w:rFonts w:ascii="Arial" w:hAnsi="Arial" w:cs="Arial"/>
          <w:b/>
        </w:rPr>
        <w:t>",</w:t>
      </w:r>
      <w:r w:rsidR="00254CF9" w:rsidRPr="00254CF9">
        <w:rPr>
          <w:rFonts w:ascii="Arial" w:hAnsi="Arial" w:cs="Arial"/>
        </w:rPr>
        <w:t xml:space="preserve"> principal produto derivado desta palmeira e já co</w:t>
      </w:r>
      <w:r w:rsidR="00A65002">
        <w:rPr>
          <w:rFonts w:ascii="Arial" w:hAnsi="Arial" w:cs="Arial"/>
        </w:rPr>
        <w:t xml:space="preserve">mercializado em vários estados, </w:t>
      </w:r>
      <w:r w:rsidR="00A65002" w:rsidRPr="00A65002">
        <w:rPr>
          <w:rFonts w:ascii="Arial" w:hAnsi="Arial" w:cs="Arial"/>
        </w:rPr>
        <w:t>(</w:t>
      </w:r>
      <w:r>
        <w:rPr>
          <w:rFonts w:ascii="Arial" w:hAnsi="Arial" w:cs="Arial"/>
        </w:rPr>
        <w:t>SOARES 200</w:t>
      </w:r>
      <w:r w:rsidR="00E41E99">
        <w:rPr>
          <w:rFonts w:ascii="Arial" w:hAnsi="Arial" w:cs="Arial"/>
        </w:rPr>
        <w:t>6</w:t>
      </w:r>
      <w:r w:rsidR="00A65002" w:rsidRPr="00A65002">
        <w:rPr>
          <w:rFonts w:ascii="Arial" w:hAnsi="Arial" w:cs="Arial"/>
        </w:rPr>
        <w:t>)</w:t>
      </w:r>
      <w:r w:rsidR="00A65002">
        <w:rPr>
          <w:rFonts w:ascii="Arial" w:hAnsi="Arial" w:cs="Arial"/>
        </w:rPr>
        <w:t>.</w:t>
      </w:r>
    </w:p>
    <w:p w:rsidR="00266FAB" w:rsidRDefault="00A303E3" w:rsidP="00266FAB">
      <w:pPr>
        <w:spacing w:before="100" w:beforeAutospacing="1" w:after="100" w:afterAutospacing="1" w:line="360" w:lineRule="auto"/>
        <w:contextualSpacing/>
        <w:jc w:val="both"/>
        <w:rPr>
          <w:rFonts w:ascii="Arial" w:hAnsi="Arial" w:cs="Arial"/>
        </w:rPr>
      </w:pPr>
      <w:r>
        <w:rPr>
          <w:rFonts w:ascii="Arial" w:hAnsi="Arial" w:cs="Arial"/>
        </w:rPr>
        <w:t xml:space="preserve">        </w:t>
      </w:r>
      <w:r w:rsidR="00A65002">
        <w:rPr>
          <w:rFonts w:ascii="Arial" w:hAnsi="Arial" w:cs="Arial"/>
        </w:rPr>
        <w:t xml:space="preserve"> </w:t>
      </w:r>
      <w:r w:rsidR="00254CF9" w:rsidRPr="00254CF9">
        <w:rPr>
          <w:rFonts w:ascii="Arial" w:hAnsi="Arial" w:cs="Arial"/>
        </w:rPr>
        <w:t xml:space="preserve">A seiva do tronco do </w:t>
      </w:r>
      <w:r w:rsidR="00254CF9" w:rsidRPr="00254CF9">
        <w:rPr>
          <w:rStyle w:val="Forte"/>
          <w:rFonts w:ascii="Arial" w:hAnsi="Arial" w:cs="Arial"/>
          <w:b w:val="0"/>
        </w:rPr>
        <w:t>buriti</w:t>
      </w:r>
      <w:r w:rsidR="00254CF9" w:rsidRPr="00254CF9">
        <w:rPr>
          <w:rFonts w:ascii="Arial" w:hAnsi="Arial" w:cs="Arial"/>
        </w:rPr>
        <w:t xml:space="preserve"> é tão rica em açúcar que é possível extrair da mesma a sacarose cristalizada como da </w:t>
      </w:r>
      <w:proofErr w:type="spellStart"/>
      <w:r w:rsidR="00254CF9" w:rsidRPr="00254CF9">
        <w:rPr>
          <w:rFonts w:ascii="Arial" w:hAnsi="Arial" w:cs="Arial"/>
        </w:rPr>
        <w:t>cana-se-açúcar</w:t>
      </w:r>
      <w:proofErr w:type="spellEnd"/>
      <w:r w:rsidR="00254CF9" w:rsidRPr="00254CF9">
        <w:rPr>
          <w:rFonts w:ascii="Arial" w:hAnsi="Arial" w:cs="Arial"/>
        </w:rPr>
        <w:t xml:space="preserve">. As folhas novas do </w:t>
      </w:r>
      <w:r w:rsidR="00254CF9" w:rsidRPr="00254CF9">
        <w:rPr>
          <w:rStyle w:val="Forte"/>
          <w:rFonts w:ascii="Arial" w:hAnsi="Arial" w:cs="Arial"/>
          <w:b w:val="0"/>
        </w:rPr>
        <w:t xml:space="preserve">buritizeiro </w:t>
      </w:r>
      <w:r w:rsidR="00254CF9" w:rsidRPr="00254CF9">
        <w:rPr>
          <w:rFonts w:ascii="Arial" w:hAnsi="Arial" w:cs="Arial"/>
        </w:rPr>
        <w:t>dão cordas resistentes. O pecíolo da folha fornece material leve e mole usado na fabricação de rolhas e no artesanato regional, como b</w:t>
      </w:r>
      <w:r w:rsidR="00A65002">
        <w:rPr>
          <w:rFonts w:ascii="Arial" w:hAnsi="Arial" w:cs="Arial"/>
        </w:rPr>
        <w:t xml:space="preserve">rinquedos, pequenas caixas, </w:t>
      </w:r>
      <w:proofErr w:type="spellStart"/>
      <w:r w:rsidR="00A65002">
        <w:rPr>
          <w:rFonts w:ascii="Arial" w:hAnsi="Arial" w:cs="Arial"/>
        </w:rPr>
        <w:t>etc</w:t>
      </w:r>
      <w:proofErr w:type="spellEnd"/>
      <w:r w:rsidR="00A65002">
        <w:rPr>
          <w:rFonts w:ascii="Arial" w:hAnsi="Arial" w:cs="Arial"/>
        </w:rPr>
        <w:t>,</w:t>
      </w:r>
      <w:r w:rsidR="00254CF9" w:rsidRPr="00254CF9">
        <w:rPr>
          <w:rFonts w:ascii="Arial" w:hAnsi="Arial" w:cs="Arial"/>
        </w:rPr>
        <w:t xml:space="preserve"> </w:t>
      </w:r>
      <w:r w:rsidR="00A65002" w:rsidRPr="00A65002">
        <w:rPr>
          <w:rFonts w:ascii="Arial" w:hAnsi="Arial" w:cs="Arial"/>
        </w:rPr>
        <w:t>(</w:t>
      </w:r>
      <w:r>
        <w:rPr>
          <w:rFonts w:ascii="Arial" w:hAnsi="Arial" w:cs="Arial"/>
        </w:rPr>
        <w:t>SOARES 200</w:t>
      </w:r>
      <w:r w:rsidR="00266FAB">
        <w:rPr>
          <w:rFonts w:ascii="Arial" w:hAnsi="Arial" w:cs="Arial"/>
        </w:rPr>
        <w:t>6</w:t>
      </w:r>
      <w:r w:rsidR="00A65002" w:rsidRPr="00A65002">
        <w:rPr>
          <w:rFonts w:ascii="Arial" w:hAnsi="Arial" w:cs="Arial"/>
        </w:rPr>
        <w:t>)</w:t>
      </w:r>
      <w:r w:rsidR="00A65002">
        <w:rPr>
          <w:rFonts w:ascii="Arial" w:hAnsi="Arial" w:cs="Arial"/>
        </w:rPr>
        <w:t>.</w:t>
      </w:r>
    </w:p>
    <w:p w:rsidR="00266FAB" w:rsidRDefault="00835C98" w:rsidP="00266FAB">
      <w:pPr>
        <w:spacing w:before="100" w:beforeAutospacing="1" w:after="100" w:afterAutospacing="1" w:line="360" w:lineRule="auto"/>
        <w:contextualSpacing/>
        <w:jc w:val="both"/>
        <w:rPr>
          <w:rFonts w:ascii="Arial" w:hAnsi="Arial" w:cs="Arial"/>
        </w:rPr>
      </w:pPr>
      <w:r>
        <w:rPr>
          <w:rFonts w:ascii="Arial" w:hAnsi="Arial" w:cs="Arial"/>
        </w:rPr>
        <w:t xml:space="preserve"> </w:t>
      </w:r>
      <w:r w:rsidR="00266FAB">
        <w:rPr>
          <w:rFonts w:ascii="Arial" w:hAnsi="Arial" w:cs="Arial"/>
        </w:rPr>
        <w:t xml:space="preserve">       </w:t>
      </w:r>
      <w:r>
        <w:rPr>
          <w:rFonts w:ascii="Arial" w:hAnsi="Arial" w:cs="Arial"/>
        </w:rPr>
        <w:t>Sabe-se que há muitos trabalhos publicados, que apresentam a utilidade do buriti e sua aplicabilidade, entre eles encontram</w:t>
      </w:r>
      <w:r w:rsidR="00ED5BA0">
        <w:rPr>
          <w:rFonts w:ascii="Arial" w:hAnsi="Arial" w:cs="Arial"/>
        </w:rPr>
        <w:t>-se</w:t>
      </w:r>
      <w:r>
        <w:rPr>
          <w:rFonts w:ascii="Arial" w:hAnsi="Arial" w:cs="Arial"/>
        </w:rPr>
        <w:t xml:space="preserve"> artigos, dissertações, teses e livros.</w:t>
      </w:r>
      <w:r w:rsidR="00266FAB">
        <w:rPr>
          <w:rFonts w:ascii="Arial" w:hAnsi="Arial" w:cs="Arial"/>
        </w:rPr>
        <w:t xml:space="preserve"> </w:t>
      </w:r>
      <w:r>
        <w:rPr>
          <w:rFonts w:ascii="Arial" w:hAnsi="Arial" w:cs="Arial"/>
        </w:rPr>
        <w:t xml:space="preserve">No entanto, observa-se que esse material fica nas prateleiras das bibliotecas </w:t>
      </w:r>
      <w:r>
        <w:rPr>
          <w:rFonts w:ascii="Arial" w:hAnsi="Arial" w:cs="Arial"/>
        </w:rPr>
        <w:lastRenderedPageBreak/>
        <w:t>onde só os pesquisadores têm acesso, longe dos olhos e do entendimento do home</w:t>
      </w:r>
      <w:r w:rsidR="002812F3">
        <w:rPr>
          <w:rFonts w:ascii="Arial" w:hAnsi="Arial" w:cs="Arial"/>
        </w:rPr>
        <w:t>m</w:t>
      </w:r>
      <w:r>
        <w:rPr>
          <w:rFonts w:ascii="Arial" w:hAnsi="Arial" w:cs="Arial"/>
        </w:rPr>
        <w:t xml:space="preserve"> sertanejo</w:t>
      </w:r>
      <w:r w:rsidR="002812F3">
        <w:rPr>
          <w:rFonts w:ascii="Arial" w:hAnsi="Arial" w:cs="Arial"/>
        </w:rPr>
        <w:t xml:space="preserve">. </w:t>
      </w:r>
    </w:p>
    <w:p w:rsidR="00ED5BA0" w:rsidRDefault="00266FAB" w:rsidP="00FC686F">
      <w:pPr>
        <w:spacing w:before="100" w:beforeAutospacing="1" w:after="100" w:afterAutospacing="1" w:line="360" w:lineRule="auto"/>
        <w:contextualSpacing/>
        <w:jc w:val="both"/>
        <w:rPr>
          <w:rFonts w:ascii="Arial" w:hAnsi="Arial" w:cs="Arial"/>
        </w:rPr>
      </w:pPr>
      <w:r>
        <w:rPr>
          <w:rFonts w:ascii="Arial" w:hAnsi="Arial" w:cs="Arial"/>
        </w:rPr>
        <w:t xml:space="preserve">        </w:t>
      </w:r>
      <w:r w:rsidR="004A3D68">
        <w:rPr>
          <w:rFonts w:ascii="Arial" w:hAnsi="Arial" w:cs="Arial"/>
        </w:rPr>
        <w:t>No oeste do Maranhão encravado no município de Edison Lobão, encontram-se várias comunidades rurais que vivem próximas há muitos buritizais. Mesmo assim, não tem o conhecimento da utilidade desta espécie como alimento, vida e energia. Com isso, surgiram os problemas e questões que deram origem a pesquisa. Entre ele</w:t>
      </w:r>
      <w:r w:rsidR="00B02A7D">
        <w:rPr>
          <w:rFonts w:ascii="Arial" w:hAnsi="Arial" w:cs="Arial"/>
          <w:sz w:val="28"/>
        </w:rPr>
        <w:t>s</w:t>
      </w:r>
      <w:r w:rsidR="004A3D68">
        <w:rPr>
          <w:rFonts w:ascii="Arial" w:hAnsi="Arial" w:cs="Arial"/>
        </w:rPr>
        <w:t xml:space="preserve"> estão:</w:t>
      </w:r>
    </w:p>
    <w:p w:rsidR="004A3D68" w:rsidRDefault="009F2E6A" w:rsidP="004A3D68">
      <w:pPr>
        <w:pStyle w:val="NormalWeb"/>
        <w:numPr>
          <w:ilvl w:val="0"/>
          <w:numId w:val="2"/>
        </w:numPr>
        <w:spacing w:line="360" w:lineRule="auto"/>
        <w:ind w:left="709"/>
        <w:contextualSpacing/>
        <w:jc w:val="both"/>
        <w:rPr>
          <w:rFonts w:ascii="Arial" w:hAnsi="Arial" w:cs="Arial"/>
        </w:rPr>
      </w:pPr>
      <w:r>
        <w:rPr>
          <w:rFonts w:ascii="Arial" w:hAnsi="Arial" w:cs="Arial"/>
        </w:rPr>
        <w:t>O difícil acesso da comunidade rural as informações contidas nos trabalhos publicados sobr</w:t>
      </w:r>
      <w:r w:rsidR="001E2E33">
        <w:rPr>
          <w:rFonts w:ascii="Arial" w:hAnsi="Arial" w:cs="Arial"/>
        </w:rPr>
        <w:t>e</w:t>
      </w:r>
      <w:r>
        <w:rPr>
          <w:rFonts w:ascii="Arial" w:hAnsi="Arial" w:cs="Arial"/>
        </w:rPr>
        <w:t xml:space="preserve"> o aproveitamento sustentável </w:t>
      </w:r>
      <w:r w:rsidR="001E2E33">
        <w:rPr>
          <w:rFonts w:ascii="Arial" w:hAnsi="Arial" w:cs="Arial"/>
        </w:rPr>
        <w:t>das florestas nativas do buriti.</w:t>
      </w:r>
    </w:p>
    <w:p w:rsidR="001E2E33" w:rsidRDefault="001E2E33" w:rsidP="004A3D68">
      <w:pPr>
        <w:pStyle w:val="NormalWeb"/>
        <w:numPr>
          <w:ilvl w:val="0"/>
          <w:numId w:val="2"/>
        </w:numPr>
        <w:spacing w:line="360" w:lineRule="auto"/>
        <w:ind w:left="709"/>
        <w:contextualSpacing/>
        <w:jc w:val="both"/>
        <w:rPr>
          <w:rFonts w:ascii="Arial" w:hAnsi="Arial" w:cs="Arial"/>
        </w:rPr>
      </w:pPr>
      <w:r>
        <w:rPr>
          <w:rFonts w:ascii="Arial" w:hAnsi="Arial" w:cs="Arial"/>
        </w:rPr>
        <w:t>Falta de prepara da comunidade na colheita do fruto.</w:t>
      </w:r>
    </w:p>
    <w:p w:rsidR="004A4566" w:rsidRDefault="001E2E33" w:rsidP="004A3D68">
      <w:pPr>
        <w:pStyle w:val="NormalWeb"/>
        <w:numPr>
          <w:ilvl w:val="0"/>
          <w:numId w:val="2"/>
        </w:numPr>
        <w:spacing w:line="360" w:lineRule="auto"/>
        <w:ind w:left="709"/>
        <w:contextualSpacing/>
        <w:jc w:val="both"/>
        <w:rPr>
          <w:rFonts w:ascii="Arial" w:hAnsi="Arial" w:cs="Arial"/>
        </w:rPr>
      </w:pPr>
      <w:r>
        <w:rPr>
          <w:rFonts w:ascii="Arial" w:hAnsi="Arial" w:cs="Arial"/>
        </w:rPr>
        <w:t xml:space="preserve">O corte do olho do buritizeiro (a folha nova), </w:t>
      </w:r>
      <w:r w:rsidR="00FC686F">
        <w:rPr>
          <w:rFonts w:ascii="Arial" w:hAnsi="Arial" w:cs="Arial"/>
        </w:rPr>
        <w:t>provocando</w:t>
      </w:r>
      <w:r>
        <w:rPr>
          <w:rFonts w:ascii="Arial" w:hAnsi="Arial" w:cs="Arial"/>
        </w:rPr>
        <w:t xml:space="preserve"> a morte da palmeira.</w:t>
      </w:r>
    </w:p>
    <w:p w:rsidR="001E2E33" w:rsidRPr="001E2E33" w:rsidRDefault="001E2E33" w:rsidP="001E2E33">
      <w:pPr>
        <w:pStyle w:val="NormalWeb"/>
        <w:numPr>
          <w:ilvl w:val="0"/>
          <w:numId w:val="2"/>
        </w:numPr>
        <w:spacing w:line="360" w:lineRule="auto"/>
        <w:ind w:left="709"/>
        <w:contextualSpacing/>
        <w:jc w:val="both"/>
        <w:rPr>
          <w:rFonts w:ascii="Arial" w:hAnsi="Arial" w:cs="Arial"/>
        </w:rPr>
      </w:pPr>
      <w:r>
        <w:rPr>
          <w:rFonts w:ascii="Arial" w:hAnsi="Arial" w:cs="Arial"/>
        </w:rPr>
        <w:t xml:space="preserve"> A não higienização na retirada da polpa, causando prejuízos aos seus derivados.</w:t>
      </w:r>
    </w:p>
    <w:p w:rsidR="00CC48CB" w:rsidRPr="00A135B5" w:rsidRDefault="001E2E33" w:rsidP="00CC48CB">
      <w:pPr>
        <w:pStyle w:val="NormalWeb"/>
        <w:numPr>
          <w:ilvl w:val="0"/>
          <w:numId w:val="2"/>
        </w:numPr>
        <w:spacing w:line="360" w:lineRule="auto"/>
        <w:ind w:left="709"/>
        <w:contextualSpacing/>
        <w:jc w:val="both"/>
        <w:rPr>
          <w:rFonts w:ascii="Arial" w:hAnsi="Arial" w:cs="Arial"/>
        </w:rPr>
      </w:pPr>
      <w:r>
        <w:rPr>
          <w:rFonts w:ascii="Arial" w:hAnsi="Arial" w:cs="Arial"/>
        </w:rPr>
        <w:t>A ausência do poder público na comunidade com incentivo ao extrativismo sustentável do buritizeiro, que venha contribuir com os aspectos sociais, econômicos e ambientais.</w:t>
      </w:r>
    </w:p>
    <w:p w:rsidR="00092BDF" w:rsidRDefault="00CC48CB" w:rsidP="00CC48CB">
      <w:pPr>
        <w:pStyle w:val="NormalWeb"/>
        <w:spacing w:line="360" w:lineRule="auto"/>
        <w:contextualSpacing/>
        <w:jc w:val="both"/>
        <w:rPr>
          <w:rFonts w:ascii="Arial" w:hAnsi="Arial" w:cs="Arial"/>
        </w:rPr>
      </w:pPr>
      <w:r>
        <w:rPr>
          <w:rFonts w:ascii="Arial" w:hAnsi="Arial" w:cs="Arial"/>
          <w:b/>
        </w:rPr>
        <w:t xml:space="preserve">      </w:t>
      </w:r>
      <w:r w:rsidR="00B02A7D">
        <w:rPr>
          <w:rFonts w:ascii="Arial" w:hAnsi="Arial" w:cs="Arial"/>
          <w:b/>
        </w:rPr>
        <w:t xml:space="preserve"> </w:t>
      </w:r>
      <w:r>
        <w:rPr>
          <w:rFonts w:ascii="Arial" w:hAnsi="Arial" w:cs="Arial"/>
        </w:rPr>
        <w:t>Como resposta aos problemas expostos</w:t>
      </w:r>
      <w:r w:rsidR="00462058">
        <w:rPr>
          <w:rFonts w:ascii="Arial" w:hAnsi="Arial" w:cs="Arial"/>
        </w:rPr>
        <w:t>,</w:t>
      </w:r>
      <w:r>
        <w:rPr>
          <w:rFonts w:ascii="Arial" w:hAnsi="Arial" w:cs="Arial"/>
        </w:rPr>
        <w:t xml:space="preserve"> se pode imaginar que essa situação</w:t>
      </w:r>
      <w:r w:rsidR="00462058">
        <w:rPr>
          <w:rFonts w:ascii="Arial" w:hAnsi="Arial" w:cs="Arial"/>
        </w:rPr>
        <w:t xml:space="preserve">, poderia ser resolvida se, houvesse programas sociais </w:t>
      </w:r>
      <w:r w:rsidR="00092BDF">
        <w:rPr>
          <w:rFonts w:ascii="Arial" w:hAnsi="Arial" w:cs="Arial"/>
        </w:rPr>
        <w:t xml:space="preserve">de incentivos </w:t>
      </w:r>
      <w:r w:rsidR="00462058">
        <w:rPr>
          <w:rFonts w:ascii="Arial" w:hAnsi="Arial" w:cs="Arial"/>
        </w:rPr>
        <w:t>que contribuísse para tirar a comunidade rural da extr</w:t>
      </w:r>
      <w:r w:rsidR="00092BDF">
        <w:rPr>
          <w:rFonts w:ascii="Arial" w:hAnsi="Arial" w:cs="Arial"/>
        </w:rPr>
        <w:t>ema pobreza em que se encontram. Já que os mesmos</w:t>
      </w:r>
      <w:r w:rsidR="00FC686F">
        <w:rPr>
          <w:rFonts w:ascii="Arial" w:hAnsi="Arial" w:cs="Arial"/>
        </w:rPr>
        <w:t>,</w:t>
      </w:r>
      <w:r w:rsidR="00092BDF">
        <w:rPr>
          <w:rFonts w:ascii="Arial" w:hAnsi="Arial" w:cs="Arial"/>
        </w:rPr>
        <w:t xml:space="preserve"> não têm acesso aos trabalhos publicados sobre o aproveitamento da palmeira do buriti.</w:t>
      </w:r>
    </w:p>
    <w:p w:rsidR="004A4566" w:rsidRDefault="004A4566" w:rsidP="00CC48CB">
      <w:pPr>
        <w:pStyle w:val="NormalWeb"/>
        <w:spacing w:line="360" w:lineRule="auto"/>
        <w:contextualSpacing/>
        <w:jc w:val="both"/>
        <w:rPr>
          <w:rFonts w:ascii="Arial" w:hAnsi="Arial" w:cs="Arial"/>
        </w:rPr>
      </w:pPr>
      <w:r>
        <w:rPr>
          <w:rFonts w:ascii="Arial" w:hAnsi="Arial" w:cs="Arial"/>
        </w:rPr>
        <w:t xml:space="preserve">        Por não ter conhecimento das utilidades que </w:t>
      </w:r>
      <w:r w:rsidR="002C4F87">
        <w:rPr>
          <w:rFonts w:ascii="Arial" w:hAnsi="Arial" w:cs="Arial"/>
        </w:rPr>
        <w:t>a palmeira</w:t>
      </w:r>
      <w:r>
        <w:rPr>
          <w:rFonts w:ascii="Arial" w:hAnsi="Arial" w:cs="Arial"/>
        </w:rPr>
        <w:t xml:space="preserve"> do buriti</w:t>
      </w:r>
      <w:r w:rsidR="002C4F87">
        <w:rPr>
          <w:rFonts w:ascii="Arial" w:hAnsi="Arial" w:cs="Arial"/>
        </w:rPr>
        <w:t xml:space="preserve"> (</w:t>
      </w:r>
      <w:proofErr w:type="spellStart"/>
      <w:r w:rsidR="002C4F87" w:rsidRPr="002C4F87">
        <w:rPr>
          <w:rFonts w:ascii="Arial" w:hAnsi="Arial" w:cs="Arial"/>
          <w:i/>
        </w:rPr>
        <w:t>Mauritia</w:t>
      </w:r>
      <w:proofErr w:type="spellEnd"/>
      <w:r w:rsidR="002C4F87" w:rsidRPr="002C4F87">
        <w:rPr>
          <w:rFonts w:ascii="Arial" w:hAnsi="Arial" w:cs="Arial"/>
          <w:i/>
        </w:rPr>
        <w:t xml:space="preserve"> flexuosa</w:t>
      </w:r>
      <w:r w:rsidR="002C4F87">
        <w:rPr>
          <w:rFonts w:ascii="Arial" w:hAnsi="Arial" w:cs="Arial"/>
        </w:rPr>
        <w:t>) pode</w:t>
      </w:r>
      <w:r>
        <w:rPr>
          <w:rFonts w:ascii="Arial" w:hAnsi="Arial" w:cs="Arial"/>
        </w:rPr>
        <w:t xml:space="preserve"> garantir na vida da comunidade, tanto na alimentação quanto na economia doméstica. Eles não aproveitam de maneira </w:t>
      </w:r>
      <w:r w:rsidR="002C4F87">
        <w:rPr>
          <w:rFonts w:ascii="Arial" w:hAnsi="Arial" w:cs="Arial"/>
        </w:rPr>
        <w:t>sustentável</w:t>
      </w:r>
      <w:r>
        <w:rPr>
          <w:rFonts w:ascii="Arial" w:hAnsi="Arial" w:cs="Arial"/>
        </w:rPr>
        <w:t xml:space="preserve"> esses benefícios</w:t>
      </w:r>
      <w:r w:rsidR="00B82A13">
        <w:rPr>
          <w:rFonts w:ascii="Arial" w:hAnsi="Arial" w:cs="Arial"/>
        </w:rPr>
        <w:t xml:space="preserve"> que a natureza l</w:t>
      </w:r>
      <w:r w:rsidR="002C1289">
        <w:rPr>
          <w:rFonts w:ascii="Arial" w:hAnsi="Arial" w:cs="Arial"/>
        </w:rPr>
        <w:t>he</w:t>
      </w:r>
      <w:r w:rsidR="00B82A13">
        <w:rPr>
          <w:rFonts w:ascii="Arial" w:hAnsi="Arial" w:cs="Arial"/>
        </w:rPr>
        <w:t xml:space="preserve"> </w:t>
      </w:r>
      <w:r w:rsidR="002C1289">
        <w:rPr>
          <w:rFonts w:ascii="Arial" w:hAnsi="Arial" w:cs="Arial"/>
        </w:rPr>
        <w:t>proporciona</w:t>
      </w:r>
      <w:r>
        <w:rPr>
          <w:rFonts w:ascii="Arial" w:hAnsi="Arial" w:cs="Arial"/>
        </w:rPr>
        <w:t>.</w:t>
      </w:r>
    </w:p>
    <w:p w:rsidR="00F5223E" w:rsidRDefault="002B390E" w:rsidP="00071FDA">
      <w:pPr>
        <w:pStyle w:val="NormalWeb"/>
        <w:spacing w:line="360" w:lineRule="auto"/>
        <w:contextualSpacing/>
        <w:jc w:val="both"/>
        <w:rPr>
          <w:rFonts w:ascii="Arial" w:hAnsi="Arial" w:cs="Arial"/>
        </w:rPr>
      </w:pPr>
      <w:r>
        <w:rPr>
          <w:rFonts w:ascii="Arial" w:hAnsi="Arial" w:cs="Arial"/>
        </w:rPr>
        <w:t xml:space="preserve">       </w:t>
      </w:r>
      <w:r w:rsidR="00071FDA">
        <w:rPr>
          <w:rFonts w:ascii="Arial" w:hAnsi="Arial" w:cs="Arial"/>
        </w:rPr>
        <w:t xml:space="preserve">Se </w:t>
      </w:r>
      <w:r w:rsidR="00D97E39">
        <w:rPr>
          <w:rFonts w:ascii="Arial" w:hAnsi="Arial" w:cs="Arial"/>
        </w:rPr>
        <w:t>os</w:t>
      </w:r>
      <w:r w:rsidR="00071FDA">
        <w:rPr>
          <w:rFonts w:ascii="Arial" w:hAnsi="Arial" w:cs="Arial"/>
        </w:rPr>
        <w:t xml:space="preserve"> gestores públicos, </w:t>
      </w:r>
      <w:r w:rsidR="00D97E39">
        <w:rPr>
          <w:rFonts w:ascii="Arial" w:hAnsi="Arial" w:cs="Arial"/>
        </w:rPr>
        <w:t xml:space="preserve">promovessem ações para estimular o manejo sustentável dos buritizais. Os erros cometidos no corte da folha jovem, na colheita do fruto, na retirada da polpa e no manuseio dos </w:t>
      </w:r>
      <w:r w:rsidR="006701F4">
        <w:rPr>
          <w:rFonts w:ascii="Arial" w:hAnsi="Arial" w:cs="Arial"/>
        </w:rPr>
        <w:t xml:space="preserve">seus </w:t>
      </w:r>
      <w:r w:rsidR="00D97E39">
        <w:rPr>
          <w:rFonts w:ascii="Arial" w:hAnsi="Arial" w:cs="Arial"/>
        </w:rPr>
        <w:t xml:space="preserve">derivados </w:t>
      </w:r>
      <w:r w:rsidR="006701F4">
        <w:rPr>
          <w:rFonts w:ascii="Arial" w:hAnsi="Arial" w:cs="Arial"/>
        </w:rPr>
        <w:t>não ocorreriam.</w:t>
      </w:r>
    </w:p>
    <w:p w:rsidR="00953DDF" w:rsidRDefault="00D97E39" w:rsidP="00CC48CB">
      <w:pPr>
        <w:pStyle w:val="NormalWeb"/>
        <w:spacing w:line="360" w:lineRule="auto"/>
        <w:contextualSpacing/>
        <w:jc w:val="both"/>
        <w:rPr>
          <w:rFonts w:ascii="Arial" w:hAnsi="Arial" w:cs="Arial"/>
        </w:rPr>
      </w:pPr>
      <w:r>
        <w:rPr>
          <w:rFonts w:ascii="Arial" w:hAnsi="Arial" w:cs="Arial"/>
        </w:rPr>
        <w:t xml:space="preserve">       </w:t>
      </w:r>
      <w:r w:rsidR="00A135B5">
        <w:rPr>
          <w:rFonts w:ascii="Arial" w:hAnsi="Arial" w:cs="Arial"/>
        </w:rPr>
        <w:t>Diante das possíveis respostas aos problemas apresentados</w:t>
      </w:r>
      <w:r w:rsidR="00953DDF">
        <w:rPr>
          <w:rFonts w:ascii="Arial" w:hAnsi="Arial" w:cs="Arial"/>
        </w:rPr>
        <w:t>.</w:t>
      </w:r>
      <w:r w:rsidR="00A135B5">
        <w:rPr>
          <w:rFonts w:ascii="Arial" w:hAnsi="Arial" w:cs="Arial"/>
        </w:rPr>
        <w:t xml:space="preserve"> </w:t>
      </w:r>
      <w:r w:rsidR="00A135B5" w:rsidRPr="00953DDF">
        <w:rPr>
          <w:rFonts w:ascii="Arial" w:hAnsi="Arial" w:cs="Arial"/>
        </w:rPr>
        <w:t xml:space="preserve">Os objetivos desta pesquisa foram contribuir para a conservação e o uso sustentável das florestas nativas e da sociobiodiversidade, por meio do estímulo ao desenvolvimento da cadeia produtiva do buriti </w:t>
      </w:r>
      <w:r w:rsidR="00953DDF" w:rsidRPr="00953DDF">
        <w:rPr>
          <w:rFonts w:ascii="Arial" w:hAnsi="Arial" w:cs="Arial"/>
        </w:rPr>
        <w:t>na zona rural do município de Edison Lobão</w:t>
      </w:r>
      <w:r w:rsidR="00A135B5" w:rsidRPr="00953DDF">
        <w:rPr>
          <w:rFonts w:ascii="Arial" w:hAnsi="Arial" w:cs="Arial"/>
        </w:rPr>
        <w:t xml:space="preserve">. </w:t>
      </w:r>
    </w:p>
    <w:p w:rsidR="00A135B5" w:rsidRDefault="00953DDF" w:rsidP="00CC48CB">
      <w:pPr>
        <w:pStyle w:val="NormalWeb"/>
        <w:spacing w:line="360" w:lineRule="auto"/>
        <w:contextualSpacing/>
        <w:jc w:val="both"/>
        <w:rPr>
          <w:rFonts w:ascii="Arial" w:hAnsi="Arial" w:cs="Arial"/>
        </w:rPr>
      </w:pPr>
      <w:r>
        <w:rPr>
          <w:rFonts w:ascii="Arial" w:hAnsi="Arial" w:cs="Arial"/>
        </w:rPr>
        <w:lastRenderedPageBreak/>
        <w:t xml:space="preserve">       </w:t>
      </w:r>
      <w:r w:rsidR="00A135B5" w:rsidRPr="00953DDF">
        <w:rPr>
          <w:rFonts w:ascii="Arial" w:hAnsi="Arial" w:cs="Arial"/>
        </w:rPr>
        <w:t xml:space="preserve">Objetivou-se ainda produzir informações acerca das </w:t>
      </w:r>
      <w:r w:rsidR="00372164">
        <w:rPr>
          <w:rFonts w:ascii="Arial" w:hAnsi="Arial" w:cs="Arial"/>
        </w:rPr>
        <w:t>práticas extrativistas da fibra, da polpa,</w:t>
      </w:r>
      <w:r w:rsidR="00A135B5" w:rsidRPr="00953DDF">
        <w:rPr>
          <w:rFonts w:ascii="Arial" w:hAnsi="Arial" w:cs="Arial"/>
        </w:rPr>
        <w:t xml:space="preserve"> avaliar o potencial econômico da extração; oferecer subsídios para a determinação da capacidade de suporte e melhores práticas de manejo</w:t>
      </w:r>
      <w:r>
        <w:rPr>
          <w:rFonts w:ascii="Arial" w:hAnsi="Arial" w:cs="Arial"/>
        </w:rPr>
        <w:t xml:space="preserve"> e sustentabilidade;</w:t>
      </w:r>
      <w:r w:rsidR="007E5289">
        <w:rPr>
          <w:rFonts w:ascii="Arial" w:hAnsi="Arial" w:cs="Arial"/>
        </w:rPr>
        <w:t xml:space="preserve"> trabalhar com a comunidade o aproveitamento sustentável de forma prática; </w:t>
      </w:r>
      <w:r>
        <w:rPr>
          <w:rFonts w:ascii="Arial" w:hAnsi="Arial" w:cs="Arial"/>
        </w:rPr>
        <w:t>preparar uma cartilha</w:t>
      </w:r>
      <w:r w:rsidR="00A135B5" w:rsidRPr="00953DDF">
        <w:rPr>
          <w:rFonts w:ascii="Arial" w:hAnsi="Arial" w:cs="Arial"/>
        </w:rPr>
        <w:t xml:space="preserve"> </w:t>
      </w:r>
      <w:r>
        <w:rPr>
          <w:rFonts w:ascii="Arial" w:hAnsi="Arial" w:cs="Arial"/>
        </w:rPr>
        <w:t xml:space="preserve">com linguagem de fácil entendimento que apresente passo a passo todo o processo de aproveitamento </w:t>
      </w:r>
      <w:r w:rsidR="002D19B9">
        <w:rPr>
          <w:rFonts w:ascii="Arial" w:hAnsi="Arial" w:cs="Arial"/>
        </w:rPr>
        <w:t xml:space="preserve">sustentável </w:t>
      </w:r>
      <w:r>
        <w:rPr>
          <w:rFonts w:ascii="Arial" w:hAnsi="Arial" w:cs="Arial"/>
        </w:rPr>
        <w:t xml:space="preserve">do buritizeiro </w:t>
      </w:r>
      <w:r w:rsidR="00A135B5" w:rsidRPr="00953DDF">
        <w:rPr>
          <w:rFonts w:ascii="Arial" w:hAnsi="Arial" w:cs="Arial"/>
        </w:rPr>
        <w:t>e fornecer subsídios para desenvolvimento de políticas públicas de</w:t>
      </w:r>
      <w:r>
        <w:rPr>
          <w:rFonts w:ascii="Arial" w:hAnsi="Arial" w:cs="Arial"/>
        </w:rPr>
        <w:t xml:space="preserve"> estímulo ao extrativismo.</w:t>
      </w:r>
    </w:p>
    <w:p w:rsidR="00FC0C05" w:rsidRDefault="00FC0C05" w:rsidP="00CC48CB">
      <w:pPr>
        <w:pStyle w:val="NormalWeb"/>
        <w:spacing w:line="360" w:lineRule="auto"/>
        <w:contextualSpacing/>
        <w:jc w:val="both"/>
        <w:rPr>
          <w:rFonts w:ascii="Arial" w:hAnsi="Arial" w:cs="Arial"/>
        </w:rPr>
      </w:pPr>
    </w:p>
    <w:p w:rsidR="00113EE0" w:rsidRDefault="00FC0C05" w:rsidP="00CC48CB">
      <w:pPr>
        <w:pStyle w:val="NormalWeb"/>
        <w:spacing w:line="360" w:lineRule="auto"/>
        <w:contextualSpacing/>
        <w:jc w:val="both"/>
        <w:rPr>
          <w:rFonts w:ascii="Arial" w:hAnsi="Arial" w:cs="Arial"/>
          <w:b/>
        </w:rPr>
      </w:pPr>
      <w:r w:rsidRPr="00FC0C05">
        <w:rPr>
          <w:rFonts w:ascii="Arial" w:hAnsi="Arial" w:cs="Arial"/>
          <w:b/>
        </w:rPr>
        <w:t>2-</w:t>
      </w:r>
      <w:proofErr w:type="gramStart"/>
      <w:r w:rsidRPr="00FC0C05">
        <w:rPr>
          <w:rFonts w:ascii="Arial" w:hAnsi="Arial" w:cs="Arial"/>
          <w:b/>
        </w:rPr>
        <w:t xml:space="preserve"> </w:t>
      </w:r>
      <w:r w:rsidR="0036023D">
        <w:rPr>
          <w:rFonts w:ascii="Arial" w:hAnsi="Arial" w:cs="Arial"/>
          <w:b/>
        </w:rPr>
        <w:t xml:space="preserve"> </w:t>
      </w:r>
      <w:proofErr w:type="gramEnd"/>
      <w:r w:rsidRPr="00FC0C05">
        <w:rPr>
          <w:rFonts w:ascii="Arial" w:hAnsi="Arial" w:cs="Arial"/>
          <w:b/>
        </w:rPr>
        <w:t>METODOLOGIAS E MATERIAIS</w:t>
      </w:r>
    </w:p>
    <w:p w:rsidR="00FC0C05" w:rsidRPr="008339B9" w:rsidRDefault="00FC0C05" w:rsidP="00FC0C05">
      <w:pPr>
        <w:pStyle w:val="NormalWeb"/>
        <w:spacing w:line="360" w:lineRule="auto"/>
        <w:contextualSpacing/>
        <w:jc w:val="both"/>
        <w:rPr>
          <w:rFonts w:ascii="Arial" w:hAnsi="Arial" w:cs="Arial"/>
        </w:rPr>
      </w:pPr>
      <w:r w:rsidRPr="008339B9">
        <w:rPr>
          <w:rFonts w:ascii="Arial" w:hAnsi="Arial" w:cs="Arial"/>
          <w:b/>
        </w:rPr>
        <w:t xml:space="preserve">     </w:t>
      </w:r>
      <w:r w:rsidR="0036023D" w:rsidRPr="008339B9">
        <w:rPr>
          <w:rFonts w:ascii="Arial" w:hAnsi="Arial" w:cs="Arial"/>
          <w:b/>
        </w:rPr>
        <w:t xml:space="preserve"> </w:t>
      </w:r>
      <w:r w:rsidRPr="008339B9">
        <w:rPr>
          <w:rFonts w:ascii="Arial" w:hAnsi="Arial" w:cs="Arial"/>
        </w:rPr>
        <w:t xml:space="preserve">Colocando em termos simples, a sustentabilidade é prover o melhor para as pessoas e para o ambiente tanto agora como para um futuro indefinido. Segundo </w:t>
      </w:r>
      <w:hyperlink r:id="rId9" w:tooltip="Relatório de Brundtland" w:history="1">
        <w:r w:rsidR="0036023D" w:rsidRPr="008339B9">
          <w:rPr>
            <w:rStyle w:val="Hyperlink"/>
            <w:rFonts w:ascii="Arial" w:hAnsi="Arial" w:cs="Arial"/>
            <w:color w:val="auto"/>
            <w:u w:val="none"/>
          </w:rPr>
          <w:t>Almeida</w:t>
        </w:r>
      </w:hyperlink>
      <w:r w:rsidRPr="008339B9">
        <w:rPr>
          <w:rFonts w:ascii="Arial" w:hAnsi="Arial" w:cs="Arial"/>
        </w:rPr>
        <w:t xml:space="preserve"> (19</w:t>
      </w:r>
      <w:r w:rsidR="0036023D" w:rsidRPr="008339B9">
        <w:rPr>
          <w:rFonts w:ascii="Arial" w:hAnsi="Arial" w:cs="Arial"/>
        </w:rPr>
        <w:t>98</w:t>
      </w:r>
      <w:r w:rsidRPr="008339B9">
        <w:rPr>
          <w:rFonts w:ascii="Arial" w:hAnsi="Arial" w:cs="Arial"/>
        </w:rPr>
        <w:t>), sustentabilidade é: "suprir as necessidades da geração presente sem afetar a habilidade das gerações futuras de suprir as suas".</w:t>
      </w:r>
    </w:p>
    <w:p w:rsidR="00FC0C05" w:rsidRPr="008339B9" w:rsidRDefault="0036023D" w:rsidP="00FC0C05">
      <w:pPr>
        <w:pStyle w:val="NormalWeb"/>
        <w:spacing w:line="360" w:lineRule="auto"/>
        <w:contextualSpacing/>
        <w:jc w:val="both"/>
        <w:rPr>
          <w:rFonts w:ascii="Arial" w:hAnsi="Arial" w:cs="Arial"/>
        </w:rPr>
      </w:pPr>
      <w:r w:rsidRPr="008339B9">
        <w:rPr>
          <w:rFonts w:ascii="Arial" w:hAnsi="Arial" w:cs="Arial"/>
        </w:rPr>
        <w:t xml:space="preserve">       </w:t>
      </w:r>
      <w:r w:rsidR="00FC0C05" w:rsidRPr="008339B9">
        <w:rPr>
          <w:rFonts w:ascii="Arial" w:hAnsi="Arial" w:cs="Arial"/>
        </w:rPr>
        <w:t>Algumas pessoas hoje</w:t>
      </w:r>
      <w:r w:rsidRPr="008339B9">
        <w:rPr>
          <w:rFonts w:ascii="Arial" w:hAnsi="Arial" w:cs="Arial"/>
        </w:rPr>
        <w:t xml:space="preserve"> se referem</w:t>
      </w:r>
      <w:r w:rsidR="00FC0C05" w:rsidRPr="008339B9">
        <w:rPr>
          <w:rFonts w:ascii="Arial" w:hAnsi="Arial" w:cs="Arial"/>
        </w:rPr>
        <w:t xml:space="preserve"> ao termo "desenvolvimento </w:t>
      </w:r>
      <w:r w:rsidRPr="008339B9">
        <w:rPr>
          <w:rFonts w:ascii="Arial" w:hAnsi="Arial" w:cs="Arial"/>
        </w:rPr>
        <w:t xml:space="preserve">ecologicamente </w:t>
      </w:r>
      <w:r w:rsidR="00FC0C05" w:rsidRPr="008339B9">
        <w:rPr>
          <w:rFonts w:ascii="Arial" w:hAnsi="Arial" w:cs="Arial"/>
        </w:rPr>
        <w:t>sustentável" como um termo amplo</w:t>
      </w:r>
      <w:r w:rsidRPr="008339B9">
        <w:rPr>
          <w:rFonts w:ascii="Arial" w:hAnsi="Arial" w:cs="Arial"/>
        </w:rPr>
        <w:t>, pois</w:t>
      </w:r>
      <w:r w:rsidR="00FC0C05" w:rsidRPr="008339B9">
        <w:rPr>
          <w:rFonts w:ascii="Arial" w:hAnsi="Arial" w:cs="Arial"/>
        </w:rPr>
        <w:t xml:space="preserve"> implica desenvolvimento continuado, e insistem que ele deve ser reservado somente para as atividades de desenvolvimento. "Sustentabilidade", então, é hoje em dia usado como um termo amplo para todas as atividades humanas.</w:t>
      </w:r>
    </w:p>
    <w:p w:rsidR="00FC0C05" w:rsidRPr="008339B9" w:rsidRDefault="0036023D" w:rsidP="00FC0C05">
      <w:pPr>
        <w:pStyle w:val="NormalWeb"/>
        <w:spacing w:line="360" w:lineRule="auto"/>
        <w:contextualSpacing/>
        <w:jc w:val="both"/>
        <w:rPr>
          <w:rFonts w:ascii="Arial" w:hAnsi="Arial" w:cs="Arial"/>
        </w:rPr>
      </w:pPr>
      <w:r w:rsidRPr="008339B9">
        <w:rPr>
          <w:rFonts w:ascii="Arial" w:hAnsi="Arial" w:cs="Arial"/>
        </w:rPr>
        <w:t xml:space="preserve">        </w:t>
      </w:r>
      <w:r w:rsidR="00FC0C05" w:rsidRPr="008339B9">
        <w:rPr>
          <w:rFonts w:ascii="Arial" w:hAnsi="Arial" w:cs="Arial"/>
        </w:rPr>
        <w:t xml:space="preserve">Na </w:t>
      </w:r>
      <w:hyperlink r:id="rId10" w:tooltip="Economia" w:history="1">
        <w:r w:rsidR="00FC0C05" w:rsidRPr="008339B9">
          <w:rPr>
            <w:rStyle w:val="Hyperlink"/>
            <w:rFonts w:ascii="Arial" w:hAnsi="Arial" w:cs="Arial"/>
            <w:color w:val="auto"/>
            <w:u w:val="none"/>
          </w:rPr>
          <w:t>economia</w:t>
        </w:r>
      </w:hyperlink>
      <w:r w:rsidR="00FC0C05" w:rsidRPr="008339B9">
        <w:rPr>
          <w:rFonts w:ascii="Arial" w:hAnsi="Arial" w:cs="Arial"/>
        </w:rPr>
        <w:t xml:space="preserve">, </w:t>
      </w:r>
      <w:r w:rsidR="00FC0C05" w:rsidRPr="008339B9">
        <w:rPr>
          <w:rFonts w:ascii="Arial" w:hAnsi="Arial" w:cs="Arial"/>
          <w:bCs/>
        </w:rPr>
        <w:t>crescimento sustentado</w:t>
      </w:r>
      <w:r w:rsidR="00FC0C05" w:rsidRPr="008339B9">
        <w:rPr>
          <w:rFonts w:ascii="Arial" w:hAnsi="Arial" w:cs="Arial"/>
        </w:rPr>
        <w:t xml:space="preserve"> refere-se a um ciclo de crescimento econômico real do valor da produção (descontada a inflação), sendo</w:t>
      </w:r>
      <w:r w:rsidRPr="008339B9">
        <w:rPr>
          <w:rFonts w:ascii="Arial" w:hAnsi="Arial" w:cs="Arial"/>
        </w:rPr>
        <w:t>, portanto</w:t>
      </w:r>
      <w:r w:rsidR="00FC0C05" w:rsidRPr="008339B9">
        <w:rPr>
          <w:rFonts w:ascii="Arial" w:hAnsi="Arial" w:cs="Arial"/>
        </w:rPr>
        <w:t xml:space="preserve"> relativamente </w:t>
      </w:r>
      <w:r w:rsidRPr="008339B9">
        <w:rPr>
          <w:rFonts w:ascii="Arial" w:hAnsi="Arial" w:cs="Arial"/>
        </w:rPr>
        <w:t>constante e duradouro assentado</w:t>
      </w:r>
      <w:r w:rsidR="00FC0C05" w:rsidRPr="008339B9">
        <w:rPr>
          <w:rFonts w:ascii="Arial" w:hAnsi="Arial" w:cs="Arial"/>
        </w:rPr>
        <w:t xml:space="preserve"> em bases consideradas estáveis e seguras.</w:t>
      </w:r>
    </w:p>
    <w:p w:rsidR="0036023D" w:rsidRPr="008339B9" w:rsidRDefault="0036023D" w:rsidP="00FC0C05">
      <w:pPr>
        <w:pStyle w:val="NormalWeb"/>
        <w:spacing w:line="360" w:lineRule="auto"/>
        <w:contextualSpacing/>
        <w:jc w:val="both"/>
        <w:rPr>
          <w:rFonts w:ascii="Arial" w:hAnsi="Arial" w:cs="Arial"/>
        </w:rPr>
      </w:pPr>
      <w:r w:rsidRPr="008339B9">
        <w:rPr>
          <w:rFonts w:ascii="Arial" w:hAnsi="Arial" w:cs="Arial"/>
        </w:rPr>
        <w:t xml:space="preserve">        </w:t>
      </w:r>
      <w:r w:rsidR="0018265E" w:rsidRPr="008339B9">
        <w:rPr>
          <w:rFonts w:ascii="Arial" w:hAnsi="Arial" w:cs="Arial"/>
        </w:rPr>
        <w:t>Com estas definições de sustentabilidade, iniciou-se a pesquisa buscando conhecimento sobre o tema, analisando textos de artigos, monografias, dissertações e teses.</w:t>
      </w:r>
    </w:p>
    <w:p w:rsidR="004703BE" w:rsidRPr="008339B9" w:rsidRDefault="004703BE" w:rsidP="004703BE">
      <w:pPr>
        <w:pStyle w:val="NormalWeb"/>
        <w:spacing w:line="360" w:lineRule="auto"/>
        <w:ind w:firstLine="567"/>
        <w:contextualSpacing/>
        <w:jc w:val="both"/>
        <w:rPr>
          <w:rFonts w:ascii="Arial" w:hAnsi="Arial" w:cs="Arial"/>
        </w:rPr>
      </w:pPr>
      <w:r w:rsidRPr="008339B9">
        <w:rPr>
          <w:rFonts w:ascii="Arial" w:hAnsi="Arial" w:cs="Arial"/>
        </w:rPr>
        <w:t xml:space="preserve"> </w:t>
      </w:r>
      <w:r w:rsidR="003F6B6C">
        <w:rPr>
          <w:rFonts w:ascii="Arial" w:hAnsi="Arial" w:cs="Arial"/>
        </w:rPr>
        <w:t xml:space="preserve">Diante </w:t>
      </w:r>
      <w:r w:rsidR="00B64EBF">
        <w:rPr>
          <w:rFonts w:ascii="Arial" w:hAnsi="Arial" w:cs="Arial"/>
        </w:rPr>
        <w:t>das informações</w:t>
      </w:r>
      <w:r w:rsidRPr="008339B9">
        <w:rPr>
          <w:rFonts w:ascii="Arial" w:hAnsi="Arial" w:cs="Arial"/>
        </w:rPr>
        <w:t xml:space="preserve"> sobre </w:t>
      </w:r>
      <w:r w:rsidR="00C72F2E" w:rsidRPr="008339B9">
        <w:rPr>
          <w:rFonts w:ascii="Arial" w:hAnsi="Arial" w:cs="Arial"/>
        </w:rPr>
        <w:t>o buriti</w:t>
      </w:r>
      <w:r w:rsidRPr="008339B9">
        <w:rPr>
          <w:rFonts w:ascii="Arial" w:hAnsi="Arial" w:cs="Arial"/>
        </w:rPr>
        <w:t xml:space="preserve"> e suas propriedades</w:t>
      </w:r>
      <w:r w:rsidR="00C72F2E" w:rsidRPr="008339B9">
        <w:rPr>
          <w:rFonts w:ascii="Arial" w:hAnsi="Arial" w:cs="Arial"/>
        </w:rPr>
        <w:t xml:space="preserve">, </w:t>
      </w:r>
      <w:r w:rsidR="004C38D1">
        <w:rPr>
          <w:rFonts w:ascii="Arial" w:hAnsi="Arial" w:cs="Arial"/>
        </w:rPr>
        <w:t>o projeto teve inicio</w:t>
      </w:r>
      <w:r w:rsidR="00C72F2E" w:rsidRPr="008339B9">
        <w:rPr>
          <w:rFonts w:ascii="Arial" w:hAnsi="Arial" w:cs="Arial"/>
        </w:rPr>
        <w:t xml:space="preserve"> no dia 02 de </w:t>
      </w:r>
      <w:r w:rsidR="002D19B9">
        <w:rPr>
          <w:rFonts w:ascii="Arial" w:hAnsi="Arial" w:cs="Arial"/>
        </w:rPr>
        <w:t>fevereiro</w:t>
      </w:r>
      <w:r w:rsidR="00C72F2E" w:rsidRPr="008339B9">
        <w:rPr>
          <w:rFonts w:ascii="Arial" w:hAnsi="Arial" w:cs="Arial"/>
        </w:rPr>
        <w:t xml:space="preserve"> de 2009 com a delimitação do tema, montagem do projeto e conhecimento da área onde </w:t>
      </w:r>
      <w:r w:rsidR="00B64EBF">
        <w:rPr>
          <w:rFonts w:ascii="Arial" w:hAnsi="Arial" w:cs="Arial"/>
        </w:rPr>
        <w:t>a pesquisa</w:t>
      </w:r>
      <w:r w:rsidR="00C72F2E" w:rsidRPr="008339B9">
        <w:rPr>
          <w:rFonts w:ascii="Arial" w:hAnsi="Arial" w:cs="Arial"/>
        </w:rPr>
        <w:t xml:space="preserve"> foi </w:t>
      </w:r>
      <w:r w:rsidR="00B64EBF" w:rsidRPr="008339B9">
        <w:rPr>
          <w:rFonts w:ascii="Arial" w:hAnsi="Arial" w:cs="Arial"/>
        </w:rPr>
        <w:t>desenvolvida</w:t>
      </w:r>
      <w:r w:rsidR="00C72F2E" w:rsidRPr="008339B9">
        <w:rPr>
          <w:rFonts w:ascii="Arial" w:hAnsi="Arial" w:cs="Arial"/>
        </w:rPr>
        <w:t>.</w:t>
      </w:r>
    </w:p>
    <w:p w:rsidR="008339B9" w:rsidRDefault="00C72F2E" w:rsidP="005126F4">
      <w:pPr>
        <w:pStyle w:val="NormalWeb"/>
        <w:spacing w:line="360" w:lineRule="auto"/>
        <w:ind w:firstLine="567"/>
        <w:contextualSpacing/>
        <w:jc w:val="both"/>
        <w:rPr>
          <w:rFonts w:ascii="Arial" w:hAnsi="Arial" w:cs="Arial"/>
        </w:rPr>
      </w:pPr>
      <w:r w:rsidRPr="008339B9">
        <w:rPr>
          <w:rFonts w:ascii="Arial" w:hAnsi="Arial" w:cs="Arial"/>
        </w:rPr>
        <w:t xml:space="preserve">A pesquisa </w:t>
      </w:r>
      <w:r w:rsidR="004C38D1">
        <w:rPr>
          <w:rFonts w:ascii="Arial" w:hAnsi="Arial" w:cs="Arial"/>
        </w:rPr>
        <w:t>de campo e análises do materia</w:t>
      </w:r>
      <w:r w:rsidR="002C4EB9">
        <w:rPr>
          <w:rFonts w:ascii="Arial" w:hAnsi="Arial" w:cs="Arial"/>
        </w:rPr>
        <w:t>l</w:t>
      </w:r>
      <w:r w:rsidRPr="008339B9">
        <w:rPr>
          <w:rFonts w:ascii="Arial" w:hAnsi="Arial" w:cs="Arial"/>
        </w:rPr>
        <w:t xml:space="preserve"> encerrou-se em </w:t>
      </w:r>
      <w:r w:rsidR="002D19B9">
        <w:rPr>
          <w:rFonts w:ascii="Arial" w:hAnsi="Arial" w:cs="Arial"/>
        </w:rPr>
        <w:t>janeiro de 2010</w:t>
      </w:r>
      <w:r w:rsidRPr="008339B9">
        <w:rPr>
          <w:rFonts w:ascii="Arial" w:hAnsi="Arial" w:cs="Arial"/>
        </w:rPr>
        <w:t>, com a última viag</w:t>
      </w:r>
      <w:r w:rsidR="002C1C71">
        <w:rPr>
          <w:rFonts w:ascii="Arial" w:hAnsi="Arial" w:cs="Arial"/>
        </w:rPr>
        <w:t>em ao local. Sendo que,</w:t>
      </w:r>
      <w:r w:rsidRPr="008339B9">
        <w:rPr>
          <w:rFonts w:ascii="Arial" w:hAnsi="Arial" w:cs="Arial"/>
        </w:rPr>
        <w:t xml:space="preserve"> fevereiro e março de 2010</w:t>
      </w:r>
      <w:r w:rsidR="00976627" w:rsidRPr="008339B9">
        <w:rPr>
          <w:rFonts w:ascii="Arial" w:hAnsi="Arial" w:cs="Arial"/>
        </w:rPr>
        <w:t>,</w:t>
      </w:r>
      <w:r w:rsidRPr="008339B9">
        <w:rPr>
          <w:rFonts w:ascii="Arial" w:hAnsi="Arial" w:cs="Arial"/>
        </w:rPr>
        <w:t xml:space="preserve"> </w:t>
      </w:r>
      <w:r w:rsidR="002C1C71">
        <w:rPr>
          <w:rFonts w:ascii="Arial" w:hAnsi="Arial" w:cs="Arial"/>
        </w:rPr>
        <w:t xml:space="preserve">houve a construção do relatório da pesquisa. Em abril do mesmo ano foi apresentado os resultados para a comunidade. </w:t>
      </w:r>
      <w:r w:rsidR="00740E5D">
        <w:rPr>
          <w:rFonts w:ascii="Arial" w:hAnsi="Arial" w:cs="Arial"/>
        </w:rPr>
        <w:t>Maio e junho de 2010</w:t>
      </w:r>
      <w:r w:rsidR="007E5289">
        <w:rPr>
          <w:rFonts w:ascii="Arial" w:hAnsi="Arial" w:cs="Arial"/>
        </w:rPr>
        <w:t xml:space="preserve"> houve</w:t>
      </w:r>
      <w:r w:rsidR="00740E5D">
        <w:rPr>
          <w:rFonts w:ascii="Arial" w:hAnsi="Arial" w:cs="Arial"/>
        </w:rPr>
        <w:t xml:space="preserve"> um acompanhamento para ajudar a comunidade na sua produtividade.</w:t>
      </w:r>
    </w:p>
    <w:p w:rsidR="00113EE0" w:rsidRPr="008339B9" w:rsidRDefault="00113EE0" w:rsidP="005126F4">
      <w:pPr>
        <w:pStyle w:val="NormalWeb"/>
        <w:spacing w:line="360" w:lineRule="auto"/>
        <w:ind w:firstLine="567"/>
        <w:contextualSpacing/>
        <w:jc w:val="both"/>
        <w:rPr>
          <w:rFonts w:ascii="Arial" w:hAnsi="Arial" w:cs="Arial"/>
        </w:rPr>
      </w:pPr>
    </w:p>
    <w:p w:rsidR="00E4121B" w:rsidRPr="008339B9" w:rsidRDefault="00C72F2E" w:rsidP="0075307A">
      <w:pPr>
        <w:pStyle w:val="NormalWeb"/>
        <w:spacing w:line="360" w:lineRule="auto"/>
        <w:contextualSpacing/>
        <w:jc w:val="both"/>
        <w:rPr>
          <w:rFonts w:ascii="Arial" w:hAnsi="Arial" w:cs="Arial"/>
          <w:b/>
        </w:rPr>
      </w:pPr>
      <w:r w:rsidRPr="008339B9">
        <w:rPr>
          <w:rFonts w:ascii="Arial" w:hAnsi="Arial" w:cs="Arial"/>
          <w:b/>
        </w:rPr>
        <w:t>2.1</w:t>
      </w:r>
      <w:proofErr w:type="gramStart"/>
      <w:r w:rsidRPr="008339B9">
        <w:rPr>
          <w:rFonts w:ascii="Arial" w:hAnsi="Arial" w:cs="Arial"/>
          <w:b/>
        </w:rPr>
        <w:t xml:space="preserve"> </w:t>
      </w:r>
      <w:r w:rsidR="0075307A" w:rsidRPr="008339B9">
        <w:rPr>
          <w:rFonts w:ascii="Arial" w:hAnsi="Arial" w:cs="Arial"/>
          <w:b/>
        </w:rPr>
        <w:t xml:space="preserve">  </w:t>
      </w:r>
      <w:proofErr w:type="gramEnd"/>
      <w:r w:rsidR="0075307A" w:rsidRPr="008339B9">
        <w:rPr>
          <w:rFonts w:ascii="Arial" w:hAnsi="Arial" w:cs="Arial"/>
          <w:b/>
        </w:rPr>
        <w:t>Local da pesquisa</w:t>
      </w:r>
    </w:p>
    <w:p w:rsidR="0075307A" w:rsidRPr="008339B9" w:rsidRDefault="0075307A" w:rsidP="0075307A">
      <w:pPr>
        <w:pStyle w:val="NormalWeb"/>
        <w:spacing w:line="360" w:lineRule="auto"/>
        <w:ind w:firstLine="567"/>
        <w:contextualSpacing/>
        <w:jc w:val="both"/>
        <w:rPr>
          <w:rFonts w:ascii="Arial" w:hAnsi="Arial" w:cs="Arial"/>
        </w:rPr>
      </w:pPr>
      <w:r w:rsidRPr="008339B9">
        <w:rPr>
          <w:rFonts w:ascii="Arial" w:hAnsi="Arial" w:cs="Arial"/>
        </w:rPr>
        <w:t>A pesquisa aconteceu na zona rural do município de Governador Edison Lobão</w:t>
      </w:r>
      <w:r w:rsidR="00CB0AF4" w:rsidRPr="008339B9">
        <w:rPr>
          <w:rFonts w:ascii="Arial" w:hAnsi="Arial" w:cs="Arial"/>
        </w:rPr>
        <w:t>, povoado conhecido como Serra Quebrada.</w:t>
      </w:r>
      <w:r w:rsidRPr="008339B9">
        <w:rPr>
          <w:rFonts w:ascii="Arial" w:hAnsi="Arial" w:cs="Arial"/>
        </w:rPr>
        <w:t xml:space="preserve"> </w:t>
      </w:r>
      <w:r w:rsidR="00CB0AF4" w:rsidRPr="008339B9">
        <w:rPr>
          <w:rFonts w:ascii="Arial" w:hAnsi="Arial" w:cs="Arial"/>
        </w:rPr>
        <w:t>É</w:t>
      </w:r>
      <w:r w:rsidRPr="008339B9">
        <w:rPr>
          <w:rFonts w:ascii="Arial" w:hAnsi="Arial" w:cs="Arial"/>
        </w:rPr>
        <w:t xml:space="preserve"> um município brasileiro do estado do Maranhão</w:t>
      </w:r>
      <w:r w:rsidR="007A2599" w:rsidRPr="008339B9">
        <w:rPr>
          <w:rFonts w:ascii="Arial" w:hAnsi="Arial" w:cs="Arial"/>
        </w:rPr>
        <w:t>, região Nordeste</w:t>
      </w:r>
      <w:r w:rsidRPr="008339B9">
        <w:rPr>
          <w:rFonts w:ascii="Arial" w:hAnsi="Arial" w:cs="Arial"/>
        </w:rPr>
        <w:t>.</w:t>
      </w:r>
    </w:p>
    <w:p w:rsidR="0075307A" w:rsidRPr="008339B9" w:rsidRDefault="0075307A" w:rsidP="0075307A">
      <w:pPr>
        <w:pStyle w:val="NormalWeb"/>
        <w:spacing w:line="360" w:lineRule="auto"/>
        <w:ind w:firstLine="567"/>
        <w:contextualSpacing/>
        <w:jc w:val="both"/>
        <w:rPr>
          <w:rFonts w:ascii="Arial" w:hAnsi="Arial" w:cs="Arial"/>
        </w:rPr>
      </w:pPr>
      <w:r w:rsidRPr="008339B9">
        <w:rPr>
          <w:rFonts w:ascii="Arial" w:hAnsi="Arial" w:cs="Arial"/>
        </w:rPr>
        <w:t>Foi criado, pela Lei Nº 6.194, de 10 de novembro de 1994, o município de Governador Edison Lobão, com sede no Povoado de Ribeirãozinho, que foi desmembrado do município de Imperatriz. O nome do município é uma homenagem ao político maranhense Edison Lobão</w:t>
      </w:r>
    </w:p>
    <w:p w:rsidR="0075307A" w:rsidRPr="0075307A" w:rsidRDefault="0075307A" w:rsidP="0075307A">
      <w:pPr>
        <w:pStyle w:val="NormalWeb"/>
        <w:spacing w:line="360" w:lineRule="auto"/>
        <w:ind w:firstLine="567"/>
        <w:contextualSpacing/>
        <w:jc w:val="both"/>
        <w:rPr>
          <w:rFonts w:ascii="Arial" w:hAnsi="Arial" w:cs="Arial"/>
        </w:rPr>
      </w:pPr>
      <w:r w:rsidRPr="008339B9">
        <w:rPr>
          <w:rFonts w:ascii="Arial" w:hAnsi="Arial" w:cs="Arial"/>
        </w:rPr>
        <w:t xml:space="preserve">Localiza-se na microrregião de Imperatriz, mesorregião do Oeste Maranhense. Sua população estimada em 2007 era de 14.086 habitantes, IBGE/2007. Densidade 21,3 </w:t>
      </w:r>
      <w:proofErr w:type="spellStart"/>
      <w:r w:rsidRPr="008339B9">
        <w:rPr>
          <w:rFonts w:ascii="Arial" w:hAnsi="Arial" w:cs="Arial"/>
        </w:rPr>
        <w:t>hab</w:t>
      </w:r>
      <w:proofErr w:type="spellEnd"/>
      <w:r w:rsidRPr="008339B9">
        <w:rPr>
          <w:rFonts w:ascii="Arial" w:hAnsi="Arial" w:cs="Arial"/>
        </w:rPr>
        <w:t xml:space="preserve">/km². </w:t>
      </w:r>
      <w:r w:rsidR="00CB0AF4" w:rsidRPr="008339B9">
        <w:rPr>
          <w:rFonts w:ascii="Arial" w:hAnsi="Arial" w:cs="Arial"/>
        </w:rPr>
        <w:t>A sua extensão é de 620 km²</w:t>
      </w:r>
      <w:r w:rsidRPr="008339B9">
        <w:rPr>
          <w:rFonts w:ascii="Arial" w:hAnsi="Arial" w:cs="Arial"/>
        </w:rPr>
        <w:t xml:space="preserve">. </w:t>
      </w:r>
      <w:proofErr w:type="gramStart"/>
      <w:r w:rsidR="00CB0AF4" w:rsidRPr="008339B9">
        <w:rPr>
          <w:rFonts w:ascii="Arial" w:hAnsi="Arial" w:cs="Arial"/>
        </w:rPr>
        <w:t>Está a 05° 44’</w:t>
      </w:r>
      <w:r w:rsidR="00CB0AF4">
        <w:rPr>
          <w:rFonts w:ascii="Arial" w:hAnsi="Arial" w:cs="Arial"/>
        </w:rPr>
        <w:t xml:space="preserve"> 56”</w:t>
      </w:r>
      <w:proofErr w:type="gramEnd"/>
      <w:r w:rsidR="00CB0AF4">
        <w:rPr>
          <w:rFonts w:ascii="Arial" w:hAnsi="Arial" w:cs="Arial"/>
        </w:rPr>
        <w:t xml:space="preserve"> S 47° 21’ 39”</w:t>
      </w:r>
      <w:r w:rsidRPr="0075307A">
        <w:rPr>
          <w:rFonts w:ascii="Arial" w:hAnsi="Arial" w:cs="Arial"/>
        </w:rPr>
        <w:t xml:space="preserve"> O</w:t>
      </w:r>
      <w:r>
        <w:rPr>
          <w:rFonts w:ascii="Arial" w:hAnsi="Arial" w:cs="Arial"/>
        </w:rPr>
        <w:t xml:space="preserve"> </w:t>
      </w:r>
      <w:r w:rsidRPr="0075307A">
        <w:rPr>
          <w:rFonts w:ascii="Arial" w:hAnsi="Arial" w:cs="Arial"/>
        </w:rPr>
        <w:t>05° 44' 56" S 47° 21' 39" O</w:t>
      </w:r>
    </w:p>
    <w:p w:rsidR="0075307A" w:rsidRDefault="0075307A" w:rsidP="0075307A">
      <w:pPr>
        <w:pStyle w:val="NormalWeb"/>
        <w:spacing w:line="360" w:lineRule="auto"/>
        <w:contextualSpacing/>
        <w:jc w:val="both"/>
        <w:rPr>
          <w:rFonts w:ascii="Arial" w:hAnsi="Arial" w:cs="Arial"/>
        </w:rPr>
      </w:pPr>
      <w:r>
        <w:rPr>
          <w:rFonts w:ascii="Arial" w:hAnsi="Arial" w:cs="Arial"/>
        </w:rPr>
        <w:t xml:space="preserve">         </w:t>
      </w:r>
      <w:r w:rsidRPr="0075307A">
        <w:rPr>
          <w:rFonts w:ascii="Arial" w:hAnsi="Arial" w:cs="Arial"/>
        </w:rPr>
        <w:t xml:space="preserve">Municípios limítrofes Imperatriz, </w:t>
      </w:r>
      <w:proofErr w:type="spellStart"/>
      <w:r w:rsidRPr="0075307A">
        <w:rPr>
          <w:rFonts w:ascii="Arial" w:hAnsi="Arial" w:cs="Arial"/>
        </w:rPr>
        <w:t>Davinópolis</w:t>
      </w:r>
      <w:proofErr w:type="spellEnd"/>
      <w:r w:rsidRPr="0075307A">
        <w:rPr>
          <w:rFonts w:ascii="Arial" w:hAnsi="Arial" w:cs="Arial"/>
        </w:rPr>
        <w:t xml:space="preserve">, </w:t>
      </w:r>
      <w:proofErr w:type="spellStart"/>
      <w:r w:rsidRPr="0075307A">
        <w:rPr>
          <w:rFonts w:ascii="Arial" w:hAnsi="Arial" w:cs="Arial"/>
        </w:rPr>
        <w:t>Buritirana</w:t>
      </w:r>
      <w:proofErr w:type="spellEnd"/>
      <w:r w:rsidRPr="0075307A">
        <w:rPr>
          <w:rFonts w:ascii="Arial" w:hAnsi="Arial" w:cs="Arial"/>
        </w:rPr>
        <w:t xml:space="preserve">, Montes Altos, Ribamar </w:t>
      </w:r>
      <w:proofErr w:type="spellStart"/>
      <w:r w:rsidRPr="0075307A">
        <w:rPr>
          <w:rFonts w:ascii="Arial" w:hAnsi="Arial" w:cs="Arial"/>
        </w:rPr>
        <w:t>Fiquene</w:t>
      </w:r>
      <w:proofErr w:type="spellEnd"/>
      <w:r>
        <w:rPr>
          <w:rFonts w:ascii="Arial" w:hAnsi="Arial" w:cs="Arial"/>
        </w:rPr>
        <w:t xml:space="preserve">. </w:t>
      </w:r>
      <w:r w:rsidRPr="0075307A">
        <w:rPr>
          <w:rFonts w:ascii="Arial" w:hAnsi="Arial" w:cs="Arial"/>
        </w:rPr>
        <w:t xml:space="preserve">Distância </w:t>
      </w:r>
      <w:r w:rsidR="00740E5D">
        <w:rPr>
          <w:rFonts w:ascii="Arial" w:hAnsi="Arial" w:cs="Arial"/>
        </w:rPr>
        <w:t>d</w:t>
      </w:r>
      <w:r w:rsidRPr="0075307A">
        <w:rPr>
          <w:rFonts w:ascii="Arial" w:hAnsi="Arial" w:cs="Arial"/>
        </w:rPr>
        <w:t>a capital 730 quilômetros</w:t>
      </w:r>
      <w:r w:rsidR="00CB0AF4">
        <w:rPr>
          <w:rFonts w:ascii="Arial" w:hAnsi="Arial" w:cs="Arial"/>
        </w:rPr>
        <w:t xml:space="preserve"> de Imperatriz 36 quilômetros. </w:t>
      </w:r>
    </w:p>
    <w:p w:rsidR="00DB36F0" w:rsidRDefault="00DB36F0" w:rsidP="0075307A">
      <w:pPr>
        <w:pStyle w:val="NormalWeb"/>
        <w:spacing w:line="360" w:lineRule="auto"/>
        <w:contextualSpacing/>
        <w:jc w:val="both"/>
        <w:rPr>
          <w:rFonts w:ascii="Arial" w:hAnsi="Arial" w:cs="Arial"/>
        </w:rPr>
      </w:pPr>
    </w:p>
    <w:p w:rsidR="00DB36F0" w:rsidRDefault="00DB36F0" w:rsidP="0075307A">
      <w:pPr>
        <w:pStyle w:val="NormalWeb"/>
        <w:spacing w:line="360" w:lineRule="auto"/>
        <w:contextualSpacing/>
        <w:jc w:val="both"/>
        <w:rPr>
          <w:rFonts w:ascii="Arial" w:hAnsi="Arial" w:cs="Arial"/>
          <w:b/>
        </w:rPr>
      </w:pPr>
      <w:r w:rsidRPr="00DB36F0">
        <w:rPr>
          <w:rFonts w:ascii="Arial" w:hAnsi="Arial" w:cs="Arial"/>
          <w:b/>
        </w:rPr>
        <w:t>2.2</w:t>
      </w:r>
      <w:proofErr w:type="gramStart"/>
      <w:r>
        <w:rPr>
          <w:rFonts w:ascii="Arial" w:hAnsi="Arial" w:cs="Arial"/>
          <w:b/>
        </w:rPr>
        <w:t xml:space="preserve">  </w:t>
      </w:r>
      <w:r w:rsidRPr="00DB36F0">
        <w:rPr>
          <w:rFonts w:ascii="Arial" w:hAnsi="Arial" w:cs="Arial"/>
          <w:b/>
        </w:rPr>
        <w:t xml:space="preserve"> </w:t>
      </w:r>
      <w:proofErr w:type="gramEnd"/>
      <w:r w:rsidRPr="00DB36F0">
        <w:rPr>
          <w:rFonts w:ascii="Arial" w:hAnsi="Arial" w:cs="Arial"/>
          <w:b/>
        </w:rPr>
        <w:t>Descrição dos Métodos</w:t>
      </w:r>
      <w:r w:rsidR="00E42F9F">
        <w:rPr>
          <w:rFonts w:ascii="Arial" w:hAnsi="Arial" w:cs="Arial"/>
          <w:b/>
        </w:rPr>
        <w:t xml:space="preserve"> e </w:t>
      </w:r>
      <w:r w:rsidR="00A532BF">
        <w:rPr>
          <w:rFonts w:ascii="Arial" w:hAnsi="Arial" w:cs="Arial"/>
          <w:b/>
        </w:rPr>
        <w:t>Matérias</w:t>
      </w:r>
    </w:p>
    <w:p w:rsidR="00113EE0" w:rsidRDefault="00113EE0" w:rsidP="0075307A">
      <w:pPr>
        <w:pStyle w:val="NormalWeb"/>
        <w:spacing w:line="360" w:lineRule="auto"/>
        <w:contextualSpacing/>
        <w:jc w:val="both"/>
        <w:rPr>
          <w:rFonts w:ascii="Arial" w:hAnsi="Arial" w:cs="Arial"/>
          <w:b/>
        </w:rPr>
      </w:pPr>
    </w:p>
    <w:p w:rsidR="008339B9" w:rsidRDefault="008339B9" w:rsidP="0075307A">
      <w:pPr>
        <w:pStyle w:val="NormalWeb"/>
        <w:spacing w:line="360" w:lineRule="auto"/>
        <w:contextualSpacing/>
        <w:jc w:val="both"/>
        <w:rPr>
          <w:rFonts w:ascii="Arial" w:hAnsi="Arial" w:cs="Arial"/>
        </w:rPr>
      </w:pPr>
      <w:r w:rsidRPr="004A1C12">
        <w:rPr>
          <w:rFonts w:ascii="Arial" w:hAnsi="Arial" w:cs="Arial"/>
        </w:rPr>
        <w:t xml:space="preserve">        </w:t>
      </w:r>
      <w:r w:rsidR="00E41E99">
        <w:rPr>
          <w:rFonts w:ascii="Arial" w:hAnsi="Arial" w:cs="Arial"/>
        </w:rPr>
        <w:t xml:space="preserve"> </w:t>
      </w:r>
      <w:r w:rsidR="004A1C12" w:rsidRPr="004A1C12">
        <w:rPr>
          <w:rFonts w:ascii="Arial" w:hAnsi="Arial" w:cs="Arial"/>
        </w:rPr>
        <w:t>Para</w:t>
      </w:r>
      <w:r w:rsidR="004A1C12">
        <w:rPr>
          <w:rFonts w:ascii="Arial" w:hAnsi="Arial" w:cs="Arial"/>
        </w:rPr>
        <w:t xml:space="preserve"> se trabalhar a sustentabilidade das florestas de buriti. Iniciaram-se as atividades buscando conhecer o perfil econômico e social da comunidade onde a pesquisa aconteceu. Para isso, foi necessário trabalhar com questionários direcionados para </w:t>
      </w:r>
      <w:r w:rsidR="00855FA7">
        <w:rPr>
          <w:rFonts w:ascii="Arial" w:hAnsi="Arial" w:cs="Arial"/>
        </w:rPr>
        <w:t>a comunidade</w:t>
      </w:r>
      <w:r w:rsidR="004A1C12">
        <w:rPr>
          <w:rFonts w:ascii="Arial" w:hAnsi="Arial" w:cs="Arial"/>
        </w:rPr>
        <w:t xml:space="preserve">, professores e alunos. As questões foram abertas e fechadas. Diante das respostas dadas </w:t>
      </w:r>
      <w:r w:rsidR="00EB564F">
        <w:rPr>
          <w:rFonts w:ascii="Arial" w:hAnsi="Arial" w:cs="Arial"/>
        </w:rPr>
        <w:t xml:space="preserve">e </w:t>
      </w:r>
      <w:r w:rsidR="004A1C12">
        <w:rPr>
          <w:rFonts w:ascii="Arial" w:hAnsi="Arial" w:cs="Arial"/>
        </w:rPr>
        <w:t>resultados tabulados</w:t>
      </w:r>
      <w:r w:rsidR="00EB564F">
        <w:rPr>
          <w:rFonts w:ascii="Arial" w:hAnsi="Arial" w:cs="Arial"/>
        </w:rPr>
        <w:t>,</w:t>
      </w:r>
      <w:r w:rsidR="004A1C12">
        <w:rPr>
          <w:rFonts w:ascii="Arial" w:hAnsi="Arial" w:cs="Arial"/>
        </w:rPr>
        <w:t xml:space="preserve"> p</w:t>
      </w:r>
      <w:r w:rsidR="00EB564F">
        <w:rPr>
          <w:rFonts w:ascii="Arial" w:hAnsi="Arial" w:cs="Arial"/>
        </w:rPr>
        <w:t>ô</w:t>
      </w:r>
      <w:r w:rsidR="004A1C12">
        <w:rPr>
          <w:rFonts w:ascii="Arial" w:hAnsi="Arial" w:cs="Arial"/>
        </w:rPr>
        <w:t>de-se organizar um programa de estímulo ao desenvolvimento da cadeia produtiva do buriti na zona rural do município de Edison Lobão</w:t>
      </w:r>
      <w:r w:rsidR="00EB564F">
        <w:rPr>
          <w:rFonts w:ascii="Arial" w:hAnsi="Arial" w:cs="Arial"/>
        </w:rPr>
        <w:t>.</w:t>
      </w:r>
    </w:p>
    <w:p w:rsidR="00EB564F" w:rsidRDefault="00372164" w:rsidP="00EB564F">
      <w:pPr>
        <w:pStyle w:val="NormalWeb"/>
        <w:spacing w:line="360" w:lineRule="auto"/>
        <w:ind w:firstLine="567"/>
        <w:contextualSpacing/>
        <w:jc w:val="both"/>
        <w:rPr>
          <w:rFonts w:ascii="Arial" w:hAnsi="Arial" w:cs="Arial"/>
        </w:rPr>
      </w:pPr>
      <w:r>
        <w:rPr>
          <w:rFonts w:ascii="Arial" w:hAnsi="Arial" w:cs="Arial"/>
        </w:rPr>
        <w:t>O programa contemplou informações das práticas extrativistas da fibra, polpa, avaliando o potencial econômico dessa extração. Buscando oferecer subsídi</w:t>
      </w:r>
      <w:r w:rsidR="00725C8A">
        <w:rPr>
          <w:rFonts w:ascii="Arial" w:hAnsi="Arial" w:cs="Arial"/>
        </w:rPr>
        <w:t>o através de atividades</w:t>
      </w:r>
      <w:r>
        <w:rPr>
          <w:rFonts w:ascii="Arial" w:hAnsi="Arial" w:cs="Arial"/>
        </w:rPr>
        <w:t xml:space="preserve">, onde a população pôde compreender o manejo e sustentabilidade </w:t>
      </w:r>
      <w:r w:rsidR="008709FC">
        <w:rPr>
          <w:rFonts w:ascii="Arial" w:hAnsi="Arial" w:cs="Arial"/>
        </w:rPr>
        <w:t xml:space="preserve">dos buritizeiros. </w:t>
      </w:r>
      <w:r w:rsidR="00EB6C76">
        <w:rPr>
          <w:rFonts w:ascii="Arial" w:hAnsi="Arial" w:cs="Arial"/>
        </w:rPr>
        <w:t>Com esse direcionamento</w:t>
      </w:r>
      <w:r w:rsidR="00A200E8">
        <w:rPr>
          <w:rFonts w:ascii="Arial" w:hAnsi="Arial" w:cs="Arial"/>
        </w:rPr>
        <w:t xml:space="preserve">, foi possível trabalhar com a comunidade </w:t>
      </w:r>
      <w:r w:rsidR="00EB6C76">
        <w:rPr>
          <w:rFonts w:ascii="Arial" w:hAnsi="Arial" w:cs="Arial"/>
        </w:rPr>
        <w:t>os aspectos teóricos e práticos do projeto.</w:t>
      </w:r>
    </w:p>
    <w:p w:rsidR="00725C8A" w:rsidRDefault="00A200E8" w:rsidP="00725C8A">
      <w:pPr>
        <w:pStyle w:val="NormalWeb"/>
        <w:spacing w:line="360" w:lineRule="auto"/>
        <w:ind w:firstLine="567"/>
        <w:contextualSpacing/>
        <w:jc w:val="both"/>
        <w:rPr>
          <w:rFonts w:ascii="Arial" w:hAnsi="Arial" w:cs="Arial"/>
        </w:rPr>
      </w:pPr>
      <w:r>
        <w:rPr>
          <w:rFonts w:ascii="Arial" w:hAnsi="Arial" w:cs="Arial"/>
        </w:rPr>
        <w:t xml:space="preserve">Para o aproveitamento do fruto, iniciaram-se as atividades, ensinando as condições de higiene, </w:t>
      </w:r>
      <w:r w:rsidR="00725C8A">
        <w:rPr>
          <w:rFonts w:ascii="Arial" w:hAnsi="Arial" w:cs="Arial"/>
        </w:rPr>
        <w:t xml:space="preserve">desde a colheita até a produção de derivados da polpa. Apresentando resultados positivos </w:t>
      </w:r>
      <w:r w:rsidR="00B231EB">
        <w:rPr>
          <w:rFonts w:ascii="Arial" w:hAnsi="Arial" w:cs="Arial"/>
        </w:rPr>
        <w:t>após análises microbiológicos de amostras de materiais produzidos.</w:t>
      </w:r>
    </w:p>
    <w:p w:rsidR="00B231EB" w:rsidRDefault="00B231EB" w:rsidP="00725C8A">
      <w:pPr>
        <w:pStyle w:val="NormalWeb"/>
        <w:spacing w:line="360" w:lineRule="auto"/>
        <w:ind w:firstLine="567"/>
        <w:contextualSpacing/>
        <w:jc w:val="both"/>
        <w:rPr>
          <w:rFonts w:ascii="Arial" w:hAnsi="Arial" w:cs="Arial"/>
        </w:rPr>
      </w:pPr>
      <w:r>
        <w:rPr>
          <w:rFonts w:ascii="Arial" w:hAnsi="Arial" w:cs="Arial"/>
        </w:rPr>
        <w:lastRenderedPageBreak/>
        <w:t>Para a obtenção do linho coletou-se o “olho”, folha jovem de palmeiras adultas. A partir desse linho foi possível construir tapetes, decoração para jarros, fantasias, sacolas e pequenos objetos decorativos de uso doméstico.</w:t>
      </w:r>
    </w:p>
    <w:p w:rsidR="00B231EB" w:rsidRDefault="00B231EB" w:rsidP="00725C8A">
      <w:pPr>
        <w:pStyle w:val="NormalWeb"/>
        <w:spacing w:line="360" w:lineRule="auto"/>
        <w:ind w:firstLine="567"/>
        <w:contextualSpacing/>
        <w:jc w:val="both"/>
        <w:rPr>
          <w:rFonts w:ascii="Arial" w:hAnsi="Arial" w:cs="Arial"/>
        </w:rPr>
      </w:pPr>
      <w:r>
        <w:rPr>
          <w:rFonts w:ascii="Arial" w:hAnsi="Arial" w:cs="Arial"/>
        </w:rPr>
        <w:t>Com a utilização do pecíolo foi possível construir materiais didáticos para o ensino de ciências</w:t>
      </w:r>
      <w:r w:rsidR="00E46A21">
        <w:rPr>
          <w:rFonts w:ascii="Arial" w:hAnsi="Arial" w:cs="Arial"/>
        </w:rPr>
        <w:t>, brinquedos e obras de artes.</w:t>
      </w:r>
      <w:r w:rsidR="007E5289">
        <w:rPr>
          <w:rFonts w:ascii="Arial" w:hAnsi="Arial" w:cs="Arial"/>
        </w:rPr>
        <w:t xml:space="preserve"> Nessa atividade contou-se com a colaboração dos professores e alunos da única escola existente no povoado.</w:t>
      </w:r>
    </w:p>
    <w:p w:rsidR="001931D0" w:rsidRDefault="001931D0" w:rsidP="001931D0">
      <w:pPr>
        <w:pStyle w:val="NormalWeb"/>
        <w:spacing w:line="360" w:lineRule="auto"/>
        <w:ind w:firstLine="567"/>
        <w:contextualSpacing/>
        <w:jc w:val="both"/>
        <w:rPr>
          <w:rFonts w:ascii="Arial" w:hAnsi="Arial" w:cs="Arial"/>
        </w:rPr>
      </w:pPr>
      <w:proofErr w:type="gramStart"/>
      <w:r>
        <w:rPr>
          <w:rFonts w:ascii="Arial" w:hAnsi="Arial" w:cs="Arial"/>
        </w:rPr>
        <w:t>Os matérias</w:t>
      </w:r>
      <w:proofErr w:type="gramEnd"/>
      <w:r>
        <w:rPr>
          <w:rFonts w:ascii="Arial" w:hAnsi="Arial" w:cs="Arial"/>
        </w:rPr>
        <w:t xml:space="preserve"> utilizados nas aulas práticas foram levados de casa pelos alunos, como liquidificador, faca, peneira, coador, vidros e bacias. A produção extraída foi condicionada e preparada utilizando a fibra como isolante térmico, substituindo o isopor. Toda e qualquer atividade era focado os aspectos ecológico e sustentável.</w:t>
      </w:r>
    </w:p>
    <w:p w:rsidR="001931D0" w:rsidRDefault="001931D0" w:rsidP="001931D0">
      <w:pPr>
        <w:pStyle w:val="NormalWeb"/>
        <w:spacing w:line="360" w:lineRule="auto"/>
        <w:ind w:firstLine="567"/>
        <w:contextualSpacing/>
        <w:jc w:val="both"/>
        <w:rPr>
          <w:rFonts w:ascii="Arial" w:hAnsi="Arial" w:cs="Arial"/>
        </w:rPr>
      </w:pPr>
      <w:r>
        <w:rPr>
          <w:rFonts w:ascii="Arial" w:hAnsi="Arial" w:cs="Arial"/>
        </w:rPr>
        <w:t>Nas aulas de ciências foi proposta a construção de um modelo anatômico do corpo humano a base de fibra de buriti. Outros órgãos da anatomia humana foram construídos e estão sendo utilizado em uma sala como material didático.</w:t>
      </w:r>
    </w:p>
    <w:p w:rsidR="00A200E8" w:rsidRDefault="00EB6C76" w:rsidP="00EB564F">
      <w:pPr>
        <w:pStyle w:val="NormalWeb"/>
        <w:spacing w:line="360" w:lineRule="auto"/>
        <w:ind w:firstLine="567"/>
        <w:contextualSpacing/>
        <w:jc w:val="both"/>
        <w:rPr>
          <w:rFonts w:ascii="Arial" w:hAnsi="Arial" w:cs="Arial"/>
        </w:rPr>
      </w:pPr>
      <w:r>
        <w:rPr>
          <w:rFonts w:ascii="Arial" w:hAnsi="Arial" w:cs="Arial"/>
        </w:rPr>
        <w:t>Foi apresentado para a comunidade</w:t>
      </w:r>
      <w:r w:rsidR="00A200E8">
        <w:rPr>
          <w:rFonts w:ascii="Arial" w:hAnsi="Arial" w:cs="Arial"/>
        </w:rPr>
        <w:t xml:space="preserve"> o buriti como rico em caroteno, tem ação oxidante e possui uma quantidade si</w:t>
      </w:r>
      <w:r w:rsidR="00A31824">
        <w:rPr>
          <w:rFonts w:ascii="Arial" w:hAnsi="Arial" w:cs="Arial"/>
        </w:rPr>
        <w:t>gnificativa de pró-vitamina A.</w:t>
      </w:r>
      <w:r w:rsidR="00E84360">
        <w:rPr>
          <w:rFonts w:ascii="Arial" w:hAnsi="Arial" w:cs="Arial"/>
        </w:rPr>
        <w:t xml:space="preserve"> P</w:t>
      </w:r>
      <w:r w:rsidR="00A200E8">
        <w:rPr>
          <w:rFonts w:ascii="Arial" w:hAnsi="Arial" w:cs="Arial"/>
        </w:rPr>
        <w:t xml:space="preserve">ara se chegar </w:t>
      </w:r>
      <w:r w:rsidR="00DD55D7">
        <w:rPr>
          <w:rFonts w:ascii="Arial" w:hAnsi="Arial" w:cs="Arial"/>
        </w:rPr>
        <w:t>essas conclusões</w:t>
      </w:r>
      <w:r w:rsidR="00E46A21">
        <w:rPr>
          <w:rFonts w:ascii="Arial" w:hAnsi="Arial" w:cs="Arial"/>
        </w:rPr>
        <w:t>,</w:t>
      </w:r>
      <w:r w:rsidR="00DD55D7">
        <w:rPr>
          <w:rFonts w:ascii="Arial" w:hAnsi="Arial" w:cs="Arial"/>
        </w:rPr>
        <w:t xml:space="preserve"> </w:t>
      </w:r>
      <w:r w:rsidR="00E46A21">
        <w:rPr>
          <w:rFonts w:ascii="Arial" w:hAnsi="Arial" w:cs="Arial"/>
        </w:rPr>
        <w:t xml:space="preserve">os materiais coletados </w:t>
      </w:r>
      <w:r w:rsidR="00DD55D7">
        <w:rPr>
          <w:rFonts w:ascii="Arial" w:hAnsi="Arial" w:cs="Arial"/>
        </w:rPr>
        <w:t>foram</w:t>
      </w:r>
      <w:r w:rsidR="00A200E8">
        <w:rPr>
          <w:rFonts w:ascii="Arial" w:hAnsi="Arial" w:cs="Arial"/>
        </w:rPr>
        <w:t xml:space="preserve"> </w:t>
      </w:r>
      <w:r w:rsidR="00E46A21">
        <w:rPr>
          <w:rFonts w:ascii="Arial" w:hAnsi="Arial" w:cs="Arial"/>
        </w:rPr>
        <w:t>analisados</w:t>
      </w:r>
      <w:r w:rsidR="00A31824">
        <w:rPr>
          <w:rFonts w:ascii="Arial" w:hAnsi="Arial" w:cs="Arial"/>
        </w:rPr>
        <w:t xml:space="preserve"> no laboratório de bioquímica da UNISULMA (Unidade de Ensino Superior do Sul do Maranhão),</w:t>
      </w:r>
      <w:r w:rsidR="00E46A21">
        <w:rPr>
          <w:rFonts w:ascii="Arial" w:hAnsi="Arial" w:cs="Arial"/>
        </w:rPr>
        <w:t xml:space="preserve"> </w:t>
      </w:r>
      <w:r>
        <w:rPr>
          <w:rFonts w:ascii="Arial" w:hAnsi="Arial" w:cs="Arial"/>
        </w:rPr>
        <w:t>c</w:t>
      </w:r>
      <w:r w:rsidR="00DD55D7">
        <w:rPr>
          <w:rFonts w:ascii="Arial" w:hAnsi="Arial" w:cs="Arial"/>
        </w:rPr>
        <w:t>om o acompanhamento de um especialista e do orientador.</w:t>
      </w:r>
    </w:p>
    <w:p w:rsidR="00DD55D7" w:rsidRDefault="00DD55D7" w:rsidP="00EB564F">
      <w:pPr>
        <w:pStyle w:val="NormalWeb"/>
        <w:spacing w:line="360" w:lineRule="auto"/>
        <w:ind w:firstLine="567"/>
        <w:contextualSpacing/>
        <w:jc w:val="both"/>
        <w:rPr>
          <w:rFonts w:ascii="Arial" w:hAnsi="Arial" w:cs="Arial"/>
        </w:rPr>
      </w:pPr>
      <w:r>
        <w:rPr>
          <w:rFonts w:ascii="Arial" w:hAnsi="Arial" w:cs="Arial"/>
        </w:rPr>
        <w:t xml:space="preserve">Aproveitou-se do conhecimento popular da comunidade sobre o uso do óleo, para trabalhar os valores </w:t>
      </w:r>
      <w:proofErr w:type="spellStart"/>
      <w:r w:rsidR="00287E3E">
        <w:rPr>
          <w:rFonts w:ascii="Arial" w:hAnsi="Arial" w:cs="Arial"/>
        </w:rPr>
        <w:t>fi</w:t>
      </w:r>
      <w:r w:rsidRPr="00DD55D7">
        <w:rPr>
          <w:rFonts w:ascii="Arial" w:hAnsi="Arial" w:cs="Arial"/>
        </w:rPr>
        <w:t>toquímico</w:t>
      </w:r>
      <w:r>
        <w:rPr>
          <w:rFonts w:ascii="Arial" w:hAnsi="Arial" w:cs="Arial"/>
        </w:rPr>
        <w:t>s</w:t>
      </w:r>
      <w:proofErr w:type="spellEnd"/>
      <w:r>
        <w:rPr>
          <w:rFonts w:ascii="Arial" w:hAnsi="Arial" w:cs="Arial"/>
        </w:rPr>
        <w:t xml:space="preserve"> e fitoterápicos.</w:t>
      </w:r>
    </w:p>
    <w:p w:rsidR="00B959F6" w:rsidRDefault="00B959F6" w:rsidP="00EB564F">
      <w:pPr>
        <w:pStyle w:val="NormalWeb"/>
        <w:spacing w:line="360" w:lineRule="auto"/>
        <w:ind w:firstLine="567"/>
        <w:contextualSpacing/>
        <w:jc w:val="both"/>
        <w:rPr>
          <w:rFonts w:ascii="Arial" w:hAnsi="Arial" w:cs="Arial"/>
        </w:rPr>
      </w:pPr>
      <w:r>
        <w:rPr>
          <w:rFonts w:ascii="Arial" w:hAnsi="Arial" w:cs="Arial"/>
        </w:rPr>
        <w:t xml:space="preserve">Após a </w:t>
      </w:r>
      <w:r w:rsidR="00287E3E">
        <w:rPr>
          <w:rFonts w:ascii="Arial" w:hAnsi="Arial" w:cs="Arial"/>
        </w:rPr>
        <w:t>retirada</w:t>
      </w:r>
      <w:r>
        <w:rPr>
          <w:rFonts w:ascii="Arial" w:hAnsi="Arial" w:cs="Arial"/>
        </w:rPr>
        <w:t xml:space="preserve"> do óleo foi possível produzir sabonete, sabão, protetor solar, utilizando as técnicas “</w:t>
      </w:r>
      <w:proofErr w:type="spellStart"/>
      <w:r>
        <w:rPr>
          <w:rFonts w:ascii="Arial" w:hAnsi="Arial" w:cs="Arial"/>
        </w:rPr>
        <w:t>cold</w:t>
      </w:r>
      <w:proofErr w:type="spellEnd"/>
      <w:r>
        <w:rPr>
          <w:rFonts w:ascii="Arial" w:hAnsi="Arial" w:cs="Arial"/>
        </w:rPr>
        <w:t xml:space="preserve"> </w:t>
      </w:r>
      <w:proofErr w:type="spellStart"/>
      <w:r>
        <w:rPr>
          <w:rFonts w:ascii="Arial" w:hAnsi="Arial" w:cs="Arial"/>
        </w:rPr>
        <w:t>process</w:t>
      </w:r>
      <w:proofErr w:type="spellEnd"/>
      <w:r>
        <w:rPr>
          <w:rFonts w:ascii="Arial" w:hAnsi="Arial" w:cs="Arial"/>
        </w:rPr>
        <w:t xml:space="preserve">” que observa as propriedades específicas como </w:t>
      </w:r>
      <w:proofErr w:type="spellStart"/>
      <w:r>
        <w:rPr>
          <w:rFonts w:ascii="Arial" w:hAnsi="Arial" w:cs="Arial"/>
        </w:rPr>
        <w:t>emoliência</w:t>
      </w:r>
      <w:proofErr w:type="spellEnd"/>
      <w:r>
        <w:rPr>
          <w:rFonts w:ascii="Arial" w:hAnsi="Arial" w:cs="Arial"/>
        </w:rPr>
        <w:t>, dureza, estabilidade de espuma, l</w:t>
      </w:r>
      <w:r w:rsidR="00680BC1">
        <w:rPr>
          <w:rFonts w:ascii="Arial" w:hAnsi="Arial" w:cs="Arial"/>
        </w:rPr>
        <w:t xml:space="preserve">impeza, ação contra os raios UVA </w:t>
      </w:r>
      <w:r w:rsidR="00287E3E">
        <w:rPr>
          <w:rFonts w:ascii="Arial" w:hAnsi="Arial" w:cs="Arial"/>
        </w:rPr>
        <w:t xml:space="preserve">e UVB </w:t>
      </w:r>
      <w:r>
        <w:rPr>
          <w:rFonts w:ascii="Arial" w:hAnsi="Arial" w:cs="Arial"/>
        </w:rPr>
        <w:t>e condicionamento.</w:t>
      </w:r>
    </w:p>
    <w:p w:rsidR="00B959F6" w:rsidRDefault="00B959F6" w:rsidP="00EB564F">
      <w:pPr>
        <w:pStyle w:val="NormalWeb"/>
        <w:spacing w:line="360" w:lineRule="auto"/>
        <w:ind w:firstLine="567"/>
        <w:contextualSpacing/>
        <w:jc w:val="both"/>
        <w:rPr>
          <w:rFonts w:ascii="Arial" w:hAnsi="Arial" w:cs="Arial"/>
        </w:rPr>
      </w:pPr>
      <w:r>
        <w:rPr>
          <w:rFonts w:ascii="Arial" w:hAnsi="Arial" w:cs="Arial"/>
        </w:rPr>
        <w:t xml:space="preserve">Para a avaliação e validação dos produtos a própria população utilizou o que produzia. A cada resultado eram discutidos e preenchidos formulários indicativos de avaliação e validação. </w:t>
      </w:r>
    </w:p>
    <w:p w:rsidR="005C2F2C" w:rsidRDefault="005C2F2C" w:rsidP="00EB564F">
      <w:pPr>
        <w:pStyle w:val="NormalWeb"/>
        <w:spacing w:line="360" w:lineRule="auto"/>
        <w:ind w:firstLine="567"/>
        <w:contextualSpacing/>
        <w:jc w:val="both"/>
        <w:rPr>
          <w:rFonts w:ascii="Arial" w:hAnsi="Arial" w:cs="Arial"/>
        </w:rPr>
      </w:pPr>
      <w:r>
        <w:rPr>
          <w:rFonts w:ascii="Arial" w:hAnsi="Arial" w:cs="Arial"/>
        </w:rPr>
        <w:t xml:space="preserve">Na produção do sabonete foi utilizada massa a base de glicerina, óleo de buriti, extrato vegetal de planta do cerrado e essência. Não </w:t>
      </w:r>
      <w:r w:rsidR="0081552D">
        <w:rPr>
          <w:rFonts w:ascii="Arial" w:hAnsi="Arial" w:cs="Arial"/>
        </w:rPr>
        <w:t>se utilizou</w:t>
      </w:r>
      <w:r>
        <w:rPr>
          <w:rFonts w:ascii="Arial" w:hAnsi="Arial" w:cs="Arial"/>
        </w:rPr>
        <w:t xml:space="preserve"> corante químico </w:t>
      </w:r>
      <w:r w:rsidR="0081552D">
        <w:rPr>
          <w:rFonts w:ascii="Arial" w:hAnsi="Arial" w:cs="Arial"/>
        </w:rPr>
        <w:t xml:space="preserve">e nem </w:t>
      </w:r>
      <w:proofErr w:type="spellStart"/>
      <w:r w:rsidR="0081552D">
        <w:rPr>
          <w:rFonts w:ascii="Arial" w:hAnsi="Arial" w:cs="Arial"/>
        </w:rPr>
        <w:t>lauril</w:t>
      </w:r>
      <w:proofErr w:type="spellEnd"/>
      <w:r w:rsidR="0081552D">
        <w:rPr>
          <w:rFonts w:ascii="Arial" w:hAnsi="Arial" w:cs="Arial"/>
        </w:rPr>
        <w:t>. O objetivo do projeto foi trabalhar com produtos que a comunidade fosse capaz de produzir.</w:t>
      </w:r>
    </w:p>
    <w:p w:rsidR="0081552D" w:rsidRDefault="0081552D" w:rsidP="00EB564F">
      <w:pPr>
        <w:pStyle w:val="NormalWeb"/>
        <w:spacing w:line="360" w:lineRule="auto"/>
        <w:ind w:firstLine="567"/>
        <w:contextualSpacing/>
        <w:jc w:val="both"/>
        <w:rPr>
          <w:rFonts w:ascii="Arial" w:hAnsi="Arial" w:cs="Arial"/>
        </w:rPr>
      </w:pPr>
      <w:r>
        <w:rPr>
          <w:rFonts w:ascii="Arial" w:hAnsi="Arial" w:cs="Arial"/>
        </w:rPr>
        <w:t xml:space="preserve">Na </w:t>
      </w:r>
      <w:r w:rsidR="007E5289">
        <w:rPr>
          <w:rFonts w:ascii="Arial" w:hAnsi="Arial" w:cs="Arial"/>
        </w:rPr>
        <w:t>gastronomia,</w:t>
      </w:r>
      <w:r>
        <w:rPr>
          <w:rFonts w:ascii="Arial" w:hAnsi="Arial" w:cs="Arial"/>
        </w:rPr>
        <w:t xml:space="preserve"> trabalhou a produção de doces, bombons de chocolates com recheio de buritis, </w:t>
      </w:r>
      <w:r w:rsidR="00F5665C">
        <w:rPr>
          <w:rFonts w:ascii="Arial" w:hAnsi="Arial" w:cs="Arial"/>
        </w:rPr>
        <w:t>sucos, picolés em saquinhos, sag</w:t>
      </w:r>
      <w:r>
        <w:rPr>
          <w:rFonts w:ascii="Arial" w:hAnsi="Arial" w:cs="Arial"/>
        </w:rPr>
        <w:t>u, bolos, biscoitos, arroz com corante a base de buriti e galinhada temperada com óleo de buriti.</w:t>
      </w:r>
    </w:p>
    <w:p w:rsidR="0081552D" w:rsidRDefault="0081552D" w:rsidP="00EB564F">
      <w:pPr>
        <w:pStyle w:val="NormalWeb"/>
        <w:spacing w:line="360" w:lineRule="auto"/>
        <w:ind w:firstLine="567"/>
        <w:contextualSpacing/>
        <w:jc w:val="both"/>
        <w:rPr>
          <w:rFonts w:ascii="Arial" w:hAnsi="Arial" w:cs="Arial"/>
        </w:rPr>
      </w:pPr>
      <w:r>
        <w:rPr>
          <w:rFonts w:ascii="Arial" w:hAnsi="Arial" w:cs="Arial"/>
        </w:rPr>
        <w:lastRenderedPageBreak/>
        <w:t>O aproveitamento do buriti na alimentação foi sugerido para o gestor público, que incluísse na merenda escolar, já que é um produto regional de baixo custo principalmente no período de safra.</w:t>
      </w:r>
    </w:p>
    <w:p w:rsidR="00B21C40" w:rsidRDefault="00343398" w:rsidP="00EB564F">
      <w:pPr>
        <w:pStyle w:val="NormalWeb"/>
        <w:spacing w:line="360" w:lineRule="auto"/>
        <w:ind w:firstLine="567"/>
        <w:contextualSpacing/>
        <w:jc w:val="both"/>
        <w:rPr>
          <w:rFonts w:ascii="Arial" w:hAnsi="Arial" w:cs="Arial"/>
        </w:rPr>
      </w:pPr>
      <w:r>
        <w:rPr>
          <w:rFonts w:ascii="Arial" w:hAnsi="Arial" w:cs="Arial"/>
        </w:rPr>
        <w:t xml:space="preserve">Após </w:t>
      </w:r>
      <w:r w:rsidR="006521DB">
        <w:rPr>
          <w:rFonts w:ascii="Arial" w:hAnsi="Arial" w:cs="Arial"/>
        </w:rPr>
        <w:t xml:space="preserve">o trabalho com a comunidade, com os alunos e professores, pôde-se construí uma cartilha apresentando passo a passo a forma correta do extrativismo do buriti. </w:t>
      </w:r>
      <w:r w:rsidR="00680BC1">
        <w:rPr>
          <w:rFonts w:ascii="Arial" w:hAnsi="Arial" w:cs="Arial"/>
        </w:rPr>
        <w:t xml:space="preserve">Mostrando o </w:t>
      </w:r>
      <w:r w:rsidR="006521DB">
        <w:rPr>
          <w:rFonts w:ascii="Arial" w:hAnsi="Arial" w:cs="Arial"/>
        </w:rPr>
        <w:t>bur</w:t>
      </w:r>
      <w:r w:rsidR="001931D0">
        <w:rPr>
          <w:rFonts w:ascii="Arial" w:hAnsi="Arial" w:cs="Arial"/>
        </w:rPr>
        <w:t>itizeiro como a árvore da vida ou árvore sem fim.</w:t>
      </w:r>
      <w:r w:rsidR="006521DB">
        <w:rPr>
          <w:rFonts w:ascii="Arial" w:hAnsi="Arial" w:cs="Arial"/>
        </w:rPr>
        <w:t xml:space="preserve"> </w:t>
      </w:r>
    </w:p>
    <w:p w:rsidR="00343398" w:rsidRDefault="006521DB" w:rsidP="00EB564F">
      <w:pPr>
        <w:pStyle w:val="NormalWeb"/>
        <w:spacing w:line="360" w:lineRule="auto"/>
        <w:ind w:firstLine="567"/>
        <w:contextualSpacing/>
        <w:jc w:val="both"/>
        <w:rPr>
          <w:rFonts w:ascii="Arial" w:hAnsi="Arial" w:cs="Arial"/>
        </w:rPr>
      </w:pPr>
      <w:r>
        <w:rPr>
          <w:rFonts w:ascii="Arial" w:hAnsi="Arial" w:cs="Arial"/>
        </w:rPr>
        <w:t>Com</w:t>
      </w:r>
      <w:r w:rsidR="00B21C40">
        <w:rPr>
          <w:rFonts w:ascii="Arial" w:hAnsi="Arial" w:cs="Arial"/>
        </w:rPr>
        <w:t xml:space="preserve"> </w:t>
      </w:r>
      <w:r>
        <w:rPr>
          <w:rFonts w:ascii="Arial" w:hAnsi="Arial" w:cs="Arial"/>
        </w:rPr>
        <w:t xml:space="preserve">resultado de todo esse trabalho, foi </w:t>
      </w:r>
      <w:r w:rsidR="00B21C40">
        <w:rPr>
          <w:rFonts w:ascii="Arial" w:hAnsi="Arial" w:cs="Arial"/>
        </w:rPr>
        <w:t>possível criar</w:t>
      </w:r>
      <w:r>
        <w:rPr>
          <w:rFonts w:ascii="Arial" w:hAnsi="Arial" w:cs="Arial"/>
        </w:rPr>
        <w:t xml:space="preserve"> um documento com subsídios para o desenvolvimento de políticas de estímulos ao extrativismo do buriti.</w:t>
      </w:r>
    </w:p>
    <w:p w:rsidR="00B82A13" w:rsidRDefault="00B82A13" w:rsidP="00EB564F">
      <w:pPr>
        <w:pStyle w:val="NormalWeb"/>
        <w:spacing w:line="360" w:lineRule="auto"/>
        <w:ind w:firstLine="567"/>
        <w:contextualSpacing/>
        <w:jc w:val="both"/>
        <w:rPr>
          <w:rFonts w:ascii="Arial" w:hAnsi="Arial" w:cs="Arial"/>
        </w:rPr>
      </w:pPr>
    </w:p>
    <w:p w:rsidR="00B82A13" w:rsidRDefault="00B82A13" w:rsidP="00B82A13">
      <w:pPr>
        <w:pStyle w:val="NormalWeb"/>
        <w:spacing w:line="360" w:lineRule="auto"/>
        <w:contextualSpacing/>
        <w:jc w:val="both"/>
        <w:rPr>
          <w:rFonts w:ascii="Arial" w:hAnsi="Arial" w:cs="Arial"/>
          <w:b/>
        </w:rPr>
      </w:pPr>
      <w:r w:rsidRPr="00B82A13">
        <w:rPr>
          <w:rFonts w:ascii="Arial" w:hAnsi="Arial" w:cs="Arial"/>
          <w:b/>
        </w:rPr>
        <w:t>3.   RESULTADO E ANÁLISES DOS DADOS</w:t>
      </w:r>
    </w:p>
    <w:p w:rsidR="00612A01" w:rsidRDefault="00B76864" w:rsidP="00612A01">
      <w:pPr>
        <w:spacing w:line="360" w:lineRule="auto"/>
        <w:contextualSpacing/>
        <w:jc w:val="both"/>
        <w:rPr>
          <w:rFonts w:ascii="Arial" w:hAnsi="Arial" w:cs="Arial"/>
        </w:rPr>
      </w:pPr>
      <w:r>
        <w:rPr>
          <w:rFonts w:ascii="Arial" w:hAnsi="Arial" w:cs="Arial"/>
        </w:rPr>
        <w:t xml:space="preserve">      </w:t>
      </w:r>
      <w:r w:rsidR="00680BC1" w:rsidRPr="00680BC1">
        <w:rPr>
          <w:rFonts w:ascii="Arial" w:hAnsi="Arial" w:cs="Arial"/>
        </w:rPr>
        <w:t xml:space="preserve">Buriti na língua indígena significa "a árvore que </w:t>
      </w:r>
      <w:r w:rsidR="00682069">
        <w:rPr>
          <w:rFonts w:ascii="Arial" w:hAnsi="Arial" w:cs="Arial"/>
        </w:rPr>
        <w:t>emite líquido</w:t>
      </w:r>
      <w:r w:rsidR="00682069" w:rsidRPr="00680BC1">
        <w:rPr>
          <w:rFonts w:ascii="Arial" w:hAnsi="Arial" w:cs="Arial"/>
        </w:rPr>
        <w:t>”</w:t>
      </w:r>
      <w:r w:rsidR="00680BC1" w:rsidRPr="00680BC1">
        <w:rPr>
          <w:rFonts w:ascii="Arial" w:hAnsi="Arial" w:cs="Arial"/>
        </w:rPr>
        <w:t xml:space="preserve"> ou "a árvore da vida". Considerada sagrada pelos índios por dela se fazer tudo o que é necessário para a sobrevivência, a casa, os objetos e a alimentação. É encontrado em diversos lugares da região. Da palmeira se aproveita quase tudo: com as palhas são feitas coberturas de casas, gaiolas, cercas; dos frutos faz-se doces, picolés, vitaminas. É uma importante fonte de renda para diversas famílias.</w:t>
      </w:r>
      <w:r w:rsidR="00612A01">
        <w:rPr>
          <w:rFonts w:ascii="Arial" w:hAnsi="Arial" w:cs="Arial"/>
        </w:rPr>
        <w:t xml:space="preserve"> </w:t>
      </w:r>
    </w:p>
    <w:p w:rsidR="00612A01" w:rsidRDefault="00612A01" w:rsidP="00612A01">
      <w:pPr>
        <w:spacing w:line="360" w:lineRule="auto"/>
        <w:contextualSpacing/>
        <w:jc w:val="both"/>
        <w:rPr>
          <w:rFonts w:ascii="Arial" w:hAnsi="Arial" w:cs="Arial"/>
          <w:color w:val="000000"/>
        </w:rPr>
      </w:pPr>
      <w:r>
        <w:rPr>
          <w:rFonts w:ascii="Arial" w:hAnsi="Arial" w:cs="Arial"/>
        </w:rPr>
        <w:t xml:space="preserve">        </w:t>
      </w:r>
      <w:r w:rsidR="00B76864" w:rsidRPr="00B76864">
        <w:rPr>
          <w:rFonts w:ascii="Arial" w:hAnsi="Arial" w:cs="Arial"/>
        </w:rPr>
        <w:t>Enquanto para o índio o buriti é a árvore da vida</w:t>
      </w:r>
      <w:r w:rsidR="00B76864" w:rsidRPr="00B76864">
        <w:rPr>
          <w:rFonts w:ascii="Arial" w:hAnsi="Arial" w:cs="Arial"/>
          <w:color w:val="000000"/>
        </w:rPr>
        <w:t>. Para o sertanejo, a palmeira de Deus. Os buritizais também serviram de inspiração pras estórias do mestre João Guimarães Rosa. É o caso de "Grande Sertão: Veredas", uma refe</w:t>
      </w:r>
      <w:r w:rsidR="00B76864">
        <w:rPr>
          <w:rFonts w:ascii="Arial" w:hAnsi="Arial" w:cs="Arial"/>
          <w:color w:val="000000"/>
        </w:rPr>
        <w:t>rência da literatura brasileira, (SILVA, 2000).</w:t>
      </w:r>
      <w:r>
        <w:rPr>
          <w:rFonts w:ascii="Arial" w:hAnsi="Arial" w:cs="Arial"/>
          <w:color w:val="000000"/>
        </w:rPr>
        <w:t xml:space="preserve"> </w:t>
      </w:r>
    </w:p>
    <w:p w:rsidR="005126F4" w:rsidRPr="001931D0" w:rsidRDefault="00612A01" w:rsidP="00612A01">
      <w:pPr>
        <w:spacing w:line="360" w:lineRule="auto"/>
        <w:contextualSpacing/>
        <w:jc w:val="both"/>
        <w:rPr>
          <w:rFonts w:ascii="Arial" w:hAnsi="Arial" w:cs="Arial"/>
          <w:color w:val="000000"/>
        </w:rPr>
      </w:pPr>
      <w:r>
        <w:rPr>
          <w:rFonts w:ascii="Arial" w:hAnsi="Arial" w:cs="Arial"/>
          <w:color w:val="000000"/>
        </w:rPr>
        <w:t xml:space="preserve">       </w:t>
      </w:r>
      <w:r w:rsidR="00B76864">
        <w:rPr>
          <w:rFonts w:ascii="Arial" w:hAnsi="Arial" w:cs="Arial"/>
          <w:color w:val="000000"/>
        </w:rPr>
        <w:t>Observando todas essas definições e características do buriti</w:t>
      </w:r>
      <w:r w:rsidR="00F135D4">
        <w:rPr>
          <w:rFonts w:ascii="Arial" w:hAnsi="Arial" w:cs="Arial"/>
          <w:color w:val="000000"/>
        </w:rPr>
        <w:t>, delinearam-se os resultados e discutiram-se esses resultados.</w:t>
      </w:r>
      <w:r>
        <w:rPr>
          <w:rFonts w:ascii="Arial" w:hAnsi="Arial" w:cs="Arial"/>
          <w:color w:val="000000"/>
        </w:rPr>
        <w:t xml:space="preserve"> </w:t>
      </w:r>
    </w:p>
    <w:p w:rsidR="00F135D4" w:rsidRDefault="00682069" w:rsidP="00682069">
      <w:pPr>
        <w:pStyle w:val="NormalWeb"/>
        <w:spacing w:line="360" w:lineRule="auto"/>
        <w:contextualSpacing/>
        <w:jc w:val="both"/>
        <w:rPr>
          <w:rFonts w:ascii="Arial" w:hAnsi="Arial" w:cs="Arial"/>
          <w:b/>
          <w:color w:val="000000"/>
        </w:rPr>
      </w:pPr>
      <w:r w:rsidRPr="00682069">
        <w:rPr>
          <w:rFonts w:ascii="Arial" w:hAnsi="Arial" w:cs="Arial"/>
          <w:b/>
          <w:color w:val="000000"/>
        </w:rPr>
        <w:t>3.1</w:t>
      </w:r>
      <w:proofErr w:type="gramStart"/>
      <w:r>
        <w:rPr>
          <w:rFonts w:ascii="Arial" w:hAnsi="Arial" w:cs="Arial"/>
          <w:b/>
          <w:color w:val="000000"/>
        </w:rPr>
        <w:t xml:space="preserve"> </w:t>
      </w:r>
      <w:r w:rsidRPr="00682069">
        <w:rPr>
          <w:rFonts w:ascii="Arial" w:hAnsi="Arial" w:cs="Arial"/>
          <w:b/>
          <w:color w:val="000000"/>
        </w:rPr>
        <w:t xml:space="preserve"> </w:t>
      </w:r>
      <w:proofErr w:type="gramEnd"/>
      <w:r w:rsidRPr="00682069">
        <w:rPr>
          <w:rFonts w:ascii="Arial" w:hAnsi="Arial" w:cs="Arial"/>
          <w:b/>
          <w:color w:val="000000"/>
        </w:rPr>
        <w:t>Conhecendo o sertanejo.</w:t>
      </w:r>
    </w:p>
    <w:p w:rsidR="00682069" w:rsidRDefault="00682069" w:rsidP="00682069">
      <w:pPr>
        <w:pStyle w:val="NormalWeb"/>
        <w:spacing w:line="360" w:lineRule="auto"/>
        <w:contextualSpacing/>
        <w:jc w:val="both"/>
        <w:rPr>
          <w:rFonts w:ascii="Arial" w:hAnsi="Arial" w:cs="Arial"/>
          <w:color w:val="000000"/>
        </w:rPr>
      </w:pPr>
      <w:r>
        <w:rPr>
          <w:rFonts w:ascii="Arial" w:hAnsi="Arial" w:cs="Arial"/>
          <w:b/>
          <w:color w:val="000000"/>
        </w:rPr>
        <w:t xml:space="preserve">       </w:t>
      </w:r>
      <w:r w:rsidR="00E41E99">
        <w:rPr>
          <w:rFonts w:ascii="Arial" w:hAnsi="Arial" w:cs="Arial"/>
          <w:b/>
          <w:color w:val="000000"/>
        </w:rPr>
        <w:t xml:space="preserve"> </w:t>
      </w:r>
      <w:r>
        <w:rPr>
          <w:rFonts w:ascii="Arial" w:hAnsi="Arial" w:cs="Arial"/>
          <w:color w:val="000000"/>
        </w:rPr>
        <w:t>Durante o desenvolvimento do projeto, procurou conhecer os aspectos de moradia da população rural onde se concentrou a pesquisa. Observando essa característica notou-se que 98% das moradias são coberta de palha e tapada de barro, sem nenhuma infra-estrutura, nem mesmo o básico como um sanitário para realizar suas necessidades fisiológicas não foram encontradas, eles fazem no mato.</w:t>
      </w:r>
    </w:p>
    <w:p w:rsidR="00682069" w:rsidRDefault="00682069" w:rsidP="00682069">
      <w:pPr>
        <w:pStyle w:val="NormalWeb"/>
        <w:spacing w:line="360" w:lineRule="auto"/>
        <w:ind w:firstLine="567"/>
        <w:contextualSpacing/>
        <w:jc w:val="both"/>
        <w:rPr>
          <w:rFonts w:ascii="Arial" w:hAnsi="Arial" w:cs="Arial"/>
          <w:color w:val="000000"/>
        </w:rPr>
      </w:pPr>
      <w:r>
        <w:rPr>
          <w:rFonts w:ascii="Arial" w:hAnsi="Arial" w:cs="Arial"/>
          <w:color w:val="000000"/>
        </w:rPr>
        <w:t>As idades dos moradores variam entre</w:t>
      </w:r>
      <w:r w:rsidR="008D0007">
        <w:rPr>
          <w:rFonts w:ascii="Arial" w:hAnsi="Arial" w:cs="Arial"/>
          <w:color w:val="000000"/>
        </w:rPr>
        <w:t xml:space="preserve"> </w:t>
      </w:r>
      <w:r>
        <w:rPr>
          <w:rFonts w:ascii="Arial" w:hAnsi="Arial" w:cs="Arial"/>
          <w:color w:val="000000"/>
        </w:rPr>
        <w:t>20</w:t>
      </w:r>
      <w:r w:rsidR="008D0007">
        <w:rPr>
          <w:rFonts w:ascii="Arial" w:hAnsi="Arial" w:cs="Arial"/>
          <w:color w:val="000000"/>
        </w:rPr>
        <w:t xml:space="preserve"> </w:t>
      </w:r>
      <w:r>
        <w:rPr>
          <w:rFonts w:ascii="Arial" w:hAnsi="Arial" w:cs="Arial"/>
          <w:color w:val="000000"/>
        </w:rPr>
        <w:t xml:space="preserve">e 45 anos. </w:t>
      </w:r>
      <w:r w:rsidR="008D0007">
        <w:rPr>
          <w:rFonts w:ascii="Arial" w:hAnsi="Arial" w:cs="Arial"/>
          <w:color w:val="000000"/>
        </w:rPr>
        <w:t>Devido às condições de vida parecem que todos têm mais idade.</w:t>
      </w:r>
    </w:p>
    <w:p w:rsidR="00612A01" w:rsidRDefault="008D0007" w:rsidP="00343883">
      <w:pPr>
        <w:pStyle w:val="NormalWeb"/>
        <w:spacing w:line="360" w:lineRule="auto"/>
        <w:ind w:firstLine="567"/>
        <w:contextualSpacing/>
        <w:jc w:val="both"/>
        <w:rPr>
          <w:rFonts w:ascii="Arial" w:hAnsi="Arial" w:cs="Arial"/>
          <w:color w:val="000000"/>
        </w:rPr>
      </w:pPr>
      <w:r>
        <w:rPr>
          <w:rFonts w:ascii="Arial" w:hAnsi="Arial" w:cs="Arial"/>
          <w:color w:val="000000"/>
        </w:rPr>
        <w:t>30% dos moradores estão com a</w:t>
      </w:r>
      <w:r w:rsidR="00016CFC">
        <w:rPr>
          <w:rFonts w:ascii="Arial" w:hAnsi="Arial" w:cs="Arial"/>
          <w:color w:val="000000"/>
        </w:rPr>
        <w:t xml:space="preserve"> idade entre 20 e 30 anos, 45% e</w:t>
      </w:r>
      <w:r>
        <w:rPr>
          <w:rFonts w:ascii="Arial" w:hAnsi="Arial" w:cs="Arial"/>
          <w:color w:val="000000"/>
        </w:rPr>
        <w:t xml:space="preserve">ntre 30 e 40 anos, já 25% estão acima de 40 anos. Muitos desses moradores nasceram no </w:t>
      </w:r>
      <w:r>
        <w:rPr>
          <w:rFonts w:ascii="Arial" w:hAnsi="Arial" w:cs="Arial"/>
          <w:color w:val="000000"/>
        </w:rPr>
        <w:lastRenderedPageBreak/>
        <w:t xml:space="preserve">povoado e nunca saíram de lá. Pra eles não existe lugar melhor </w:t>
      </w:r>
      <w:r w:rsidR="009C4480">
        <w:rPr>
          <w:rFonts w:ascii="Arial" w:hAnsi="Arial" w:cs="Arial"/>
          <w:color w:val="000000"/>
        </w:rPr>
        <w:t>n</w:t>
      </w:r>
      <w:r w:rsidR="006C4D46">
        <w:rPr>
          <w:rFonts w:ascii="Arial" w:hAnsi="Arial" w:cs="Arial"/>
          <w:color w:val="000000"/>
        </w:rPr>
        <w:t>o mundo</w:t>
      </w:r>
      <w:r>
        <w:rPr>
          <w:rFonts w:ascii="Arial" w:hAnsi="Arial" w:cs="Arial"/>
          <w:color w:val="000000"/>
        </w:rPr>
        <w:t>, já acostumaram com aquela situação.</w:t>
      </w:r>
    </w:p>
    <w:p w:rsidR="00343883" w:rsidRDefault="00343883" w:rsidP="00343883">
      <w:pPr>
        <w:pStyle w:val="NormalWeb"/>
        <w:spacing w:line="360" w:lineRule="auto"/>
        <w:ind w:firstLine="567"/>
        <w:contextualSpacing/>
        <w:jc w:val="both"/>
        <w:rPr>
          <w:rFonts w:ascii="Arial" w:hAnsi="Arial" w:cs="Arial"/>
          <w:color w:val="000000"/>
        </w:rPr>
      </w:pPr>
    </w:p>
    <w:p w:rsidR="00C950F4" w:rsidRPr="00343883" w:rsidRDefault="00C950F4" w:rsidP="00682069">
      <w:pPr>
        <w:pStyle w:val="NormalWeb"/>
        <w:spacing w:line="360" w:lineRule="auto"/>
        <w:ind w:firstLine="567"/>
        <w:contextualSpacing/>
        <w:jc w:val="both"/>
        <w:rPr>
          <w:rFonts w:ascii="Arial" w:hAnsi="Arial" w:cs="Arial"/>
          <w:color w:val="000000"/>
          <w:sz w:val="18"/>
          <w:szCs w:val="18"/>
        </w:rPr>
      </w:pPr>
      <w:r w:rsidRPr="00612A01">
        <w:rPr>
          <w:rFonts w:ascii="Arial" w:hAnsi="Arial" w:cs="Arial"/>
          <w:color w:val="000000"/>
          <w:sz w:val="20"/>
          <w:szCs w:val="20"/>
        </w:rPr>
        <w:t xml:space="preserve">               </w:t>
      </w:r>
      <w:r w:rsidR="00612A01">
        <w:rPr>
          <w:rFonts w:ascii="Arial" w:hAnsi="Arial" w:cs="Arial"/>
          <w:color w:val="000000"/>
          <w:sz w:val="20"/>
          <w:szCs w:val="20"/>
        </w:rPr>
        <w:t xml:space="preserve">   </w:t>
      </w:r>
      <w:r w:rsidR="00343883">
        <w:rPr>
          <w:rFonts w:ascii="Arial" w:hAnsi="Arial" w:cs="Arial"/>
          <w:color w:val="000000"/>
          <w:sz w:val="20"/>
          <w:szCs w:val="20"/>
        </w:rPr>
        <w:t xml:space="preserve">      </w:t>
      </w:r>
      <w:r w:rsidRPr="00343883">
        <w:rPr>
          <w:rFonts w:ascii="Arial" w:hAnsi="Arial" w:cs="Arial"/>
          <w:color w:val="000000"/>
          <w:sz w:val="18"/>
          <w:szCs w:val="18"/>
        </w:rPr>
        <w:t>Gráfico</w:t>
      </w:r>
      <w:r w:rsidR="00612A01" w:rsidRPr="00343883">
        <w:rPr>
          <w:rFonts w:ascii="Arial" w:hAnsi="Arial" w:cs="Arial"/>
          <w:color w:val="000000"/>
          <w:sz w:val="18"/>
          <w:szCs w:val="18"/>
        </w:rPr>
        <w:t xml:space="preserve"> 01:</w:t>
      </w:r>
      <w:r w:rsidRPr="00343883">
        <w:rPr>
          <w:rFonts w:ascii="Arial" w:hAnsi="Arial" w:cs="Arial"/>
          <w:color w:val="000000"/>
          <w:sz w:val="18"/>
          <w:szCs w:val="18"/>
        </w:rPr>
        <w:t xml:space="preserve"> apresentando a idade dos moradores. Fonte: </w:t>
      </w:r>
      <w:r w:rsidR="00612A01" w:rsidRPr="00343883">
        <w:rPr>
          <w:rFonts w:ascii="Arial" w:hAnsi="Arial" w:cs="Arial"/>
          <w:color w:val="000000"/>
          <w:sz w:val="18"/>
          <w:szCs w:val="18"/>
        </w:rPr>
        <w:t>As</w:t>
      </w:r>
      <w:r w:rsidRPr="00343883">
        <w:rPr>
          <w:rFonts w:ascii="Arial" w:hAnsi="Arial" w:cs="Arial"/>
          <w:color w:val="000000"/>
          <w:sz w:val="18"/>
          <w:szCs w:val="18"/>
        </w:rPr>
        <w:t xml:space="preserve"> autoras</w:t>
      </w:r>
    </w:p>
    <w:p w:rsidR="00F24ADF" w:rsidRDefault="006C4D46" w:rsidP="00F24ADF">
      <w:pPr>
        <w:pStyle w:val="NormalWeb"/>
        <w:spacing w:line="360" w:lineRule="auto"/>
        <w:ind w:firstLine="567"/>
        <w:contextualSpacing/>
        <w:jc w:val="center"/>
        <w:rPr>
          <w:rFonts w:ascii="Arial" w:hAnsi="Arial" w:cs="Arial"/>
          <w:color w:val="000000"/>
        </w:rPr>
      </w:pPr>
      <w:r>
        <w:rPr>
          <w:rFonts w:ascii="Arial" w:hAnsi="Arial" w:cs="Arial"/>
          <w:noProof/>
          <w:color w:val="000000"/>
        </w:rPr>
        <w:drawing>
          <wp:inline distT="0" distB="0" distL="0" distR="0">
            <wp:extent cx="3476050" cy="1444758"/>
            <wp:effectExtent l="19050" t="0" r="10100" b="3042"/>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2A01" w:rsidRPr="00682069" w:rsidRDefault="00612A01" w:rsidP="00F24ADF">
      <w:pPr>
        <w:pStyle w:val="NormalWeb"/>
        <w:spacing w:line="360" w:lineRule="auto"/>
        <w:ind w:firstLine="567"/>
        <w:contextualSpacing/>
        <w:jc w:val="center"/>
        <w:rPr>
          <w:rFonts w:ascii="Arial" w:hAnsi="Arial" w:cs="Arial"/>
          <w:color w:val="000000"/>
        </w:rPr>
      </w:pPr>
    </w:p>
    <w:p w:rsidR="00132913" w:rsidRDefault="00AF70EA" w:rsidP="00B76864">
      <w:pPr>
        <w:pStyle w:val="NormalWeb"/>
        <w:spacing w:line="360" w:lineRule="auto"/>
        <w:ind w:firstLine="425"/>
        <w:contextualSpacing/>
        <w:jc w:val="both"/>
        <w:rPr>
          <w:rFonts w:ascii="Arial" w:hAnsi="Arial" w:cs="Arial"/>
          <w:color w:val="000000"/>
        </w:rPr>
      </w:pPr>
      <w:r>
        <w:rPr>
          <w:rFonts w:ascii="Arial" w:hAnsi="Arial" w:cs="Arial"/>
          <w:color w:val="000000"/>
        </w:rPr>
        <w:t>Quanto o conhecimento do buritizeiro e se eles já tomaram caldo da polpa do buriti, 100% responderam que sim.</w:t>
      </w:r>
      <w:r w:rsidR="00132913">
        <w:rPr>
          <w:rFonts w:ascii="Arial" w:hAnsi="Arial" w:cs="Arial"/>
          <w:color w:val="000000"/>
        </w:rPr>
        <w:t xml:space="preserve">  D</w:t>
      </w:r>
      <w:r w:rsidR="00016CFC">
        <w:rPr>
          <w:rFonts w:ascii="Arial" w:hAnsi="Arial" w:cs="Arial"/>
          <w:color w:val="000000"/>
        </w:rPr>
        <w:t>o</w:t>
      </w:r>
      <w:r w:rsidR="00132913">
        <w:rPr>
          <w:rFonts w:ascii="Arial" w:hAnsi="Arial" w:cs="Arial"/>
          <w:color w:val="000000"/>
        </w:rPr>
        <w:t xml:space="preserve">s muitos produtos retirados do buriti, essa é </w:t>
      </w:r>
      <w:r w:rsidR="00612A01">
        <w:rPr>
          <w:rFonts w:ascii="Arial" w:hAnsi="Arial" w:cs="Arial"/>
          <w:color w:val="000000"/>
        </w:rPr>
        <w:t xml:space="preserve">a única </w:t>
      </w:r>
      <w:r w:rsidR="00132913">
        <w:rPr>
          <w:rFonts w:ascii="Arial" w:hAnsi="Arial" w:cs="Arial"/>
          <w:color w:val="000000"/>
        </w:rPr>
        <w:t xml:space="preserve">forma que a maioria sabe aproveitar, apenas 10% sabe retirar e utilizar o óleo do buriti. Eles utilizam o óleo como unguento contra picada de insetos, </w:t>
      </w:r>
      <w:r w:rsidR="00016CFC">
        <w:rPr>
          <w:rFonts w:ascii="Arial" w:hAnsi="Arial" w:cs="Arial"/>
          <w:color w:val="000000"/>
        </w:rPr>
        <w:t>na pele contra o sol, mas não conhece cientificamente como atua em sua pele.</w:t>
      </w:r>
    </w:p>
    <w:p w:rsidR="00612A01" w:rsidRDefault="00016CFC" w:rsidP="003B534A">
      <w:pPr>
        <w:pStyle w:val="NormalWeb"/>
        <w:spacing w:line="360" w:lineRule="auto"/>
        <w:ind w:firstLine="425"/>
        <w:contextualSpacing/>
        <w:jc w:val="both"/>
        <w:rPr>
          <w:rFonts w:ascii="Arial" w:hAnsi="Arial" w:cs="Arial"/>
          <w:color w:val="000000"/>
        </w:rPr>
      </w:pPr>
      <w:r>
        <w:rPr>
          <w:rFonts w:ascii="Arial" w:hAnsi="Arial" w:cs="Arial"/>
          <w:color w:val="000000"/>
        </w:rPr>
        <w:t xml:space="preserve">Nos questionamentos, </w:t>
      </w:r>
      <w:r w:rsidR="00343883">
        <w:rPr>
          <w:rFonts w:ascii="Arial" w:hAnsi="Arial" w:cs="Arial"/>
          <w:color w:val="000000"/>
        </w:rPr>
        <w:t>procurou-se identificar</w:t>
      </w:r>
      <w:r>
        <w:rPr>
          <w:rFonts w:ascii="Arial" w:hAnsi="Arial" w:cs="Arial"/>
          <w:color w:val="000000"/>
        </w:rPr>
        <w:t xml:space="preserve"> o grau de instrução. Surpreendente o que vimos. 85% dos questionados apenas sabem escrever o nome, enquanto 10% concluíram o ensino fundamental e 5% não sabem ler e escrever.</w:t>
      </w:r>
    </w:p>
    <w:p w:rsidR="00612A01" w:rsidRPr="00343883" w:rsidRDefault="00612A01" w:rsidP="00B76864">
      <w:pPr>
        <w:pStyle w:val="NormalWeb"/>
        <w:spacing w:line="360" w:lineRule="auto"/>
        <w:ind w:firstLine="425"/>
        <w:contextualSpacing/>
        <w:jc w:val="both"/>
        <w:rPr>
          <w:rFonts w:ascii="Arial" w:hAnsi="Arial" w:cs="Arial"/>
          <w:color w:val="000000"/>
          <w:sz w:val="18"/>
          <w:szCs w:val="18"/>
        </w:rPr>
      </w:pPr>
      <w:r>
        <w:rPr>
          <w:rFonts w:ascii="Arial" w:hAnsi="Arial" w:cs="Arial"/>
          <w:color w:val="000000"/>
        </w:rPr>
        <w:t xml:space="preserve">                </w:t>
      </w:r>
      <w:r w:rsidR="00343883">
        <w:rPr>
          <w:rFonts w:ascii="Arial" w:hAnsi="Arial" w:cs="Arial"/>
          <w:color w:val="000000"/>
        </w:rPr>
        <w:t xml:space="preserve">     </w:t>
      </w:r>
      <w:r>
        <w:rPr>
          <w:rFonts w:ascii="Arial" w:hAnsi="Arial" w:cs="Arial"/>
          <w:color w:val="000000"/>
        </w:rPr>
        <w:t xml:space="preserve"> </w:t>
      </w:r>
      <w:r w:rsidRPr="00343883">
        <w:rPr>
          <w:rFonts w:ascii="Arial" w:hAnsi="Arial" w:cs="Arial"/>
          <w:color w:val="000000"/>
          <w:sz w:val="18"/>
          <w:szCs w:val="18"/>
        </w:rPr>
        <w:t>Gráfico 02: grau de escolaridade da população</w:t>
      </w:r>
      <w:r w:rsidR="00343883">
        <w:rPr>
          <w:rFonts w:ascii="Arial" w:hAnsi="Arial" w:cs="Arial"/>
          <w:color w:val="000000"/>
          <w:sz w:val="18"/>
          <w:szCs w:val="18"/>
        </w:rPr>
        <w:t>.</w:t>
      </w:r>
      <w:r w:rsidRPr="00343883">
        <w:rPr>
          <w:rFonts w:ascii="Arial" w:hAnsi="Arial" w:cs="Arial"/>
          <w:color w:val="000000"/>
          <w:sz w:val="18"/>
          <w:szCs w:val="18"/>
        </w:rPr>
        <w:t xml:space="preserve"> </w:t>
      </w:r>
      <w:r w:rsidR="00343883">
        <w:rPr>
          <w:rFonts w:ascii="Arial" w:hAnsi="Arial" w:cs="Arial"/>
          <w:color w:val="000000"/>
          <w:sz w:val="18"/>
          <w:szCs w:val="18"/>
        </w:rPr>
        <w:t xml:space="preserve"> </w:t>
      </w:r>
      <w:r w:rsidR="00431AAF">
        <w:rPr>
          <w:rFonts w:ascii="Arial" w:hAnsi="Arial" w:cs="Arial"/>
          <w:color w:val="000000"/>
          <w:sz w:val="18"/>
          <w:szCs w:val="18"/>
        </w:rPr>
        <w:t>Fonte: a autora</w:t>
      </w:r>
    </w:p>
    <w:p w:rsidR="00016CFC" w:rsidRDefault="003B534A" w:rsidP="00016CFC">
      <w:pPr>
        <w:pStyle w:val="NormalWeb"/>
        <w:spacing w:line="360" w:lineRule="auto"/>
        <w:ind w:firstLine="425"/>
        <w:contextualSpacing/>
        <w:jc w:val="center"/>
        <w:rPr>
          <w:rFonts w:ascii="Arial" w:hAnsi="Arial" w:cs="Arial"/>
          <w:color w:val="000000"/>
        </w:rPr>
      </w:pPr>
      <w:r>
        <w:rPr>
          <w:rFonts w:ascii="Arial" w:hAnsi="Arial" w:cs="Arial"/>
          <w:noProof/>
          <w:color w:val="000000"/>
        </w:rPr>
        <w:drawing>
          <wp:inline distT="0" distB="0" distL="0" distR="0">
            <wp:extent cx="3503176" cy="1679944"/>
            <wp:effectExtent l="19050" t="0" r="21074"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16CFC" w:rsidRDefault="00016CFC" w:rsidP="00B76864">
      <w:pPr>
        <w:pStyle w:val="NormalWeb"/>
        <w:spacing w:line="360" w:lineRule="auto"/>
        <w:ind w:firstLine="425"/>
        <w:contextualSpacing/>
        <w:jc w:val="both"/>
        <w:rPr>
          <w:rFonts w:ascii="Arial" w:hAnsi="Arial" w:cs="Arial"/>
          <w:color w:val="000000"/>
        </w:rPr>
      </w:pPr>
      <w:r>
        <w:rPr>
          <w:rFonts w:ascii="Arial" w:hAnsi="Arial" w:cs="Arial"/>
          <w:color w:val="000000"/>
        </w:rPr>
        <w:t xml:space="preserve">Essa questão confirma um dos problemas que levou a realização desta pesquisa. </w:t>
      </w:r>
      <w:r w:rsidR="001F1210">
        <w:rPr>
          <w:rFonts w:ascii="Arial" w:hAnsi="Arial" w:cs="Arial"/>
          <w:color w:val="000000"/>
        </w:rPr>
        <w:t xml:space="preserve">Com grau de escolaridade muito baixa, é impossível essa comunidade entender o que está escrito nos artigos e livros sobre o aproveitamento do buritizeiro. Sem leitura é impossível entender a importância </w:t>
      </w:r>
      <w:r w:rsidR="003D1321">
        <w:rPr>
          <w:rFonts w:ascii="Arial" w:hAnsi="Arial" w:cs="Arial"/>
          <w:color w:val="000000"/>
        </w:rPr>
        <w:t>buriti</w:t>
      </w:r>
      <w:r w:rsidR="001F1210">
        <w:rPr>
          <w:rFonts w:ascii="Arial" w:hAnsi="Arial" w:cs="Arial"/>
          <w:color w:val="000000"/>
        </w:rPr>
        <w:t xml:space="preserve"> para alimentação, economia e vida.</w:t>
      </w:r>
    </w:p>
    <w:p w:rsidR="005B037A" w:rsidRDefault="005B037A" w:rsidP="00B76864">
      <w:pPr>
        <w:pStyle w:val="NormalWeb"/>
        <w:spacing w:line="360" w:lineRule="auto"/>
        <w:ind w:firstLine="425"/>
        <w:contextualSpacing/>
        <w:jc w:val="both"/>
        <w:rPr>
          <w:rFonts w:ascii="Arial" w:hAnsi="Arial" w:cs="Arial"/>
          <w:color w:val="000000"/>
        </w:rPr>
      </w:pPr>
      <w:r>
        <w:rPr>
          <w:rFonts w:ascii="Arial" w:hAnsi="Arial" w:cs="Arial"/>
          <w:color w:val="000000"/>
        </w:rPr>
        <w:t>Outro problema encontrado no povoado foi</w:t>
      </w:r>
      <w:r w:rsidR="001F1210">
        <w:rPr>
          <w:rFonts w:ascii="Arial" w:hAnsi="Arial" w:cs="Arial"/>
          <w:color w:val="000000"/>
        </w:rPr>
        <w:t xml:space="preserve"> </w:t>
      </w:r>
      <w:r>
        <w:rPr>
          <w:rFonts w:ascii="Arial" w:hAnsi="Arial" w:cs="Arial"/>
          <w:color w:val="000000"/>
        </w:rPr>
        <w:t>à</w:t>
      </w:r>
      <w:r w:rsidR="001F1210">
        <w:rPr>
          <w:rFonts w:ascii="Arial" w:hAnsi="Arial" w:cs="Arial"/>
          <w:color w:val="000000"/>
        </w:rPr>
        <w:t xml:space="preserve"> falta de sala de aulas para as crianças. </w:t>
      </w:r>
    </w:p>
    <w:p w:rsidR="001F1210" w:rsidRDefault="001F1210" w:rsidP="00B76864">
      <w:pPr>
        <w:pStyle w:val="NormalWeb"/>
        <w:spacing w:line="360" w:lineRule="auto"/>
        <w:ind w:firstLine="425"/>
        <w:contextualSpacing/>
        <w:jc w:val="both"/>
        <w:rPr>
          <w:rFonts w:ascii="Arial" w:hAnsi="Arial" w:cs="Arial"/>
          <w:color w:val="000000"/>
        </w:rPr>
      </w:pPr>
      <w:r>
        <w:rPr>
          <w:rFonts w:ascii="Arial" w:hAnsi="Arial" w:cs="Arial"/>
          <w:color w:val="000000"/>
        </w:rPr>
        <w:t xml:space="preserve">Essa comunidade é composta por uma ilha de oito quilômetros de comprimento </w:t>
      </w:r>
      <w:r w:rsidR="005B037A">
        <w:rPr>
          <w:rFonts w:ascii="Arial" w:hAnsi="Arial" w:cs="Arial"/>
          <w:color w:val="000000"/>
        </w:rPr>
        <w:t>por três quilômetros de largura,</w:t>
      </w:r>
      <w:r>
        <w:rPr>
          <w:rFonts w:ascii="Arial" w:hAnsi="Arial" w:cs="Arial"/>
          <w:color w:val="000000"/>
        </w:rPr>
        <w:t xml:space="preserve"> Setor Agrícola com mais de 100 famílias, mas</w:t>
      </w:r>
      <w:r w:rsidR="005B037A">
        <w:rPr>
          <w:rFonts w:ascii="Arial" w:hAnsi="Arial" w:cs="Arial"/>
          <w:color w:val="000000"/>
        </w:rPr>
        <w:t>,</w:t>
      </w:r>
      <w:r>
        <w:rPr>
          <w:rFonts w:ascii="Arial" w:hAnsi="Arial" w:cs="Arial"/>
          <w:color w:val="000000"/>
        </w:rPr>
        <w:t xml:space="preserve"> o </w:t>
      </w:r>
      <w:r>
        <w:rPr>
          <w:rFonts w:ascii="Arial" w:hAnsi="Arial" w:cs="Arial"/>
          <w:color w:val="000000"/>
        </w:rPr>
        <w:lastRenderedPageBreak/>
        <w:t>povoado de Serra Quebrada onde se concentrou a pesquisa. Diante de uma população numerosa encontra-se apenas uma escola.</w:t>
      </w:r>
    </w:p>
    <w:p w:rsidR="00893CCC" w:rsidRDefault="00893CCC" w:rsidP="00B76864">
      <w:pPr>
        <w:pStyle w:val="NormalWeb"/>
        <w:spacing w:line="360" w:lineRule="auto"/>
        <w:ind w:firstLine="425"/>
        <w:contextualSpacing/>
        <w:jc w:val="both"/>
        <w:rPr>
          <w:rFonts w:ascii="Arial" w:hAnsi="Arial" w:cs="Arial"/>
          <w:color w:val="000000"/>
        </w:rPr>
      </w:pPr>
      <w:r>
        <w:rPr>
          <w:rFonts w:ascii="Arial" w:hAnsi="Arial" w:cs="Arial"/>
          <w:color w:val="000000"/>
        </w:rPr>
        <w:t xml:space="preserve">As crianças têm que se deslocarem para esta instituição de ensino, uns de carro e outros de carro e barco. Quando o carro quebra, eles não têm como ir à escola.          Em uma das viagens para Serra Quebrada observamos que as crianças estavam com uma semana sem ir à escola por falta de transportes. </w:t>
      </w:r>
    </w:p>
    <w:p w:rsidR="00893CCC" w:rsidRDefault="00893CCC" w:rsidP="00B76864">
      <w:pPr>
        <w:pStyle w:val="NormalWeb"/>
        <w:spacing w:line="360" w:lineRule="auto"/>
        <w:ind w:firstLine="425"/>
        <w:contextualSpacing/>
        <w:jc w:val="both"/>
        <w:rPr>
          <w:rFonts w:ascii="Arial" w:hAnsi="Arial" w:cs="Arial"/>
          <w:color w:val="000000"/>
        </w:rPr>
      </w:pPr>
      <w:r>
        <w:rPr>
          <w:rFonts w:ascii="Arial" w:hAnsi="Arial" w:cs="Arial"/>
          <w:color w:val="000000"/>
        </w:rPr>
        <w:t>A falta de conhecimento dos pais contribui para essa situação. Eles não sabem que é um direito adquirido, que deve ser cobrado do poder público local.</w:t>
      </w:r>
    </w:p>
    <w:p w:rsidR="00893CCC" w:rsidRDefault="00893CCC" w:rsidP="00B76864">
      <w:pPr>
        <w:pStyle w:val="NormalWeb"/>
        <w:spacing w:line="360" w:lineRule="auto"/>
        <w:ind w:firstLine="425"/>
        <w:contextualSpacing/>
        <w:jc w:val="both"/>
        <w:rPr>
          <w:rFonts w:ascii="Arial" w:hAnsi="Arial" w:cs="Arial"/>
          <w:color w:val="000000"/>
        </w:rPr>
      </w:pPr>
      <w:r>
        <w:rPr>
          <w:rFonts w:ascii="Arial" w:hAnsi="Arial" w:cs="Arial"/>
          <w:color w:val="000000"/>
        </w:rPr>
        <w:t xml:space="preserve">Visitamos a escola para conhecer os professores. Todos são professores com graduação, no entanto, 95% deles não moram na comunidade, depende de carros para se deslocar da sede do município para comunidade rural </w:t>
      </w:r>
      <w:r w:rsidR="002C1AEB">
        <w:rPr>
          <w:rFonts w:ascii="Arial" w:hAnsi="Arial" w:cs="Arial"/>
          <w:color w:val="000000"/>
        </w:rPr>
        <w:t>onde está localizada a escola, enquanto</w:t>
      </w:r>
      <w:r>
        <w:rPr>
          <w:rFonts w:ascii="Arial" w:hAnsi="Arial" w:cs="Arial"/>
          <w:color w:val="000000"/>
        </w:rPr>
        <w:t xml:space="preserve"> outros professores </w:t>
      </w:r>
      <w:r w:rsidR="002C1AEB">
        <w:rPr>
          <w:rFonts w:ascii="Arial" w:hAnsi="Arial" w:cs="Arial"/>
          <w:color w:val="000000"/>
        </w:rPr>
        <w:t>são de</w:t>
      </w:r>
      <w:r>
        <w:rPr>
          <w:rFonts w:ascii="Arial" w:hAnsi="Arial" w:cs="Arial"/>
          <w:color w:val="000000"/>
        </w:rPr>
        <w:t xml:space="preserve"> outros municípios. Quando chove a estrada é cortada impedindo que os professores chequem a escola, e as crianças ficam muito tempo sem aula. </w:t>
      </w:r>
      <w:r w:rsidR="002C1AEB">
        <w:rPr>
          <w:rFonts w:ascii="Arial" w:hAnsi="Arial" w:cs="Arial"/>
          <w:color w:val="000000"/>
        </w:rPr>
        <w:t xml:space="preserve">Contribuindo assim, para o alto índice de moradores do povoado que sabem apenas assinar o nome. </w:t>
      </w:r>
    </w:p>
    <w:p w:rsidR="002C1AEB" w:rsidRDefault="00453187" w:rsidP="005126F4">
      <w:pPr>
        <w:pStyle w:val="NormalWeb"/>
        <w:spacing w:line="360" w:lineRule="auto"/>
        <w:ind w:firstLine="425"/>
        <w:contextualSpacing/>
        <w:jc w:val="both"/>
        <w:rPr>
          <w:rFonts w:ascii="Arial" w:hAnsi="Arial" w:cs="Arial"/>
          <w:color w:val="000000"/>
        </w:rPr>
      </w:pPr>
      <w:r>
        <w:rPr>
          <w:rFonts w:ascii="Arial" w:hAnsi="Arial" w:cs="Arial"/>
          <w:color w:val="000000"/>
        </w:rPr>
        <w:t xml:space="preserve">Perguntamos o tempo de magistério dos docentes, 20% responderam que estão na sala de aula há 15 anos. 42% estão na sala de aula há 10 anos, enquanto 18% </w:t>
      </w:r>
      <w:r w:rsidR="00392670">
        <w:rPr>
          <w:rFonts w:ascii="Arial" w:hAnsi="Arial" w:cs="Arial"/>
          <w:color w:val="000000"/>
        </w:rPr>
        <w:t>está</w:t>
      </w:r>
      <w:r>
        <w:rPr>
          <w:rFonts w:ascii="Arial" w:hAnsi="Arial" w:cs="Arial"/>
          <w:color w:val="000000"/>
        </w:rPr>
        <w:t xml:space="preserve"> há 13 anos. 15% responderam</w:t>
      </w:r>
      <w:r w:rsidR="00377759" w:rsidRPr="00377759">
        <w:rPr>
          <w:rFonts w:ascii="Arial" w:hAnsi="Arial" w:cs="Arial"/>
          <w:color w:val="000000"/>
        </w:rPr>
        <w:t xml:space="preserve"> </w:t>
      </w:r>
      <w:r w:rsidR="00377759">
        <w:rPr>
          <w:rFonts w:ascii="Arial" w:hAnsi="Arial" w:cs="Arial"/>
          <w:color w:val="000000"/>
        </w:rPr>
        <w:t>que estão na docência apenas 7 anos, menos de 7 anos somente 5%.</w:t>
      </w:r>
    </w:p>
    <w:p w:rsidR="002C1AEB" w:rsidRPr="002C1AEB" w:rsidRDefault="002C1AEB" w:rsidP="002C1AEB">
      <w:pPr>
        <w:pStyle w:val="NormalWeb"/>
        <w:spacing w:line="360" w:lineRule="auto"/>
        <w:contextualSpacing/>
        <w:jc w:val="both"/>
        <w:rPr>
          <w:rFonts w:ascii="Arial" w:hAnsi="Arial" w:cs="Arial"/>
          <w:color w:val="000000"/>
          <w:sz w:val="18"/>
          <w:szCs w:val="18"/>
        </w:rPr>
      </w:pPr>
      <w:r w:rsidRPr="002C1AEB">
        <w:rPr>
          <w:rFonts w:ascii="Arial" w:hAnsi="Arial" w:cs="Arial"/>
          <w:color w:val="000000"/>
          <w:sz w:val="18"/>
          <w:szCs w:val="18"/>
        </w:rPr>
        <w:t xml:space="preserve">                          </w:t>
      </w:r>
      <w:r>
        <w:rPr>
          <w:rFonts w:ascii="Arial" w:hAnsi="Arial" w:cs="Arial"/>
          <w:color w:val="000000"/>
          <w:sz w:val="18"/>
          <w:szCs w:val="18"/>
        </w:rPr>
        <w:t xml:space="preserve">         </w:t>
      </w:r>
      <w:r w:rsidRPr="002C1AEB">
        <w:rPr>
          <w:rFonts w:ascii="Arial" w:hAnsi="Arial" w:cs="Arial"/>
          <w:color w:val="000000"/>
          <w:sz w:val="18"/>
          <w:szCs w:val="18"/>
        </w:rPr>
        <w:t xml:space="preserve">Gráfico 03: Tempo de docência. </w:t>
      </w:r>
      <w:r>
        <w:rPr>
          <w:rFonts w:ascii="Arial" w:hAnsi="Arial" w:cs="Arial"/>
          <w:color w:val="000000"/>
          <w:sz w:val="18"/>
          <w:szCs w:val="18"/>
        </w:rPr>
        <w:t xml:space="preserve">                        </w:t>
      </w:r>
      <w:r w:rsidR="00431AAF">
        <w:rPr>
          <w:rFonts w:ascii="Arial" w:hAnsi="Arial" w:cs="Arial"/>
          <w:color w:val="000000"/>
          <w:sz w:val="18"/>
          <w:szCs w:val="18"/>
        </w:rPr>
        <w:t>Fonte A autora</w:t>
      </w:r>
    </w:p>
    <w:p w:rsidR="00016CFC" w:rsidRDefault="00392670" w:rsidP="007A3A17">
      <w:pPr>
        <w:pStyle w:val="NormalWeb"/>
        <w:spacing w:line="360" w:lineRule="auto"/>
        <w:contextualSpacing/>
        <w:jc w:val="center"/>
        <w:rPr>
          <w:rFonts w:ascii="Arial" w:hAnsi="Arial" w:cs="Arial"/>
          <w:color w:val="000000"/>
        </w:rPr>
      </w:pPr>
      <w:r>
        <w:rPr>
          <w:rFonts w:ascii="Arial" w:hAnsi="Arial" w:cs="Arial"/>
          <w:noProof/>
          <w:color w:val="000000"/>
        </w:rPr>
        <w:drawing>
          <wp:inline distT="0" distB="0" distL="0" distR="0">
            <wp:extent cx="3521592" cy="1531088"/>
            <wp:effectExtent l="19050" t="0" r="21708"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C1AEB" w:rsidRDefault="002C1AEB" w:rsidP="007A3A17">
      <w:pPr>
        <w:pStyle w:val="NormalWeb"/>
        <w:spacing w:line="360" w:lineRule="auto"/>
        <w:contextualSpacing/>
        <w:jc w:val="center"/>
        <w:rPr>
          <w:rFonts w:ascii="Arial" w:hAnsi="Arial" w:cs="Arial"/>
          <w:color w:val="000000"/>
        </w:rPr>
      </w:pPr>
    </w:p>
    <w:p w:rsidR="007A3A17" w:rsidRDefault="007A3A17" w:rsidP="007A3A17">
      <w:pPr>
        <w:pStyle w:val="NormalWeb"/>
        <w:spacing w:line="360" w:lineRule="auto"/>
        <w:ind w:firstLine="425"/>
        <w:contextualSpacing/>
        <w:jc w:val="both"/>
        <w:rPr>
          <w:rFonts w:ascii="Arial" w:hAnsi="Arial" w:cs="Arial"/>
          <w:color w:val="000000"/>
        </w:rPr>
      </w:pPr>
      <w:r>
        <w:rPr>
          <w:rFonts w:ascii="Arial" w:hAnsi="Arial" w:cs="Arial"/>
          <w:color w:val="000000"/>
        </w:rPr>
        <w:t>Foi perguntado aos professores sobre a importância ecológica do buritizeiro e seu aproveitamento de forma correta para o sertanejo. 60% responderam que pode ser aproveitado como fonte de alimento. 25% responderam que é uma palmeira muito bonita, mais não souberam responder qual a importância para vida do sertanejo. Os 15% restante acreditam que ajudam na existência dos pântanos da região mantendo a terra sempre úmida.</w:t>
      </w:r>
    </w:p>
    <w:p w:rsidR="00F76CBD" w:rsidRDefault="00F76CBD" w:rsidP="007A3A17">
      <w:pPr>
        <w:pStyle w:val="NormalWeb"/>
        <w:spacing w:line="360" w:lineRule="auto"/>
        <w:ind w:firstLine="425"/>
        <w:contextualSpacing/>
        <w:jc w:val="both"/>
        <w:rPr>
          <w:rFonts w:ascii="Arial" w:hAnsi="Arial" w:cs="Arial"/>
          <w:color w:val="000000"/>
        </w:rPr>
      </w:pPr>
    </w:p>
    <w:p w:rsidR="00F76CBD" w:rsidRDefault="00F76CBD" w:rsidP="007A3A17">
      <w:pPr>
        <w:pStyle w:val="NormalWeb"/>
        <w:spacing w:line="360" w:lineRule="auto"/>
        <w:ind w:firstLine="425"/>
        <w:contextualSpacing/>
        <w:jc w:val="both"/>
        <w:rPr>
          <w:rFonts w:ascii="Arial" w:hAnsi="Arial" w:cs="Arial"/>
          <w:color w:val="000000"/>
        </w:rPr>
      </w:pPr>
    </w:p>
    <w:p w:rsidR="00F76CBD" w:rsidRDefault="00F76CBD" w:rsidP="007A3A17">
      <w:pPr>
        <w:pStyle w:val="NormalWeb"/>
        <w:spacing w:line="360" w:lineRule="auto"/>
        <w:ind w:firstLine="425"/>
        <w:contextualSpacing/>
        <w:jc w:val="both"/>
        <w:rPr>
          <w:rFonts w:ascii="Arial" w:hAnsi="Arial" w:cs="Arial"/>
          <w:color w:val="000000"/>
        </w:rPr>
      </w:pPr>
    </w:p>
    <w:p w:rsidR="00F76CBD" w:rsidRDefault="00F76CBD" w:rsidP="007A3A17">
      <w:pPr>
        <w:pStyle w:val="NormalWeb"/>
        <w:spacing w:line="360" w:lineRule="auto"/>
        <w:ind w:firstLine="425"/>
        <w:contextualSpacing/>
        <w:jc w:val="both"/>
        <w:rPr>
          <w:rFonts w:ascii="Arial" w:hAnsi="Arial" w:cs="Arial"/>
          <w:color w:val="000000"/>
        </w:rPr>
      </w:pPr>
    </w:p>
    <w:p w:rsidR="00F76CBD" w:rsidRDefault="00F76CBD" w:rsidP="007A3A17">
      <w:pPr>
        <w:pStyle w:val="NormalWeb"/>
        <w:spacing w:line="360" w:lineRule="auto"/>
        <w:ind w:firstLine="425"/>
        <w:contextualSpacing/>
        <w:jc w:val="both"/>
        <w:rPr>
          <w:rFonts w:ascii="Arial" w:hAnsi="Arial" w:cs="Arial"/>
          <w:color w:val="000000"/>
        </w:rPr>
      </w:pPr>
    </w:p>
    <w:p w:rsidR="002C1AEB" w:rsidRPr="002C1AEB" w:rsidRDefault="002C1AEB" w:rsidP="007A3A17">
      <w:pPr>
        <w:pStyle w:val="NormalWeb"/>
        <w:spacing w:line="360" w:lineRule="auto"/>
        <w:ind w:firstLine="425"/>
        <w:contextualSpacing/>
        <w:jc w:val="both"/>
        <w:rPr>
          <w:rFonts w:ascii="Arial" w:hAnsi="Arial" w:cs="Arial"/>
          <w:color w:val="000000"/>
          <w:sz w:val="18"/>
          <w:szCs w:val="18"/>
        </w:rPr>
      </w:pPr>
      <w:r w:rsidRPr="002C1AEB">
        <w:rPr>
          <w:rFonts w:ascii="Arial" w:hAnsi="Arial" w:cs="Arial"/>
          <w:color w:val="000000"/>
          <w:sz w:val="18"/>
          <w:szCs w:val="18"/>
        </w:rPr>
        <w:t xml:space="preserve">                   </w:t>
      </w:r>
      <w:r>
        <w:rPr>
          <w:rFonts w:ascii="Arial" w:hAnsi="Arial" w:cs="Arial"/>
          <w:color w:val="000000"/>
          <w:sz w:val="18"/>
          <w:szCs w:val="18"/>
        </w:rPr>
        <w:t xml:space="preserve">     </w:t>
      </w:r>
      <w:r w:rsidRPr="002C1AEB">
        <w:rPr>
          <w:rFonts w:ascii="Arial" w:hAnsi="Arial" w:cs="Arial"/>
          <w:color w:val="000000"/>
          <w:sz w:val="18"/>
          <w:szCs w:val="18"/>
        </w:rPr>
        <w:t>Gráfico 04: Utilidade do buriti</w:t>
      </w:r>
      <w:r>
        <w:rPr>
          <w:rFonts w:ascii="Arial" w:hAnsi="Arial" w:cs="Arial"/>
          <w:color w:val="000000"/>
          <w:sz w:val="18"/>
          <w:szCs w:val="18"/>
        </w:rPr>
        <w:t xml:space="preserve">.                               </w:t>
      </w:r>
      <w:r w:rsidR="00431AAF">
        <w:rPr>
          <w:rFonts w:ascii="Arial" w:hAnsi="Arial" w:cs="Arial"/>
          <w:color w:val="000000"/>
          <w:sz w:val="18"/>
          <w:szCs w:val="18"/>
        </w:rPr>
        <w:t xml:space="preserve"> Fonte: A autora</w:t>
      </w:r>
    </w:p>
    <w:p w:rsidR="00016CFC" w:rsidRDefault="007A3A17" w:rsidP="007A3A17">
      <w:pPr>
        <w:pStyle w:val="NormalWeb"/>
        <w:spacing w:line="360" w:lineRule="auto"/>
        <w:contextualSpacing/>
        <w:jc w:val="center"/>
        <w:rPr>
          <w:rFonts w:ascii="Arial" w:hAnsi="Arial" w:cs="Arial"/>
          <w:color w:val="000000"/>
        </w:rPr>
      </w:pPr>
      <w:r>
        <w:rPr>
          <w:rFonts w:ascii="Arial" w:hAnsi="Arial" w:cs="Arial"/>
          <w:noProof/>
          <w:color w:val="000000"/>
        </w:rPr>
        <w:drawing>
          <wp:inline distT="0" distB="0" distL="0" distR="0">
            <wp:extent cx="3585387" cy="1577266"/>
            <wp:effectExtent l="19050" t="0" r="15063" b="3884"/>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C1AEB" w:rsidRDefault="002C1AEB" w:rsidP="007A3A17">
      <w:pPr>
        <w:pStyle w:val="NormalWeb"/>
        <w:spacing w:line="360" w:lineRule="auto"/>
        <w:contextualSpacing/>
        <w:jc w:val="center"/>
        <w:rPr>
          <w:rFonts w:ascii="Arial" w:hAnsi="Arial" w:cs="Arial"/>
          <w:color w:val="000000"/>
        </w:rPr>
      </w:pPr>
    </w:p>
    <w:p w:rsidR="007A3A17" w:rsidRDefault="00165295" w:rsidP="007A3A17">
      <w:pPr>
        <w:pStyle w:val="NormalWeb"/>
        <w:spacing w:line="360" w:lineRule="auto"/>
        <w:ind w:firstLine="284"/>
        <w:contextualSpacing/>
        <w:jc w:val="both"/>
        <w:rPr>
          <w:rFonts w:ascii="Arial" w:hAnsi="Arial" w:cs="Arial"/>
          <w:color w:val="000000"/>
        </w:rPr>
      </w:pPr>
      <w:r>
        <w:rPr>
          <w:rFonts w:ascii="Arial" w:hAnsi="Arial" w:cs="Arial"/>
          <w:color w:val="000000"/>
        </w:rPr>
        <w:t>Mas um problema identificado. Os professores não têm conhecimento da importância do buritizeiro para comunidade. Diante dessa constatação, é notório que a comunidade não receberá informação sobre o tema que deveria ser repassado pelos os pequenos multiplicadores (discentes).</w:t>
      </w:r>
    </w:p>
    <w:p w:rsidR="00165295" w:rsidRDefault="00165295" w:rsidP="007A3A17">
      <w:pPr>
        <w:pStyle w:val="NormalWeb"/>
        <w:spacing w:line="360" w:lineRule="auto"/>
        <w:ind w:firstLine="284"/>
        <w:contextualSpacing/>
        <w:jc w:val="both"/>
        <w:rPr>
          <w:rFonts w:ascii="Arial" w:hAnsi="Arial" w:cs="Arial"/>
          <w:color w:val="000000"/>
        </w:rPr>
      </w:pPr>
      <w:r>
        <w:rPr>
          <w:rFonts w:ascii="Arial" w:hAnsi="Arial" w:cs="Arial"/>
          <w:color w:val="000000"/>
        </w:rPr>
        <w:t>Conhecendo toda a problemática, o projeto passou para a segunda etapa, que aconteceu no</w:t>
      </w:r>
      <w:r w:rsidR="002C1AEB">
        <w:rPr>
          <w:rFonts w:ascii="Arial" w:hAnsi="Arial" w:cs="Arial"/>
          <w:color w:val="000000"/>
        </w:rPr>
        <w:t>s</w:t>
      </w:r>
      <w:r>
        <w:rPr>
          <w:rFonts w:ascii="Arial" w:hAnsi="Arial" w:cs="Arial"/>
          <w:color w:val="000000"/>
        </w:rPr>
        <w:t xml:space="preserve"> </w:t>
      </w:r>
      <w:r w:rsidR="002C1AEB">
        <w:rPr>
          <w:rFonts w:ascii="Arial" w:hAnsi="Arial" w:cs="Arial"/>
          <w:color w:val="000000"/>
        </w:rPr>
        <w:t>meses</w:t>
      </w:r>
      <w:r>
        <w:rPr>
          <w:rFonts w:ascii="Arial" w:hAnsi="Arial" w:cs="Arial"/>
          <w:color w:val="000000"/>
        </w:rPr>
        <w:t xml:space="preserve"> de julho </w:t>
      </w:r>
      <w:r w:rsidR="00450401">
        <w:rPr>
          <w:rFonts w:ascii="Arial" w:hAnsi="Arial" w:cs="Arial"/>
          <w:color w:val="000000"/>
        </w:rPr>
        <w:t>até novembro de 2009. Trabalhando</w:t>
      </w:r>
      <w:r>
        <w:rPr>
          <w:rFonts w:ascii="Arial" w:hAnsi="Arial" w:cs="Arial"/>
          <w:color w:val="000000"/>
        </w:rPr>
        <w:t xml:space="preserve"> com a comunidade, professores e alunos, apresentando o que se pode aproveitar de forma ecológica e sustentável </w:t>
      </w:r>
      <w:r w:rsidR="00FE12A4">
        <w:rPr>
          <w:rFonts w:ascii="Arial" w:hAnsi="Arial" w:cs="Arial"/>
          <w:color w:val="000000"/>
        </w:rPr>
        <w:t>da mata nativa dos buritizais</w:t>
      </w:r>
      <w:r>
        <w:rPr>
          <w:rFonts w:ascii="Arial" w:hAnsi="Arial" w:cs="Arial"/>
          <w:color w:val="000000"/>
        </w:rPr>
        <w:t>.</w:t>
      </w:r>
    </w:p>
    <w:p w:rsidR="00A303E3" w:rsidRDefault="00A303E3" w:rsidP="007A3A17">
      <w:pPr>
        <w:pStyle w:val="NormalWeb"/>
        <w:spacing w:line="360" w:lineRule="auto"/>
        <w:ind w:firstLine="284"/>
        <w:contextualSpacing/>
        <w:jc w:val="both"/>
        <w:rPr>
          <w:rFonts w:ascii="Arial" w:hAnsi="Arial" w:cs="Arial"/>
          <w:color w:val="000000"/>
        </w:rPr>
      </w:pPr>
    </w:p>
    <w:p w:rsidR="00A303E3" w:rsidRDefault="00165295" w:rsidP="00A303E3">
      <w:pPr>
        <w:pStyle w:val="NormalWeb"/>
        <w:spacing w:line="360" w:lineRule="auto"/>
        <w:contextualSpacing/>
        <w:jc w:val="both"/>
        <w:rPr>
          <w:rFonts w:ascii="Arial" w:hAnsi="Arial" w:cs="Arial"/>
          <w:b/>
          <w:color w:val="000000"/>
        </w:rPr>
      </w:pPr>
      <w:r w:rsidRPr="00165295">
        <w:rPr>
          <w:rFonts w:ascii="Arial" w:hAnsi="Arial" w:cs="Arial"/>
          <w:b/>
          <w:color w:val="000000"/>
        </w:rPr>
        <w:t>3.2</w:t>
      </w:r>
      <w:proofErr w:type="gramStart"/>
      <w:r w:rsidRPr="00165295">
        <w:rPr>
          <w:rFonts w:ascii="Arial" w:hAnsi="Arial" w:cs="Arial"/>
          <w:b/>
          <w:color w:val="000000"/>
        </w:rPr>
        <w:t xml:space="preserve">  </w:t>
      </w:r>
      <w:proofErr w:type="gramEnd"/>
      <w:r w:rsidR="00EA3A0A">
        <w:rPr>
          <w:rFonts w:ascii="Arial" w:hAnsi="Arial" w:cs="Arial"/>
          <w:b/>
          <w:color w:val="000000"/>
        </w:rPr>
        <w:t>O poder do óleo de buriti</w:t>
      </w:r>
    </w:p>
    <w:p w:rsidR="002C1AEB" w:rsidRDefault="00A303E3" w:rsidP="002C1AEB">
      <w:pPr>
        <w:pStyle w:val="NormalWeb"/>
        <w:spacing w:line="360" w:lineRule="auto"/>
        <w:contextualSpacing/>
        <w:jc w:val="both"/>
        <w:rPr>
          <w:rFonts w:ascii="Arial" w:hAnsi="Arial" w:cs="Arial"/>
        </w:rPr>
      </w:pPr>
      <w:r>
        <w:rPr>
          <w:rFonts w:ascii="Arial" w:hAnsi="Arial" w:cs="Arial"/>
          <w:b/>
          <w:color w:val="000000"/>
        </w:rPr>
        <w:t xml:space="preserve">       </w:t>
      </w:r>
      <w:r w:rsidR="00EA3A0A">
        <w:rPr>
          <w:rFonts w:ascii="Arial" w:hAnsi="Arial" w:cs="Arial"/>
        </w:rPr>
        <w:t>O óleo do buriti é</w:t>
      </w:r>
      <w:r w:rsidR="00EA3A0A" w:rsidRPr="00EA3A0A">
        <w:rPr>
          <w:rFonts w:ascii="Arial" w:hAnsi="Arial" w:cs="Arial"/>
        </w:rPr>
        <w:t xml:space="preserve"> utilizado pelos pescadores após exposições longas sob o sol. O buriti alivia as dores das queimaduras e revit</w:t>
      </w:r>
      <w:r w:rsidR="004B1BE2">
        <w:rPr>
          <w:rFonts w:ascii="Arial" w:hAnsi="Arial" w:cs="Arial"/>
        </w:rPr>
        <w:t>aliza a pele cansada, além de nu</w:t>
      </w:r>
      <w:r w:rsidR="00EA3A0A" w:rsidRPr="00EA3A0A">
        <w:rPr>
          <w:rFonts w:ascii="Arial" w:hAnsi="Arial" w:cs="Arial"/>
        </w:rPr>
        <w:t xml:space="preserve">tri-la, já que possui uma quantidade significante de pró-vitamina A. Possui grande capacidade de renovação celular e funciona como excelente </w:t>
      </w:r>
      <w:proofErr w:type="spellStart"/>
      <w:r w:rsidR="00EA3A0A" w:rsidRPr="00EA3A0A">
        <w:rPr>
          <w:rFonts w:ascii="Arial" w:hAnsi="Arial" w:cs="Arial"/>
        </w:rPr>
        <w:t>esfoliante</w:t>
      </w:r>
      <w:proofErr w:type="spellEnd"/>
      <w:r w:rsidR="00EA3A0A" w:rsidRPr="00EA3A0A">
        <w:rPr>
          <w:rFonts w:ascii="Arial" w:hAnsi="Arial" w:cs="Arial"/>
        </w:rPr>
        <w:t xml:space="preserve"> natural, removendo as células mortas e proporcionando vitalidade à pele. É cicatrizante.</w:t>
      </w:r>
      <w:r w:rsidR="002C1AEB">
        <w:rPr>
          <w:rFonts w:ascii="Arial" w:hAnsi="Arial" w:cs="Arial"/>
        </w:rPr>
        <w:t xml:space="preserve"> </w:t>
      </w:r>
    </w:p>
    <w:p w:rsidR="002C1AEB" w:rsidRDefault="002C1AEB" w:rsidP="002C1AEB">
      <w:pPr>
        <w:pStyle w:val="NormalWeb"/>
        <w:spacing w:line="360" w:lineRule="auto"/>
        <w:contextualSpacing/>
        <w:jc w:val="both"/>
        <w:rPr>
          <w:rFonts w:ascii="Arial" w:hAnsi="Arial" w:cs="Arial"/>
        </w:rPr>
      </w:pPr>
      <w:r>
        <w:rPr>
          <w:rFonts w:ascii="Arial" w:hAnsi="Arial" w:cs="Arial"/>
        </w:rPr>
        <w:t xml:space="preserve">       </w:t>
      </w:r>
      <w:r w:rsidR="00EA3A0A">
        <w:rPr>
          <w:rFonts w:ascii="Arial" w:hAnsi="Arial" w:cs="Arial"/>
        </w:rPr>
        <w:t xml:space="preserve">Para análise e conhecimento sobre o poder fitoterápico do buriti, foi necessário o trabalho </w:t>
      </w:r>
      <w:r w:rsidR="008D5574">
        <w:rPr>
          <w:rFonts w:ascii="Arial" w:hAnsi="Arial" w:cs="Arial"/>
        </w:rPr>
        <w:t>laboratorial em bioquímica. Essa</w:t>
      </w:r>
      <w:r w:rsidR="004B1BE2">
        <w:rPr>
          <w:rFonts w:ascii="Arial" w:hAnsi="Arial" w:cs="Arial"/>
        </w:rPr>
        <w:t xml:space="preserve"> atividade ocorreu durante os meses</w:t>
      </w:r>
      <w:r w:rsidR="00F666DB">
        <w:rPr>
          <w:rFonts w:ascii="Arial" w:hAnsi="Arial" w:cs="Arial"/>
        </w:rPr>
        <w:t xml:space="preserve"> </w:t>
      </w:r>
      <w:r w:rsidR="008D5574">
        <w:rPr>
          <w:rFonts w:ascii="Arial" w:hAnsi="Arial" w:cs="Arial"/>
        </w:rPr>
        <w:t xml:space="preserve">de </w:t>
      </w:r>
      <w:r w:rsidR="004B1BE2">
        <w:rPr>
          <w:rFonts w:ascii="Arial" w:hAnsi="Arial" w:cs="Arial"/>
        </w:rPr>
        <w:t>março a junho de 2009</w:t>
      </w:r>
      <w:r w:rsidR="008D5574">
        <w:rPr>
          <w:rFonts w:ascii="Arial" w:hAnsi="Arial" w:cs="Arial"/>
        </w:rPr>
        <w:t xml:space="preserve">, </w:t>
      </w:r>
      <w:r w:rsidR="00F666DB">
        <w:rPr>
          <w:rFonts w:ascii="Arial" w:hAnsi="Arial" w:cs="Arial"/>
        </w:rPr>
        <w:t>todas as quartas feiras tiveram-se</w:t>
      </w:r>
      <w:r w:rsidR="008D5574">
        <w:rPr>
          <w:rFonts w:ascii="Arial" w:hAnsi="Arial" w:cs="Arial"/>
        </w:rPr>
        <w:t xml:space="preserve"> aulas d</w:t>
      </w:r>
      <w:r w:rsidR="00F666DB">
        <w:rPr>
          <w:rFonts w:ascii="Arial" w:hAnsi="Arial" w:cs="Arial"/>
        </w:rPr>
        <w:t>e laboratório onde foi analisado</w:t>
      </w:r>
      <w:r w:rsidR="008D5574">
        <w:rPr>
          <w:rFonts w:ascii="Arial" w:hAnsi="Arial" w:cs="Arial"/>
        </w:rPr>
        <w:t xml:space="preserve"> o óleo de buriti, com o acompanhamento do orientado</w:t>
      </w:r>
      <w:r w:rsidR="0017301B">
        <w:rPr>
          <w:rFonts w:ascii="Arial" w:hAnsi="Arial" w:cs="Arial"/>
        </w:rPr>
        <w:t>r</w:t>
      </w:r>
      <w:r w:rsidR="008D5574">
        <w:rPr>
          <w:rFonts w:ascii="Arial" w:hAnsi="Arial" w:cs="Arial"/>
        </w:rPr>
        <w:t xml:space="preserve"> da pesquisa.</w:t>
      </w:r>
    </w:p>
    <w:p w:rsidR="00F24ADF" w:rsidRDefault="002C1AEB" w:rsidP="002C1AEB">
      <w:pPr>
        <w:pStyle w:val="NormalWeb"/>
        <w:spacing w:line="360" w:lineRule="auto"/>
        <w:contextualSpacing/>
        <w:jc w:val="both"/>
        <w:rPr>
          <w:rFonts w:ascii="Arial" w:hAnsi="Arial" w:cs="Arial"/>
        </w:rPr>
      </w:pPr>
      <w:r>
        <w:rPr>
          <w:rFonts w:ascii="Arial" w:hAnsi="Arial" w:cs="Arial"/>
        </w:rPr>
        <w:t xml:space="preserve">        </w:t>
      </w:r>
      <w:r w:rsidR="008D5574">
        <w:rPr>
          <w:rFonts w:ascii="Arial" w:hAnsi="Arial" w:cs="Arial"/>
        </w:rPr>
        <w:t>As atividades de laboratório tiveram inicio com a análise da composição química de 100 gramas de polpa de buriti. Com auxilio do especialista tivemos os seguintes resultados:</w:t>
      </w:r>
    </w:p>
    <w:p w:rsidR="003A3E3C" w:rsidRDefault="003A3E3C" w:rsidP="002C1AEB">
      <w:pPr>
        <w:pStyle w:val="NormalWeb"/>
        <w:spacing w:line="360" w:lineRule="auto"/>
        <w:contextualSpacing/>
        <w:jc w:val="both"/>
        <w:rPr>
          <w:rFonts w:ascii="Arial" w:hAnsi="Arial" w:cs="Arial"/>
        </w:rPr>
      </w:pPr>
    </w:p>
    <w:p w:rsidR="003A3E3C" w:rsidRPr="003A7DED" w:rsidRDefault="003A3E3C" w:rsidP="002C1AEB">
      <w:pPr>
        <w:pStyle w:val="NormalWeb"/>
        <w:spacing w:line="360" w:lineRule="auto"/>
        <w:contextualSpacing/>
        <w:jc w:val="both"/>
        <w:rPr>
          <w:rFonts w:ascii="Arial" w:hAnsi="Arial" w:cs="Arial"/>
          <w:sz w:val="20"/>
          <w:szCs w:val="20"/>
        </w:rPr>
      </w:pPr>
      <w:r w:rsidRPr="003A7DED">
        <w:rPr>
          <w:rFonts w:ascii="Arial" w:hAnsi="Arial" w:cs="Arial"/>
          <w:sz w:val="20"/>
          <w:szCs w:val="20"/>
        </w:rPr>
        <w:t>Tabela 01: Analise da composição química da polpa do buriti em 100</w:t>
      </w:r>
      <w:r w:rsidR="003A7DED" w:rsidRPr="003A7DED">
        <w:rPr>
          <w:rFonts w:ascii="Arial" w:hAnsi="Arial" w:cs="Arial"/>
          <w:sz w:val="20"/>
          <w:szCs w:val="20"/>
        </w:rPr>
        <w:t xml:space="preserve"> </w:t>
      </w:r>
      <w:r w:rsidRPr="003A7DED">
        <w:rPr>
          <w:rFonts w:ascii="Arial" w:hAnsi="Arial" w:cs="Arial"/>
          <w:sz w:val="20"/>
          <w:szCs w:val="20"/>
        </w:rPr>
        <w:t>gramas</w:t>
      </w:r>
    </w:p>
    <w:tbl>
      <w:tblPr>
        <w:tblW w:w="800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38"/>
        <w:gridCol w:w="248"/>
        <w:gridCol w:w="3923"/>
      </w:tblGrid>
      <w:tr w:rsidR="00F24ADF" w:rsidTr="00F24ADF">
        <w:trPr>
          <w:trHeight w:val="2713"/>
        </w:trPr>
        <w:tc>
          <w:tcPr>
            <w:tcW w:w="3838" w:type="dxa"/>
          </w:tcPr>
          <w:p w:rsidR="00F24ADF" w:rsidRDefault="00F24ADF" w:rsidP="003A3E3C">
            <w:pPr>
              <w:spacing w:line="360" w:lineRule="auto"/>
              <w:ind w:left="10"/>
              <w:contextualSpacing/>
              <w:jc w:val="center"/>
              <w:rPr>
                <w:rFonts w:ascii="Arial" w:hAnsi="Arial" w:cs="Arial"/>
              </w:rPr>
            </w:pPr>
            <w:r>
              <w:rPr>
                <w:rFonts w:ascii="Arial" w:hAnsi="Arial" w:cs="Arial"/>
              </w:rPr>
              <w:t>Calorias---------------------------114,9</w:t>
            </w:r>
          </w:p>
          <w:p w:rsidR="00F24ADF" w:rsidRDefault="00F24ADF" w:rsidP="003A3E3C">
            <w:pPr>
              <w:spacing w:line="360" w:lineRule="auto"/>
              <w:ind w:left="10"/>
              <w:contextualSpacing/>
              <w:jc w:val="center"/>
              <w:rPr>
                <w:rFonts w:ascii="Arial" w:hAnsi="Arial" w:cs="Arial"/>
              </w:rPr>
            </w:pPr>
            <w:r>
              <w:rPr>
                <w:rFonts w:ascii="Arial" w:hAnsi="Arial" w:cs="Arial"/>
              </w:rPr>
              <w:t>Glicídio------------------------------2,16</w:t>
            </w:r>
          </w:p>
          <w:p w:rsidR="00F24ADF" w:rsidRDefault="00F24ADF" w:rsidP="003A3E3C">
            <w:pPr>
              <w:spacing w:line="360" w:lineRule="auto"/>
              <w:ind w:left="10"/>
              <w:contextualSpacing/>
              <w:jc w:val="center"/>
              <w:rPr>
                <w:rFonts w:ascii="Arial" w:hAnsi="Arial" w:cs="Arial"/>
              </w:rPr>
            </w:pPr>
            <w:r>
              <w:rPr>
                <w:rFonts w:ascii="Arial" w:hAnsi="Arial" w:cs="Arial"/>
              </w:rPr>
              <w:t>Proteínas---------------------------2,95</w:t>
            </w:r>
          </w:p>
          <w:p w:rsidR="00F24ADF" w:rsidRDefault="00F24ADF" w:rsidP="003A3E3C">
            <w:pPr>
              <w:spacing w:line="360" w:lineRule="auto"/>
              <w:ind w:left="10"/>
              <w:contextualSpacing/>
              <w:jc w:val="center"/>
              <w:rPr>
                <w:rFonts w:ascii="Arial" w:hAnsi="Arial" w:cs="Arial"/>
              </w:rPr>
            </w:pPr>
            <w:r>
              <w:rPr>
                <w:rFonts w:ascii="Arial" w:hAnsi="Arial" w:cs="Arial"/>
              </w:rPr>
              <w:t>Lipídios----------------------------10,50</w:t>
            </w:r>
          </w:p>
          <w:p w:rsidR="00F24ADF" w:rsidRPr="000A3015" w:rsidRDefault="00F24ADF" w:rsidP="003A3E3C">
            <w:pPr>
              <w:spacing w:line="360" w:lineRule="auto"/>
              <w:ind w:left="11"/>
              <w:jc w:val="center"/>
              <w:rPr>
                <w:rFonts w:ascii="Arial" w:hAnsi="Arial" w:cs="Arial"/>
                <w:lang w:val="en-US"/>
              </w:rPr>
            </w:pPr>
            <w:r w:rsidRPr="000A3015">
              <w:rPr>
                <w:rFonts w:ascii="Arial" w:hAnsi="Arial" w:cs="Arial"/>
                <w:lang w:val="en-US"/>
              </w:rPr>
              <w:t>Ca (mg)------------------------------158</w:t>
            </w:r>
          </w:p>
          <w:p w:rsidR="00F24ADF" w:rsidRPr="000A3015" w:rsidRDefault="00F24ADF" w:rsidP="003A3E3C">
            <w:pPr>
              <w:spacing w:line="360" w:lineRule="auto"/>
              <w:ind w:left="11"/>
              <w:jc w:val="center"/>
              <w:rPr>
                <w:rFonts w:ascii="Arial" w:hAnsi="Arial" w:cs="Arial"/>
                <w:lang w:val="en-US"/>
              </w:rPr>
            </w:pPr>
            <w:r w:rsidRPr="000A3015">
              <w:rPr>
                <w:rFonts w:ascii="Arial" w:hAnsi="Arial" w:cs="Arial"/>
                <w:lang w:val="en-US"/>
              </w:rPr>
              <w:t>P (mg)---------------------------------44</w:t>
            </w:r>
          </w:p>
          <w:p w:rsidR="00F24ADF" w:rsidRPr="000A3015" w:rsidRDefault="00F24ADF" w:rsidP="003A3E3C">
            <w:pPr>
              <w:spacing w:line="360" w:lineRule="auto"/>
              <w:ind w:left="11"/>
              <w:jc w:val="center"/>
              <w:rPr>
                <w:rFonts w:ascii="Arial" w:hAnsi="Arial" w:cs="Arial"/>
                <w:lang w:val="en-US"/>
              </w:rPr>
            </w:pPr>
            <w:r w:rsidRPr="000A3015">
              <w:rPr>
                <w:rFonts w:ascii="Arial" w:hAnsi="Arial" w:cs="Arial"/>
                <w:lang w:val="en-US"/>
              </w:rPr>
              <w:t>Fe (mg)-----------------------------5,00</w:t>
            </w:r>
          </w:p>
        </w:tc>
        <w:tc>
          <w:tcPr>
            <w:tcW w:w="248" w:type="dxa"/>
            <w:tcBorders>
              <w:top w:val="nil"/>
              <w:bottom w:val="nil"/>
            </w:tcBorders>
            <w:shd w:val="clear" w:color="auto" w:fill="auto"/>
          </w:tcPr>
          <w:p w:rsidR="00F24ADF" w:rsidRPr="000A3015" w:rsidRDefault="00F24ADF" w:rsidP="003A3E3C">
            <w:pPr>
              <w:spacing w:after="200" w:line="276" w:lineRule="auto"/>
              <w:jc w:val="center"/>
              <w:rPr>
                <w:rFonts w:ascii="Arial" w:hAnsi="Arial" w:cs="Arial"/>
                <w:lang w:val="en-US"/>
              </w:rPr>
            </w:pPr>
          </w:p>
        </w:tc>
        <w:tc>
          <w:tcPr>
            <w:tcW w:w="3923" w:type="dxa"/>
            <w:shd w:val="clear" w:color="auto" w:fill="auto"/>
          </w:tcPr>
          <w:p w:rsidR="00F24ADF" w:rsidRPr="00F24ADF" w:rsidRDefault="00F24ADF" w:rsidP="003A3E3C">
            <w:pPr>
              <w:jc w:val="center"/>
              <w:rPr>
                <w:rFonts w:ascii="Arial" w:hAnsi="Arial" w:cs="Arial"/>
                <w:b/>
              </w:rPr>
            </w:pPr>
            <w:r w:rsidRPr="00F24ADF">
              <w:rPr>
                <w:rFonts w:ascii="Arial" w:hAnsi="Arial" w:cs="Arial"/>
                <w:b/>
              </w:rPr>
              <w:t>Vitaminas</w:t>
            </w:r>
          </w:p>
          <w:p w:rsidR="00F24ADF" w:rsidRPr="00F24ADF" w:rsidRDefault="00F24ADF" w:rsidP="003A3E3C">
            <w:pPr>
              <w:jc w:val="center"/>
              <w:rPr>
                <w:rFonts w:ascii="Arial" w:hAnsi="Arial" w:cs="Arial"/>
                <w:b/>
              </w:rPr>
            </w:pPr>
          </w:p>
          <w:p w:rsidR="00F24ADF" w:rsidRPr="002C4EB9" w:rsidRDefault="00F24ADF" w:rsidP="003A3E3C">
            <w:pPr>
              <w:spacing w:line="360" w:lineRule="auto"/>
              <w:jc w:val="center"/>
              <w:rPr>
                <w:rFonts w:ascii="Arial" w:hAnsi="Arial" w:cs="Arial"/>
              </w:rPr>
            </w:pPr>
            <w:r w:rsidRPr="002C4EB9">
              <w:rPr>
                <w:rFonts w:ascii="Arial" w:hAnsi="Arial" w:cs="Arial"/>
              </w:rPr>
              <w:t>A (</w:t>
            </w:r>
            <w:proofErr w:type="spellStart"/>
            <w:r w:rsidRPr="002C4EB9">
              <w:rPr>
                <w:rFonts w:ascii="Arial" w:hAnsi="Arial" w:cs="Arial"/>
              </w:rPr>
              <w:t>mcg</w:t>
            </w:r>
            <w:proofErr w:type="spellEnd"/>
            <w:r w:rsidRPr="002C4EB9">
              <w:rPr>
                <w:rFonts w:ascii="Arial" w:hAnsi="Arial" w:cs="Arial"/>
              </w:rPr>
              <w:t>)-------------------- --------6.000</w:t>
            </w:r>
          </w:p>
          <w:p w:rsidR="00F24ADF" w:rsidRPr="002C4EB9" w:rsidRDefault="00F24ADF" w:rsidP="003A3E3C">
            <w:pPr>
              <w:spacing w:line="360" w:lineRule="auto"/>
              <w:jc w:val="center"/>
              <w:rPr>
                <w:rFonts w:ascii="Arial" w:hAnsi="Arial" w:cs="Arial"/>
              </w:rPr>
            </w:pPr>
            <w:r w:rsidRPr="002C4EB9">
              <w:rPr>
                <w:rFonts w:ascii="Arial" w:hAnsi="Arial" w:cs="Arial"/>
              </w:rPr>
              <w:t>B1 (</w:t>
            </w:r>
            <w:proofErr w:type="spellStart"/>
            <w:r w:rsidRPr="002C4EB9">
              <w:rPr>
                <w:rFonts w:ascii="Arial" w:hAnsi="Arial" w:cs="Arial"/>
              </w:rPr>
              <w:t>mcg</w:t>
            </w:r>
            <w:proofErr w:type="spellEnd"/>
            <w:r w:rsidRPr="002C4EB9">
              <w:rPr>
                <w:rFonts w:ascii="Arial" w:hAnsi="Arial" w:cs="Arial"/>
              </w:rPr>
              <w:t>)-------------------------------30</w:t>
            </w:r>
          </w:p>
          <w:p w:rsidR="00F24ADF" w:rsidRPr="002C4EB9" w:rsidRDefault="00F24ADF" w:rsidP="003A3E3C">
            <w:pPr>
              <w:spacing w:line="360" w:lineRule="auto"/>
              <w:jc w:val="center"/>
              <w:rPr>
                <w:rFonts w:ascii="Arial" w:hAnsi="Arial" w:cs="Arial"/>
              </w:rPr>
            </w:pPr>
            <w:r w:rsidRPr="002C4EB9">
              <w:rPr>
                <w:rFonts w:ascii="Arial" w:hAnsi="Arial" w:cs="Arial"/>
              </w:rPr>
              <w:t>B2 (</w:t>
            </w:r>
            <w:proofErr w:type="spellStart"/>
            <w:r w:rsidRPr="002C4EB9">
              <w:rPr>
                <w:rFonts w:ascii="Arial" w:hAnsi="Arial" w:cs="Arial"/>
              </w:rPr>
              <w:t>mcg</w:t>
            </w:r>
            <w:proofErr w:type="spellEnd"/>
            <w:r w:rsidRPr="002C4EB9">
              <w:rPr>
                <w:rFonts w:ascii="Arial" w:hAnsi="Arial" w:cs="Arial"/>
              </w:rPr>
              <w:t>)------------------------------230</w:t>
            </w:r>
          </w:p>
          <w:p w:rsidR="00F24ADF" w:rsidRPr="00933134" w:rsidRDefault="00F24ADF" w:rsidP="003A3E3C">
            <w:pPr>
              <w:spacing w:line="360" w:lineRule="auto"/>
              <w:jc w:val="center"/>
              <w:rPr>
                <w:rFonts w:ascii="Arial" w:hAnsi="Arial" w:cs="Arial"/>
              </w:rPr>
            </w:pPr>
            <w:r>
              <w:rPr>
                <w:rFonts w:ascii="Arial" w:hAnsi="Arial" w:cs="Arial"/>
              </w:rPr>
              <w:t>C (</w:t>
            </w:r>
            <w:proofErr w:type="spellStart"/>
            <w:r>
              <w:rPr>
                <w:rFonts w:ascii="Arial" w:hAnsi="Arial" w:cs="Arial"/>
              </w:rPr>
              <w:t>mcg</w:t>
            </w:r>
            <w:proofErr w:type="spellEnd"/>
            <w:r>
              <w:rPr>
                <w:rFonts w:ascii="Arial" w:hAnsi="Arial" w:cs="Arial"/>
              </w:rPr>
              <w:t>)--------------------------------</w:t>
            </w:r>
            <w:r w:rsidRPr="00933134">
              <w:rPr>
                <w:rFonts w:ascii="Arial" w:hAnsi="Arial" w:cs="Arial"/>
              </w:rPr>
              <w:t>0,8</w:t>
            </w:r>
          </w:p>
          <w:p w:rsidR="00F24ADF" w:rsidRDefault="00F24ADF" w:rsidP="003A3E3C">
            <w:pPr>
              <w:spacing w:line="360" w:lineRule="auto"/>
              <w:jc w:val="center"/>
              <w:rPr>
                <w:rFonts w:ascii="Arial" w:hAnsi="Arial" w:cs="Arial"/>
              </w:rPr>
            </w:pPr>
            <w:r>
              <w:rPr>
                <w:rFonts w:ascii="Arial" w:hAnsi="Arial" w:cs="Arial"/>
              </w:rPr>
              <w:t>Niacina (</w:t>
            </w:r>
            <w:proofErr w:type="spellStart"/>
            <w:r>
              <w:rPr>
                <w:rFonts w:ascii="Arial" w:hAnsi="Arial" w:cs="Arial"/>
              </w:rPr>
              <w:t>mcg</w:t>
            </w:r>
            <w:proofErr w:type="spellEnd"/>
            <w:r>
              <w:rPr>
                <w:rFonts w:ascii="Arial" w:hAnsi="Arial" w:cs="Arial"/>
              </w:rPr>
              <w:t>)---------------------</w:t>
            </w:r>
            <w:r w:rsidRPr="00933134">
              <w:rPr>
                <w:rFonts w:ascii="Arial" w:hAnsi="Arial" w:cs="Arial"/>
              </w:rPr>
              <w:t>0,700</w:t>
            </w:r>
          </w:p>
          <w:p w:rsidR="00F24ADF" w:rsidRDefault="00F24ADF" w:rsidP="003A3E3C">
            <w:pPr>
              <w:spacing w:after="200" w:line="276" w:lineRule="auto"/>
              <w:ind w:left="1585" w:hanging="1585"/>
              <w:jc w:val="center"/>
              <w:rPr>
                <w:rFonts w:ascii="Arial" w:hAnsi="Arial" w:cs="Arial"/>
              </w:rPr>
            </w:pPr>
          </w:p>
        </w:tc>
      </w:tr>
    </w:tbl>
    <w:p w:rsidR="00933134" w:rsidRPr="00F909C8" w:rsidRDefault="00933134" w:rsidP="003A3E3C">
      <w:pPr>
        <w:jc w:val="center"/>
        <w:rPr>
          <w:rFonts w:ascii="Arial" w:hAnsi="Arial" w:cs="Arial"/>
        </w:rPr>
      </w:pPr>
    </w:p>
    <w:p w:rsidR="00933134" w:rsidRDefault="00933134" w:rsidP="00F24ADF">
      <w:pPr>
        <w:ind w:firstLine="567"/>
        <w:jc w:val="right"/>
        <w:rPr>
          <w:rFonts w:ascii="Arial" w:hAnsi="Arial" w:cs="Arial"/>
        </w:rPr>
      </w:pPr>
    </w:p>
    <w:p w:rsidR="00933134" w:rsidRPr="00933134" w:rsidRDefault="00933134" w:rsidP="00933134">
      <w:pPr>
        <w:spacing w:line="360" w:lineRule="auto"/>
        <w:ind w:firstLine="567"/>
        <w:contextualSpacing/>
        <w:jc w:val="both"/>
        <w:rPr>
          <w:rFonts w:ascii="Arial" w:hAnsi="Arial" w:cs="Arial"/>
        </w:rPr>
      </w:pPr>
      <w:r w:rsidRPr="00933134">
        <w:rPr>
          <w:rFonts w:ascii="Arial" w:hAnsi="Arial" w:cs="Arial"/>
        </w:rPr>
        <w:t>Estes resultados encontrados apenas concordaram com resultados já publicados em outros trabalhos sobre a polpa d</w:t>
      </w:r>
      <w:r w:rsidR="003252D4">
        <w:rPr>
          <w:rFonts w:ascii="Arial" w:hAnsi="Arial" w:cs="Arial"/>
        </w:rPr>
        <w:t>o</w:t>
      </w:r>
      <w:r w:rsidRPr="00933134">
        <w:rPr>
          <w:rFonts w:ascii="Arial" w:hAnsi="Arial" w:cs="Arial"/>
        </w:rPr>
        <w:t xml:space="preserve"> buriti.</w:t>
      </w:r>
    </w:p>
    <w:p w:rsidR="00933134" w:rsidRDefault="00933134" w:rsidP="00933134">
      <w:pPr>
        <w:spacing w:line="360" w:lineRule="auto"/>
        <w:contextualSpacing/>
        <w:jc w:val="both"/>
        <w:rPr>
          <w:rFonts w:ascii="Arial" w:hAnsi="Arial" w:cs="Arial"/>
        </w:rPr>
      </w:pPr>
      <w:r>
        <w:rPr>
          <w:rFonts w:ascii="Arial" w:hAnsi="Arial" w:cs="Arial"/>
        </w:rPr>
        <w:t xml:space="preserve">       </w:t>
      </w:r>
      <w:r w:rsidRPr="00933134">
        <w:rPr>
          <w:rFonts w:ascii="Arial" w:hAnsi="Arial" w:cs="Arial"/>
        </w:rPr>
        <w:t>Estudos adicionais demonstram que o óleo também é muito útil para o cuidado dos cabelos, especialmente os danificados. O uso do óleo em condicionadores pode ajudar a recuperar a</w:t>
      </w:r>
      <w:r>
        <w:rPr>
          <w:rFonts w:ascii="Arial" w:hAnsi="Arial" w:cs="Arial"/>
        </w:rPr>
        <w:t xml:space="preserve"> força e maleabilidade dos fios, (DURÃES &amp; SALES 1992).</w:t>
      </w:r>
    </w:p>
    <w:p w:rsidR="00933134" w:rsidRDefault="00933134" w:rsidP="00933134">
      <w:pPr>
        <w:spacing w:line="360" w:lineRule="auto"/>
        <w:ind w:firstLine="567"/>
        <w:contextualSpacing/>
        <w:jc w:val="both"/>
        <w:rPr>
          <w:rFonts w:ascii="Arial" w:hAnsi="Arial" w:cs="Arial"/>
        </w:rPr>
      </w:pPr>
      <w:r>
        <w:rPr>
          <w:rFonts w:ascii="Arial" w:hAnsi="Arial" w:cs="Arial"/>
        </w:rPr>
        <w:t>Conhecendo esses fatores as primeiras providências que foram tomadas, foi trabalhar o conhecimento cientifico baseado no conhecimento empírico da comunidade. Foi mostrado para eles o uso correto e as aplicações necessárias do unguento para cada tipo de doenças da pele.</w:t>
      </w:r>
    </w:p>
    <w:p w:rsidR="00933134" w:rsidRDefault="00933134" w:rsidP="00933134">
      <w:pPr>
        <w:spacing w:line="360" w:lineRule="auto"/>
        <w:ind w:firstLine="567"/>
        <w:contextualSpacing/>
        <w:jc w:val="both"/>
        <w:rPr>
          <w:rFonts w:ascii="Arial" w:hAnsi="Arial" w:cs="Arial"/>
        </w:rPr>
      </w:pPr>
      <w:r>
        <w:rPr>
          <w:rFonts w:ascii="Arial" w:hAnsi="Arial" w:cs="Arial"/>
        </w:rPr>
        <w:t>Para cada picado</w:t>
      </w:r>
      <w:r w:rsidR="00F11178">
        <w:rPr>
          <w:rFonts w:ascii="Arial" w:hAnsi="Arial" w:cs="Arial"/>
        </w:rPr>
        <w:t>,</w:t>
      </w:r>
      <w:r>
        <w:rPr>
          <w:rFonts w:ascii="Arial" w:hAnsi="Arial" w:cs="Arial"/>
        </w:rPr>
        <w:t xml:space="preserve"> deveria usar uma ou duas vezes</w:t>
      </w:r>
      <w:r w:rsidR="00F11178">
        <w:rPr>
          <w:rFonts w:ascii="Arial" w:hAnsi="Arial" w:cs="Arial"/>
        </w:rPr>
        <w:t xml:space="preserve">, sobre os hematomas. </w:t>
      </w:r>
      <w:r w:rsidR="007C6D68">
        <w:rPr>
          <w:rFonts w:ascii="Arial" w:hAnsi="Arial" w:cs="Arial"/>
        </w:rPr>
        <w:t xml:space="preserve">Em </w:t>
      </w:r>
      <w:r w:rsidR="00F11178">
        <w:rPr>
          <w:rFonts w:ascii="Arial" w:hAnsi="Arial" w:cs="Arial"/>
        </w:rPr>
        <w:t>100% dos casos</w:t>
      </w:r>
      <w:r w:rsidR="007C6D68">
        <w:rPr>
          <w:rFonts w:ascii="Arial" w:hAnsi="Arial" w:cs="Arial"/>
        </w:rPr>
        <w:t>,</w:t>
      </w:r>
      <w:r w:rsidR="00F11178">
        <w:rPr>
          <w:rFonts w:ascii="Arial" w:hAnsi="Arial" w:cs="Arial"/>
        </w:rPr>
        <w:t xml:space="preserve"> logo </w:t>
      </w:r>
      <w:r w:rsidR="007C6D68">
        <w:rPr>
          <w:rFonts w:ascii="Arial" w:hAnsi="Arial" w:cs="Arial"/>
        </w:rPr>
        <w:t xml:space="preserve">após a aplicação </w:t>
      </w:r>
      <w:r w:rsidR="00F11178">
        <w:rPr>
          <w:rFonts w:ascii="Arial" w:hAnsi="Arial" w:cs="Arial"/>
        </w:rPr>
        <w:t>desapareceram as dores e a pele não apresentou inchaço. Isso ocorreu devido à grande quantidade de colágeno que o óleo possui, facilitando a penetração na derme e epiderme impedindo o avanço da toxina sobre os demais tecidos.</w:t>
      </w:r>
    </w:p>
    <w:p w:rsidR="00542F24" w:rsidRDefault="00E41B9E" w:rsidP="00933134">
      <w:pPr>
        <w:spacing w:line="360" w:lineRule="auto"/>
        <w:ind w:firstLine="567"/>
        <w:contextualSpacing/>
        <w:jc w:val="both"/>
        <w:rPr>
          <w:rFonts w:ascii="Arial" w:hAnsi="Arial" w:cs="Arial"/>
        </w:rPr>
      </w:pPr>
      <w:proofErr w:type="gramStart"/>
      <w:r>
        <w:rPr>
          <w:rFonts w:ascii="Arial" w:hAnsi="Arial" w:cs="Arial"/>
        </w:rPr>
        <w:t>Foi</w:t>
      </w:r>
      <w:proofErr w:type="gramEnd"/>
      <w:r>
        <w:rPr>
          <w:rFonts w:ascii="Arial" w:hAnsi="Arial" w:cs="Arial"/>
        </w:rPr>
        <w:t xml:space="preserve"> trabalhado</w:t>
      </w:r>
      <w:r w:rsidR="00542F24">
        <w:rPr>
          <w:rFonts w:ascii="Arial" w:hAnsi="Arial" w:cs="Arial"/>
        </w:rPr>
        <w:t xml:space="preserve"> com a comunidade, principalmente as mulheres 98% dos participantes, o uso do óleo na fabricação de sabonete, já que os mesmos têm o conhecimento de fabricação de sabão, aproveitando esse </w:t>
      </w:r>
      <w:r>
        <w:rPr>
          <w:rFonts w:ascii="Arial" w:hAnsi="Arial" w:cs="Arial"/>
        </w:rPr>
        <w:t>saber</w:t>
      </w:r>
      <w:r w:rsidR="00542F24">
        <w:rPr>
          <w:rFonts w:ascii="Arial" w:hAnsi="Arial" w:cs="Arial"/>
        </w:rPr>
        <w:t xml:space="preserve">, colocou-se em prática, a produção de mais </w:t>
      </w:r>
      <w:r>
        <w:rPr>
          <w:rFonts w:ascii="Arial" w:hAnsi="Arial" w:cs="Arial"/>
        </w:rPr>
        <w:t>um</w:t>
      </w:r>
      <w:r w:rsidR="00542F24">
        <w:rPr>
          <w:rFonts w:ascii="Arial" w:hAnsi="Arial" w:cs="Arial"/>
        </w:rPr>
        <w:t xml:space="preserve"> produto, tendo como base o conhecimento empírico. </w:t>
      </w:r>
    </w:p>
    <w:p w:rsidR="00542F24" w:rsidRDefault="00542F24" w:rsidP="00933134">
      <w:pPr>
        <w:spacing w:line="360" w:lineRule="auto"/>
        <w:ind w:firstLine="567"/>
        <w:contextualSpacing/>
        <w:jc w:val="both"/>
        <w:rPr>
          <w:rFonts w:ascii="Arial" w:hAnsi="Arial" w:cs="Arial"/>
        </w:rPr>
      </w:pPr>
      <w:r>
        <w:rPr>
          <w:rFonts w:ascii="Arial" w:hAnsi="Arial" w:cs="Arial"/>
        </w:rPr>
        <w:t xml:space="preserve">Utilizamos a seguinte fórmula: massa a base de sabonete de glicerina (60g), óleo de buriti </w:t>
      </w:r>
      <w:r w:rsidR="003252D4">
        <w:rPr>
          <w:rFonts w:ascii="Arial" w:hAnsi="Arial" w:cs="Arial"/>
        </w:rPr>
        <w:t xml:space="preserve">(20g), essência, (10g), </w:t>
      </w:r>
      <w:r w:rsidR="007C3E20">
        <w:rPr>
          <w:rFonts w:ascii="Arial" w:hAnsi="Arial" w:cs="Arial"/>
        </w:rPr>
        <w:t xml:space="preserve">água potável e </w:t>
      </w:r>
      <w:r w:rsidR="003252D4">
        <w:rPr>
          <w:rFonts w:ascii="Arial" w:hAnsi="Arial" w:cs="Arial"/>
        </w:rPr>
        <w:t xml:space="preserve">extrato da folha </w:t>
      </w:r>
      <w:r w:rsidR="0085149A">
        <w:rPr>
          <w:rFonts w:ascii="Arial" w:hAnsi="Arial" w:cs="Arial"/>
        </w:rPr>
        <w:t>(</w:t>
      </w:r>
      <w:r w:rsidR="003252D4">
        <w:rPr>
          <w:rFonts w:ascii="Arial" w:hAnsi="Arial" w:cs="Arial"/>
        </w:rPr>
        <w:t>clorofila</w:t>
      </w:r>
      <w:r w:rsidR="0085149A">
        <w:rPr>
          <w:rFonts w:ascii="Arial" w:hAnsi="Arial" w:cs="Arial"/>
        </w:rPr>
        <w:t>)</w:t>
      </w:r>
      <w:r w:rsidR="003252D4">
        <w:rPr>
          <w:rFonts w:ascii="Arial" w:hAnsi="Arial" w:cs="Arial"/>
        </w:rPr>
        <w:t xml:space="preserve"> para modificar a cor. Não foi utilizado nem corante e nem </w:t>
      </w:r>
      <w:proofErr w:type="spellStart"/>
      <w:r w:rsidR="003252D4">
        <w:rPr>
          <w:rFonts w:ascii="Arial" w:hAnsi="Arial" w:cs="Arial"/>
        </w:rPr>
        <w:t>lauril</w:t>
      </w:r>
      <w:proofErr w:type="spellEnd"/>
      <w:r w:rsidR="003252D4">
        <w:rPr>
          <w:rFonts w:ascii="Arial" w:hAnsi="Arial" w:cs="Arial"/>
        </w:rPr>
        <w:t>. O resultado foi surpreendente, devido o seu alto teor de ácidos graxos o sabonete teve uma espuma suave e cremosa.</w:t>
      </w:r>
    </w:p>
    <w:p w:rsidR="0085149A" w:rsidRDefault="0085149A" w:rsidP="00933134">
      <w:pPr>
        <w:spacing w:line="360" w:lineRule="auto"/>
        <w:ind w:firstLine="567"/>
        <w:contextualSpacing/>
        <w:jc w:val="both"/>
        <w:rPr>
          <w:rFonts w:ascii="Arial" w:hAnsi="Arial" w:cs="Arial"/>
        </w:rPr>
      </w:pPr>
      <w:r>
        <w:rPr>
          <w:rFonts w:ascii="Arial" w:hAnsi="Arial" w:cs="Arial"/>
        </w:rPr>
        <w:lastRenderedPageBreak/>
        <w:t xml:space="preserve">Outros produtos foram produzidos com auxilio do óleo de buriti. Protetor solar, sabão caseiro, alimentos, </w:t>
      </w:r>
      <w:r w:rsidR="007C6D68">
        <w:rPr>
          <w:rFonts w:ascii="Arial" w:hAnsi="Arial" w:cs="Arial"/>
        </w:rPr>
        <w:t xml:space="preserve">combustível para lampião (lamparina), pomadas para rachadoras nos pés, no entanto não foi possível ainda o teste em seres humanos devidos a autorização necessária dos voluntários e do CRC (comitê de regra científico). </w:t>
      </w:r>
    </w:p>
    <w:p w:rsidR="007C6D68" w:rsidRDefault="007C6D68" w:rsidP="00933134">
      <w:pPr>
        <w:spacing w:line="360" w:lineRule="auto"/>
        <w:ind w:firstLine="567"/>
        <w:contextualSpacing/>
        <w:jc w:val="both"/>
        <w:rPr>
          <w:rFonts w:ascii="Arial" w:hAnsi="Arial" w:cs="Arial"/>
        </w:rPr>
      </w:pPr>
      <w:r>
        <w:rPr>
          <w:rFonts w:ascii="Arial" w:hAnsi="Arial" w:cs="Arial"/>
        </w:rPr>
        <w:t>Concluindo essa etapa foi observado o interesse da comunidade feminina em descobrir outras utilidades para o óleo de buriti, principalmente no que se relaciona e beleza. O que se destacou foi à</w:t>
      </w:r>
      <w:r w:rsidR="00F909C8">
        <w:rPr>
          <w:rFonts w:ascii="Arial" w:hAnsi="Arial" w:cs="Arial"/>
        </w:rPr>
        <w:t xml:space="preserve"> relevância social da atividade, quando m</w:t>
      </w:r>
      <w:r>
        <w:rPr>
          <w:rFonts w:ascii="Arial" w:hAnsi="Arial" w:cs="Arial"/>
        </w:rPr>
        <w:t>uitos já estão pensando em montar uma cooperativa para que se possam adquirir recursos e tocar a produção em escala comercial.</w:t>
      </w:r>
    </w:p>
    <w:p w:rsidR="004E7189" w:rsidRDefault="004E7189" w:rsidP="00933134">
      <w:pPr>
        <w:spacing w:line="360" w:lineRule="auto"/>
        <w:ind w:firstLine="567"/>
        <w:contextualSpacing/>
        <w:jc w:val="both"/>
        <w:rPr>
          <w:rFonts w:ascii="Arial" w:hAnsi="Arial" w:cs="Arial"/>
        </w:rPr>
      </w:pPr>
    </w:p>
    <w:p w:rsidR="004E7189" w:rsidRDefault="004E7189" w:rsidP="004E7189">
      <w:pPr>
        <w:spacing w:line="360" w:lineRule="auto"/>
        <w:contextualSpacing/>
        <w:jc w:val="both"/>
        <w:rPr>
          <w:rFonts w:ascii="Arial" w:hAnsi="Arial" w:cs="Arial"/>
          <w:b/>
        </w:rPr>
      </w:pPr>
      <w:r w:rsidRPr="004E7189">
        <w:rPr>
          <w:rFonts w:ascii="Arial" w:hAnsi="Arial" w:cs="Arial"/>
          <w:b/>
        </w:rPr>
        <w:t xml:space="preserve">3. </w:t>
      </w:r>
      <w:proofErr w:type="gramStart"/>
      <w:r w:rsidRPr="004E7189">
        <w:rPr>
          <w:rFonts w:ascii="Arial" w:hAnsi="Arial" w:cs="Arial"/>
          <w:b/>
        </w:rPr>
        <w:t>3</w:t>
      </w:r>
      <w:proofErr w:type="gramEnd"/>
      <w:r w:rsidRPr="004E7189">
        <w:rPr>
          <w:rFonts w:ascii="Arial" w:hAnsi="Arial" w:cs="Arial"/>
          <w:b/>
        </w:rPr>
        <w:t xml:space="preserve"> </w:t>
      </w:r>
      <w:r w:rsidR="00A303E3">
        <w:rPr>
          <w:rFonts w:ascii="Arial" w:hAnsi="Arial" w:cs="Arial"/>
          <w:b/>
        </w:rPr>
        <w:t xml:space="preserve"> </w:t>
      </w:r>
      <w:r w:rsidRPr="004E7189">
        <w:rPr>
          <w:rFonts w:ascii="Arial" w:hAnsi="Arial" w:cs="Arial"/>
          <w:b/>
        </w:rPr>
        <w:t xml:space="preserve">Aproveitamento da polpa </w:t>
      </w:r>
      <w:r w:rsidR="00C06ABB">
        <w:rPr>
          <w:rFonts w:ascii="Arial" w:hAnsi="Arial" w:cs="Arial"/>
          <w:b/>
        </w:rPr>
        <w:t>do jatobá</w:t>
      </w:r>
    </w:p>
    <w:p w:rsidR="00C06ABB" w:rsidRDefault="00C06ABB" w:rsidP="004E7189">
      <w:pPr>
        <w:spacing w:line="360" w:lineRule="auto"/>
        <w:contextualSpacing/>
        <w:jc w:val="both"/>
        <w:rPr>
          <w:rFonts w:ascii="Arial" w:hAnsi="Arial" w:cs="Arial"/>
          <w:b/>
        </w:rPr>
      </w:pPr>
    </w:p>
    <w:p w:rsidR="005910AE" w:rsidRDefault="005910AE" w:rsidP="004E7189">
      <w:pPr>
        <w:spacing w:line="360" w:lineRule="auto"/>
        <w:contextualSpacing/>
        <w:jc w:val="both"/>
        <w:rPr>
          <w:rFonts w:ascii="Arial" w:hAnsi="Arial" w:cs="Arial"/>
        </w:rPr>
      </w:pPr>
      <w:r>
        <w:rPr>
          <w:rFonts w:ascii="Arial" w:hAnsi="Arial" w:cs="Arial"/>
          <w:b/>
        </w:rPr>
        <w:t xml:space="preserve">    </w:t>
      </w:r>
      <w:r w:rsidR="00A303E3">
        <w:rPr>
          <w:rFonts w:ascii="Arial" w:hAnsi="Arial" w:cs="Arial"/>
          <w:b/>
        </w:rPr>
        <w:t xml:space="preserve">    </w:t>
      </w:r>
      <w:r w:rsidRPr="005910AE">
        <w:rPr>
          <w:rFonts w:ascii="Arial" w:hAnsi="Arial" w:cs="Arial"/>
        </w:rPr>
        <w:t>As análises revelaram que</w:t>
      </w:r>
      <w:r>
        <w:rPr>
          <w:rFonts w:ascii="Arial" w:hAnsi="Arial" w:cs="Arial"/>
        </w:rPr>
        <w:t xml:space="preserve"> </w:t>
      </w:r>
      <w:r w:rsidRPr="005910AE">
        <w:rPr>
          <w:rFonts w:ascii="Arial" w:hAnsi="Arial" w:cs="Arial"/>
        </w:rPr>
        <w:t xml:space="preserve">a polpa </w:t>
      </w:r>
      <w:r w:rsidR="00C06ABB">
        <w:rPr>
          <w:rFonts w:ascii="Arial" w:hAnsi="Arial" w:cs="Arial"/>
        </w:rPr>
        <w:t>do jatobá</w:t>
      </w:r>
      <w:r w:rsidRPr="005910AE">
        <w:rPr>
          <w:rFonts w:ascii="Arial" w:hAnsi="Arial" w:cs="Arial"/>
        </w:rPr>
        <w:t xml:space="preserve"> dispõe em média de 62,93% de umidade, 8,25% de carboidratos totais, sendo</w:t>
      </w:r>
      <w:r>
        <w:rPr>
          <w:rFonts w:ascii="Arial" w:hAnsi="Arial" w:cs="Arial"/>
        </w:rPr>
        <w:t xml:space="preserve"> </w:t>
      </w:r>
      <w:r w:rsidRPr="005910AE">
        <w:rPr>
          <w:rFonts w:ascii="Arial" w:hAnsi="Arial" w:cs="Arial"/>
        </w:rPr>
        <w:t>5,17% desta fração de fibra alimentar total, 2,10% de proteína com predominância dos</w:t>
      </w:r>
      <w:r>
        <w:rPr>
          <w:rFonts w:ascii="Arial" w:hAnsi="Arial" w:cs="Arial"/>
        </w:rPr>
        <w:t xml:space="preserve"> </w:t>
      </w:r>
      <w:r w:rsidRPr="005910AE">
        <w:rPr>
          <w:rFonts w:ascii="Arial" w:hAnsi="Arial" w:cs="Arial"/>
        </w:rPr>
        <w:t xml:space="preserve">aminoácidos sulfurados e do </w:t>
      </w:r>
      <w:proofErr w:type="spellStart"/>
      <w:r w:rsidRPr="005910AE">
        <w:rPr>
          <w:rFonts w:ascii="Arial" w:hAnsi="Arial" w:cs="Arial"/>
        </w:rPr>
        <w:t>triptofano</w:t>
      </w:r>
      <w:proofErr w:type="spellEnd"/>
      <w:r w:rsidRPr="005910AE">
        <w:rPr>
          <w:rFonts w:ascii="Arial" w:hAnsi="Arial" w:cs="Arial"/>
        </w:rPr>
        <w:t>, o que é surpreendente por ser uma proteína de origem</w:t>
      </w:r>
      <w:r>
        <w:rPr>
          <w:rFonts w:ascii="Arial" w:hAnsi="Arial" w:cs="Arial"/>
        </w:rPr>
        <w:t xml:space="preserve"> </w:t>
      </w:r>
      <w:r w:rsidRPr="005910AE">
        <w:rPr>
          <w:rFonts w:ascii="Arial" w:hAnsi="Arial" w:cs="Arial"/>
        </w:rPr>
        <w:t xml:space="preserve">vegetal. </w:t>
      </w:r>
    </w:p>
    <w:p w:rsidR="005910AE" w:rsidRDefault="005910AE" w:rsidP="004E7189">
      <w:pPr>
        <w:spacing w:line="360" w:lineRule="auto"/>
        <w:contextualSpacing/>
        <w:jc w:val="both"/>
        <w:rPr>
          <w:rFonts w:ascii="Arial" w:hAnsi="Arial" w:cs="Arial"/>
        </w:rPr>
      </w:pPr>
      <w:r>
        <w:rPr>
          <w:rFonts w:ascii="Arial" w:hAnsi="Arial" w:cs="Arial"/>
        </w:rPr>
        <w:t xml:space="preserve">       </w:t>
      </w:r>
      <w:r w:rsidRPr="005910AE">
        <w:rPr>
          <w:rFonts w:ascii="Arial" w:hAnsi="Arial" w:cs="Arial"/>
        </w:rPr>
        <w:t>A fração lipídica da polpa correspondeu a 13,85%, tendo o ácido oléico como</w:t>
      </w:r>
      <w:r>
        <w:rPr>
          <w:rFonts w:ascii="Arial" w:hAnsi="Arial" w:cs="Arial"/>
        </w:rPr>
        <w:t xml:space="preserve"> </w:t>
      </w:r>
      <w:r w:rsidRPr="005910AE">
        <w:rPr>
          <w:rFonts w:ascii="Arial" w:hAnsi="Arial" w:cs="Arial"/>
        </w:rPr>
        <w:t>principal ácido graxo dessa fração por representar 73,32% do total de ácidos graxos, algo de</w:t>
      </w:r>
      <w:r>
        <w:rPr>
          <w:rFonts w:ascii="Arial" w:hAnsi="Arial" w:cs="Arial"/>
        </w:rPr>
        <w:t xml:space="preserve"> </w:t>
      </w:r>
      <w:r w:rsidRPr="005910AE">
        <w:rPr>
          <w:rFonts w:ascii="Arial" w:hAnsi="Arial" w:cs="Arial"/>
        </w:rPr>
        <w:t xml:space="preserve">grande importância para saúde humana, por prevenir doenças cardiovasculares. </w:t>
      </w:r>
    </w:p>
    <w:p w:rsidR="005910AE" w:rsidRDefault="005910AE" w:rsidP="004E7189">
      <w:pPr>
        <w:spacing w:line="360" w:lineRule="auto"/>
        <w:contextualSpacing/>
        <w:jc w:val="both"/>
        <w:rPr>
          <w:rFonts w:ascii="Arial" w:hAnsi="Arial" w:cs="Arial"/>
        </w:rPr>
      </w:pPr>
      <w:r>
        <w:rPr>
          <w:rFonts w:ascii="Arial" w:hAnsi="Arial" w:cs="Arial"/>
        </w:rPr>
        <w:t xml:space="preserve">      </w:t>
      </w:r>
      <w:r w:rsidRPr="005910AE">
        <w:rPr>
          <w:rFonts w:ascii="Arial" w:hAnsi="Arial" w:cs="Arial"/>
        </w:rPr>
        <w:t>Dispõem</w:t>
      </w:r>
      <w:r>
        <w:rPr>
          <w:rFonts w:ascii="Arial" w:hAnsi="Arial" w:cs="Arial"/>
        </w:rPr>
        <w:t xml:space="preserve"> </w:t>
      </w:r>
      <w:r w:rsidRPr="005910AE">
        <w:rPr>
          <w:rFonts w:ascii="Arial" w:hAnsi="Arial" w:cs="Arial"/>
        </w:rPr>
        <w:t xml:space="preserve">ainda 0,94% de minerais totais, predominando os elementos K, Ca, Na, </w:t>
      </w:r>
      <w:proofErr w:type="spellStart"/>
      <w:proofErr w:type="gramStart"/>
      <w:r w:rsidRPr="005910AE">
        <w:rPr>
          <w:rFonts w:ascii="Arial" w:hAnsi="Arial" w:cs="Arial"/>
        </w:rPr>
        <w:t>Mg</w:t>
      </w:r>
      <w:proofErr w:type="spellEnd"/>
      <w:proofErr w:type="gramEnd"/>
      <w:r w:rsidRPr="005910AE">
        <w:rPr>
          <w:rFonts w:ascii="Arial" w:hAnsi="Arial" w:cs="Arial"/>
        </w:rPr>
        <w:t>, Fe, Mn, Zn, Cu,Se, Cr, I. O estudo revelou ainda o poder antioxidante dessa polpa, em função dos resultados</w:t>
      </w:r>
      <w:r>
        <w:rPr>
          <w:rFonts w:ascii="Arial" w:hAnsi="Arial" w:cs="Arial"/>
        </w:rPr>
        <w:t xml:space="preserve"> </w:t>
      </w:r>
      <w:r w:rsidRPr="005910AE">
        <w:rPr>
          <w:rFonts w:ascii="Arial" w:hAnsi="Arial" w:cs="Arial"/>
        </w:rPr>
        <w:t xml:space="preserve">de </w:t>
      </w:r>
      <w:proofErr w:type="spellStart"/>
      <w:r w:rsidRPr="005910AE">
        <w:rPr>
          <w:rFonts w:ascii="Arial" w:hAnsi="Arial" w:cs="Arial"/>
        </w:rPr>
        <w:t>carotenóides</w:t>
      </w:r>
      <w:proofErr w:type="spellEnd"/>
      <w:r w:rsidRPr="005910AE">
        <w:rPr>
          <w:rFonts w:ascii="Arial" w:hAnsi="Arial" w:cs="Arial"/>
        </w:rPr>
        <w:t>, polifenóis totais e ácidos ascórbico, onde 100g de polpa contém 23mg de</w:t>
      </w:r>
      <w:r>
        <w:rPr>
          <w:rFonts w:ascii="Arial" w:hAnsi="Arial" w:cs="Arial"/>
        </w:rPr>
        <w:t xml:space="preserve"> </w:t>
      </w:r>
      <w:r w:rsidRPr="005910AE">
        <w:rPr>
          <w:rFonts w:ascii="Arial" w:hAnsi="Arial" w:cs="Arial"/>
        </w:rPr>
        <w:t xml:space="preserve">carotenóides totais, sendo que o teor de </w:t>
      </w:r>
      <w:proofErr w:type="spellStart"/>
      <w:r w:rsidRPr="005910AE">
        <w:rPr>
          <w:rFonts w:ascii="Arial" w:hAnsi="Arial" w:cs="Arial"/>
        </w:rPr>
        <w:t>β-caroteno</w:t>
      </w:r>
      <w:proofErr w:type="spellEnd"/>
      <w:r w:rsidRPr="005910AE">
        <w:rPr>
          <w:rFonts w:ascii="Arial" w:hAnsi="Arial" w:cs="Arial"/>
        </w:rPr>
        <w:t xml:space="preserve"> foi 13,71</w:t>
      </w:r>
      <w:proofErr w:type="spellStart"/>
      <w:proofErr w:type="gramStart"/>
      <w:r w:rsidRPr="005910AE">
        <w:rPr>
          <w:rFonts w:ascii="Arial" w:hAnsi="Arial" w:cs="Arial"/>
        </w:rPr>
        <w:t>mg</w:t>
      </w:r>
      <w:proofErr w:type="spellEnd"/>
      <w:proofErr w:type="gramEnd"/>
      <w:r w:rsidRPr="005910AE">
        <w:rPr>
          <w:rFonts w:ascii="Arial" w:hAnsi="Arial" w:cs="Arial"/>
        </w:rPr>
        <w:t>/100g polpa, que foi superior</w:t>
      </w:r>
      <w:r>
        <w:rPr>
          <w:rFonts w:ascii="Arial" w:hAnsi="Arial" w:cs="Arial"/>
        </w:rPr>
        <w:t xml:space="preserve"> </w:t>
      </w:r>
      <w:r w:rsidRPr="005910AE">
        <w:rPr>
          <w:rFonts w:ascii="Arial" w:hAnsi="Arial" w:cs="Arial"/>
        </w:rPr>
        <w:t>aos teores encontrados na couve e na cenoura. Contém 9,47</w:t>
      </w:r>
      <w:proofErr w:type="spellStart"/>
      <w:proofErr w:type="gramStart"/>
      <w:r w:rsidRPr="005910AE">
        <w:rPr>
          <w:rFonts w:ascii="Arial" w:hAnsi="Arial" w:cs="Arial"/>
        </w:rPr>
        <w:t>mg</w:t>
      </w:r>
      <w:proofErr w:type="spellEnd"/>
      <w:proofErr w:type="gramEnd"/>
      <w:r w:rsidRPr="005910AE">
        <w:rPr>
          <w:rFonts w:ascii="Arial" w:hAnsi="Arial" w:cs="Arial"/>
        </w:rPr>
        <w:t xml:space="preserve"> de polifenóis/100g de polpa,bem mais que os teores presentes na cenoura e na couv</w:t>
      </w:r>
      <w:r>
        <w:rPr>
          <w:rFonts w:ascii="Arial" w:hAnsi="Arial" w:cs="Arial"/>
        </w:rPr>
        <w:t>e também. Além de 56mg de ácido</w:t>
      </w:r>
      <w:r w:rsidRPr="005910AE">
        <w:rPr>
          <w:rFonts w:ascii="Arial" w:hAnsi="Arial" w:cs="Arial"/>
        </w:rPr>
        <w:t>s</w:t>
      </w:r>
      <w:r>
        <w:rPr>
          <w:rFonts w:ascii="Arial" w:hAnsi="Arial" w:cs="Arial"/>
        </w:rPr>
        <w:t xml:space="preserve"> </w:t>
      </w:r>
      <w:proofErr w:type="spellStart"/>
      <w:r w:rsidRPr="005910AE">
        <w:rPr>
          <w:rFonts w:ascii="Arial" w:hAnsi="Arial" w:cs="Arial"/>
        </w:rPr>
        <w:t>córbico</w:t>
      </w:r>
      <w:proofErr w:type="spellEnd"/>
      <w:r w:rsidRPr="005910AE">
        <w:rPr>
          <w:rFonts w:ascii="Arial" w:hAnsi="Arial" w:cs="Arial"/>
        </w:rPr>
        <w:t>/100g de polpa. Em função desses resultados, a polpa in natura de buriti pode ser</w:t>
      </w:r>
      <w:r>
        <w:rPr>
          <w:rFonts w:ascii="Arial" w:hAnsi="Arial" w:cs="Arial"/>
        </w:rPr>
        <w:t xml:space="preserve"> </w:t>
      </w:r>
      <w:r w:rsidRPr="005910AE">
        <w:rPr>
          <w:rFonts w:ascii="Arial" w:hAnsi="Arial" w:cs="Arial"/>
        </w:rPr>
        <w:t>co</w:t>
      </w:r>
      <w:r w:rsidR="00E20E53">
        <w:rPr>
          <w:rFonts w:ascii="Arial" w:hAnsi="Arial" w:cs="Arial"/>
        </w:rPr>
        <w:t xml:space="preserve">nsiderada um alimento funcional, </w:t>
      </w:r>
      <w:r w:rsidR="00E41B9E">
        <w:rPr>
          <w:rFonts w:ascii="Arial" w:hAnsi="Arial" w:cs="Arial"/>
        </w:rPr>
        <w:t>(</w:t>
      </w:r>
      <w:r w:rsidR="00E20E53">
        <w:rPr>
          <w:rFonts w:ascii="Arial" w:hAnsi="Arial" w:cs="Arial"/>
        </w:rPr>
        <w:t>LURDES &amp; SOARES 2008).</w:t>
      </w:r>
    </w:p>
    <w:p w:rsidR="005910AE" w:rsidRDefault="005910AE" w:rsidP="004E7189">
      <w:pPr>
        <w:spacing w:line="360" w:lineRule="auto"/>
        <w:contextualSpacing/>
        <w:jc w:val="both"/>
        <w:rPr>
          <w:rFonts w:ascii="Arial" w:hAnsi="Arial" w:cs="Arial"/>
        </w:rPr>
      </w:pPr>
      <w:r>
        <w:rPr>
          <w:rFonts w:ascii="Arial" w:hAnsi="Arial" w:cs="Arial"/>
        </w:rPr>
        <w:t xml:space="preserve">        Com todas essas qualidades é uma fonte de alimento e de vida, por isso, foi elaborado um programa </w:t>
      </w:r>
      <w:r w:rsidR="00E41B9E">
        <w:rPr>
          <w:rFonts w:ascii="Arial" w:hAnsi="Arial" w:cs="Arial"/>
        </w:rPr>
        <w:t xml:space="preserve">para </w:t>
      </w:r>
      <w:r>
        <w:rPr>
          <w:rFonts w:ascii="Arial" w:hAnsi="Arial" w:cs="Arial"/>
        </w:rPr>
        <w:t xml:space="preserve">que a </w:t>
      </w:r>
      <w:r w:rsidR="00C06ABB">
        <w:rPr>
          <w:rFonts w:ascii="Arial" w:hAnsi="Arial" w:cs="Arial"/>
        </w:rPr>
        <w:t>população possa usar como fonte de alimento</w:t>
      </w:r>
      <w:r>
        <w:rPr>
          <w:rFonts w:ascii="Arial" w:hAnsi="Arial" w:cs="Arial"/>
        </w:rPr>
        <w:t xml:space="preserve">. </w:t>
      </w:r>
      <w:r w:rsidR="00C42245">
        <w:rPr>
          <w:rFonts w:ascii="Arial" w:hAnsi="Arial" w:cs="Arial"/>
        </w:rPr>
        <w:t>Com</w:t>
      </w:r>
      <w:r>
        <w:rPr>
          <w:rFonts w:ascii="Arial" w:hAnsi="Arial" w:cs="Arial"/>
        </w:rPr>
        <w:t xml:space="preserve"> o apoio das crianças, professores e pais. </w:t>
      </w:r>
    </w:p>
    <w:p w:rsidR="005910AE" w:rsidRDefault="005910AE" w:rsidP="004E7189">
      <w:pPr>
        <w:spacing w:line="360" w:lineRule="auto"/>
        <w:contextualSpacing/>
        <w:jc w:val="both"/>
        <w:rPr>
          <w:rFonts w:ascii="Arial" w:hAnsi="Arial" w:cs="Arial"/>
        </w:rPr>
      </w:pPr>
      <w:r>
        <w:rPr>
          <w:rFonts w:ascii="Arial" w:hAnsi="Arial" w:cs="Arial"/>
        </w:rPr>
        <w:lastRenderedPageBreak/>
        <w:t xml:space="preserve">         Entre os alimentos produzidos tivemos; suco, picolé no saco, doce, b</w:t>
      </w:r>
      <w:r w:rsidR="00C06ABB">
        <w:rPr>
          <w:rFonts w:ascii="Arial" w:hAnsi="Arial" w:cs="Arial"/>
        </w:rPr>
        <w:t xml:space="preserve">olo, biscoito, sagu, </w:t>
      </w:r>
      <w:r>
        <w:rPr>
          <w:rFonts w:ascii="Arial" w:hAnsi="Arial" w:cs="Arial"/>
        </w:rPr>
        <w:t>sorvete</w:t>
      </w:r>
      <w:r w:rsidR="008A53A9">
        <w:rPr>
          <w:rFonts w:ascii="Arial" w:hAnsi="Arial" w:cs="Arial"/>
        </w:rPr>
        <w:t xml:space="preserve"> e bombons de chocolates. </w:t>
      </w:r>
    </w:p>
    <w:p w:rsidR="008A53A9" w:rsidRDefault="008A53A9" w:rsidP="004E7189">
      <w:pPr>
        <w:spacing w:line="360" w:lineRule="auto"/>
        <w:contextualSpacing/>
        <w:jc w:val="both"/>
        <w:rPr>
          <w:rFonts w:ascii="Arial" w:hAnsi="Arial" w:cs="Arial"/>
        </w:rPr>
      </w:pPr>
      <w:r>
        <w:rPr>
          <w:rFonts w:ascii="Arial" w:hAnsi="Arial" w:cs="Arial"/>
        </w:rPr>
        <w:t xml:space="preserve">         </w:t>
      </w:r>
      <w:r w:rsidR="001C1853">
        <w:rPr>
          <w:rFonts w:ascii="Arial" w:hAnsi="Arial" w:cs="Arial"/>
        </w:rPr>
        <w:t>Toda a alimentação produzida obedeceu</w:t>
      </w:r>
      <w:r>
        <w:rPr>
          <w:rFonts w:ascii="Arial" w:hAnsi="Arial" w:cs="Arial"/>
        </w:rPr>
        <w:t xml:space="preserve"> </w:t>
      </w:r>
      <w:r w:rsidR="001C1853">
        <w:rPr>
          <w:rFonts w:ascii="Arial" w:hAnsi="Arial" w:cs="Arial"/>
        </w:rPr>
        <w:t>às</w:t>
      </w:r>
      <w:r>
        <w:rPr>
          <w:rFonts w:ascii="Arial" w:hAnsi="Arial" w:cs="Arial"/>
        </w:rPr>
        <w:t xml:space="preserve"> normas de higiene e padrões alimentares. Os professores </w:t>
      </w:r>
      <w:r w:rsidR="00E56217">
        <w:rPr>
          <w:rFonts w:ascii="Arial" w:hAnsi="Arial" w:cs="Arial"/>
        </w:rPr>
        <w:t>comentaram</w:t>
      </w:r>
      <w:r>
        <w:rPr>
          <w:rFonts w:ascii="Arial" w:hAnsi="Arial" w:cs="Arial"/>
        </w:rPr>
        <w:t xml:space="preserve"> quem não sabiam quanto coisa se podia fazer com a polpa do </w:t>
      </w:r>
      <w:r w:rsidR="00C06ABB">
        <w:rPr>
          <w:rFonts w:ascii="Arial" w:hAnsi="Arial" w:cs="Arial"/>
        </w:rPr>
        <w:t>jatobá</w:t>
      </w:r>
      <w:r>
        <w:rPr>
          <w:rFonts w:ascii="Arial" w:hAnsi="Arial" w:cs="Arial"/>
        </w:rPr>
        <w:t>. O mais importante que é um fruto regional que produz duas vezes por ano, e pode ser estocado e seus subprodutos podem ser conservados em geladeira ou mesmo fora dela. Cabe aos gestores colocar em prática este hábito saudável de se alimentar trazendo mais saúde para as crianças.</w:t>
      </w:r>
    </w:p>
    <w:p w:rsidR="001C1853" w:rsidRDefault="001C1853" w:rsidP="004E7189">
      <w:pPr>
        <w:spacing w:line="360" w:lineRule="auto"/>
        <w:contextualSpacing/>
        <w:jc w:val="both"/>
        <w:rPr>
          <w:rFonts w:ascii="Arial" w:hAnsi="Arial" w:cs="Arial"/>
        </w:rPr>
      </w:pPr>
    </w:p>
    <w:p w:rsidR="001C1853" w:rsidRDefault="001C1853" w:rsidP="004E7189">
      <w:pPr>
        <w:spacing w:line="360" w:lineRule="auto"/>
        <w:contextualSpacing/>
        <w:jc w:val="both"/>
        <w:rPr>
          <w:rFonts w:ascii="Arial" w:hAnsi="Arial" w:cs="Arial"/>
          <w:b/>
        </w:rPr>
      </w:pPr>
      <w:r>
        <w:rPr>
          <w:rFonts w:ascii="Arial" w:hAnsi="Arial" w:cs="Arial"/>
        </w:rPr>
        <w:t>3</w:t>
      </w:r>
      <w:r w:rsidRPr="001C1853">
        <w:rPr>
          <w:rFonts w:ascii="Arial" w:hAnsi="Arial" w:cs="Arial"/>
          <w:b/>
        </w:rPr>
        <w:t xml:space="preserve">.4   </w:t>
      </w:r>
      <w:r w:rsidR="00702EF5">
        <w:rPr>
          <w:rFonts w:ascii="Arial" w:hAnsi="Arial" w:cs="Arial"/>
          <w:b/>
        </w:rPr>
        <w:t xml:space="preserve">Aproveitamento do </w:t>
      </w:r>
      <w:r w:rsidR="00C06ABB">
        <w:rPr>
          <w:rFonts w:ascii="Arial" w:hAnsi="Arial" w:cs="Arial"/>
          <w:b/>
        </w:rPr>
        <w:t>jatobá no artesanato</w:t>
      </w:r>
      <w:r w:rsidRPr="001C1853">
        <w:rPr>
          <w:rFonts w:ascii="Arial" w:hAnsi="Arial" w:cs="Arial"/>
          <w:b/>
        </w:rPr>
        <w:t>.</w:t>
      </w:r>
    </w:p>
    <w:p w:rsidR="00702EF5" w:rsidRDefault="00702EF5" w:rsidP="00702EF5">
      <w:pPr>
        <w:spacing w:line="360" w:lineRule="auto"/>
        <w:ind w:firstLine="709"/>
        <w:jc w:val="both"/>
        <w:rPr>
          <w:rFonts w:ascii="Arial" w:hAnsi="Arial" w:cs="Arial"/>
          <w:lang w:val="pt-PT"/>
        </w:rPr>
      </w:pPr>
      <w:r w:rsidRPr="00702EF5">
        <w:rPr>
          <w:rFonts w:ascii="Arial" w:hAnsi="Arial" w:cs="Arial"/>
        </w:rPr>
        <w:t xml:space="preserve">No </w:t>
      </w:r>
      <w:hyperlink r:id="rId15" w:history="1">
        <w:r w:rsidRPr="00702EF5">
          <w:rPr>
            <w:rStyle w:val="Hyperlink"/>
            <w:rFonts w:ascii="Arial" w:hAnsi="Arial" w:cs="Arial"/>
            <w:color w:val="auto"/>
            <w:u w:val="none"/>
          </w:rPr>
          <w:t>artesanato nordestino</w:t>
        </w:r>
      </w:hyperlink>
      <w:r w:rsidRPr="00702EF5">
        <w:rPr>
          <w:rFonts w:ascii="Arial" w:hAnsi="Arial" w:cs="Arial"/>
        </w:rPr>
        <w:t xml:space="preserve"> são produzidas muitas peças com as palhas do buriti, retiradas das folhas velhas. O talo mais duro serve para se fazer cestas e cabos de vassoura; as tiras mais grossas são usadas na fabricação de tapetes e esteiras; e, com as mais finas, são confeccionados </w:t>
      </w:r>
      <w:r w:rsidRPr="00702EF5">
        <w:rPr>
          <w:rFonts w:ascii="Arial" w:hAnsi="Arial" w:cs="Arial"/>
          <w:lang w:val="pt-PT"/>
        </w:rPr>
        <w:t xml:space="preserve">bolsas, peneiras, móbiles, toalhas de mesa, brinquedos, bijuterias, </w:t>
      </w:r>
      <w:r w:rsidRPr="00702EF5">
        <w:rPr>
          <w:rFonts w:ascii="Arial" w:hAnsi="Arial" w:cs="Arial"/>
        </w:rPr>
        <w:t xml:space="preserve">chapéus e cordas, </w:t>
      </w:r>
      <w:r w:rsidRPr="00702EF5">
        <w:rPr>
          <w:rFonts w:ascii="Arial" w:hAnsi="Arial" w:cs="Arial"/>
          <w:lang w:val="pt-PT"/>
        </w:rPr>
        <w:t>bem como peças em crochê, macramé e “ponto batido” (tecelagem manual utilizada na fabricação de redes).</w:t>
      </w:r>
    </w:p>
    <w:p w:rsidR="00702EF5" w:rsidRDefault="00702EF5" w:rsidP="00702EF5">
      <w:pPr>
        <w:spacing w:line="360" w:lineRule="auto"/>
        <w:ind w:firstLine="709"/>
        <w:jc w:val="both"/>
        <w:rPr>
          <w:rFonts w:ascii="Arial" w:hAnsi="Arial" w:cs="Arial"/>
        </w:rPr>
      </w:pPr>
      <w:r w:rsidRPr="00702EF5">
        <w:rPr>
          <w:rFonts w:ascii="Arial" w:hAnsi="Arial" w:cs="Arial"/>
          <w:lang w:val="pt-PT"/>
        </w:rPr>
        <w:t xml:space="preserve"> Em vários municípios do Maranhão, a exemplo de Barreirinhas e Tutóia, as artesãs aproveitam a palha em seus trabalhos. As folhas jovens produzem uma fibra muito fina, chamada “seda” do buriti, com a qual as artesãs fazem lindas peças. Os </w:t>
      </w:r>
      <w:r w:rsidR="00670BF0">
        <w:rPr>
          <w:rFonts w:ascii="Arial" w:hAnsi="Arial" w:cs="Arial"/>
          <w:lang w:val="pt-PT"/>
        </w:rPr>
        <w:t>pecíolos</w:t>
      </w:r>
      <w:r w:rsidRPr="00702EF5">
        <w:rPr>
          <w:rFonts w:ascii="Arial" w:hAnsi="Arial" w:cs="Arial"/>
          <w:lang w:val="pt-PT"/>
        </w:rPr>
        <w:t xml:space="preserve"> das folhas são aproveitados para fazer móveis que, além de leves, são resistentes e bonitos. E as</w:t>
      </w:r>
      <w:r w:rsidRPr="00702EF5">
        <w:rPr>
          <w:rFonts w:ascii="Arial" w:hAnsi="Arial" w:cs="Arial"/>
        </w:rPr>
        <w:t xml:space="preserve"> raízes do buriti possuem qualidades medicinais.</w:t>
      </w:r>
    </w:p>
    <w:p w:rsidR="00702EF5" w:rsidRDefault="00702EF5" w:rsidP="00702EF5">
      <w:pPr>
        <w:spacing w:line="360" w:lineRule="auto"/>
        <w:ind w:firstLine="709"/>
        <w:jc w:val="both"/>
        <w:rPr>
          <w:rFonts w:ascii="Arial" w:hAnsi="Arial" w:cs="Arial"/>
        </w:rPr>
      </w:pPr>
      <w:r>
        <w:rPr>
          <w:rFonts w:ascii="Arial" w:hAnsi="Arial" w:cs="Arial"/>
        </w:rPr>
        <w:t>Diante dessas informações foi possível trabalhar com a comunidade o aproveitamento da palha e da fibra retirada do buritizeiro.</w:t>
      </w:r>
    </w:p>
    <w:p w:rsidR="00702EF5" w:rsidRDefault="00702EF5" w:rsidP="00702EF5">
      <w:pPr>
        <w:spacing w:line="360" w:lineRule="auto"/>
        <w:ind w:firstLine="709"/>
        <w:jc w:val="both"/>
        <w:rPr>
          <w:rFonts w:ascii="Arial" w:hAnsi="Arial" w:cs="Arial"/>
        </w:rPr>
      </w:pPr>
    </w:p>
    <w:p w:rsidR="00702EF5" w:rsidRDefault="00702EF5" w:rsidP="00702EF5">
      <w:pPr>
        <w:spacing w:line="360" w:lineRule="auto"/>
        <w:jc w:val="both"/>
        <w:rPr>
          <w:rFonts w:ascii="Arial" w:hAnsi="Arial" w:cs="Arial"/>
        </w:rPr>
      </w:pPr>
      <w:r>
        <w:rPr>
          <w:rFonts w:ascii="Arial" w:hAnsi="Arial" w:cs="Arial"/>
        </w:rPr>
        <w:t xml:space="preserve">3.4.1 </w:t>
      </w:r>
      <w:r w:rsidR="00670BF0">
        <w:rPr>
          <w:rFonts w:ascii="Arial" w:hAnsi="Arial" w:cs="Arial"/>
        </w:rPr>
        <w:t>pecíolo</w:t>
      </w:r>
      <w:r>
        <w:rPr>
          <w:rFonts w:ascii="Arial" w:hAnsi="Arial" w:cs="Arial"/>
        </w:rPr>
        <w:t xml:space="preserve"> </w:t>
      </w:r>
      <w:r w:rsidR="00E35F54">
        <w:rPr>
          <w:rFonts w:ascii="Arial" w:hAnsi="Arial" w:cs="Arial"/>
        </w:rPr>
        <w:t xml:space="preserve">e </w:t>
      </w:r>
      <w:r w:rsidR="00670BF0">
        <w:rPr>
          <w:rFonts w:ascii="Arial" w:hAnsi="Arial" w:cs="Arial"/>
        </w:rPr>
        <w:t>linho</w:t>
      </w:r>
      <w:r w:rsidR="00E35F54">
        <w:rPr>
          <w:rFonts w:ascii="Arial" w:hAnsi="Arial" w:cs="Arial"/>
        </w:rPr>
        <w:t xml:space="preserve"> </w:t>
      </w:r>
      <w:r w:rsidR="00E868BB">
        <w:rPr>
          <w:rFonts w:ascii="Arial" w:hAnsi="Arial" w:cs="Arial"/>
        </w:rPr>
        <w:t>na produção de materiais</w:t>
      </w:r>
      <w:r>
        <w:rPr>
          <w:rFonts w:ascii="Arial" w:hAnsi="Arial" w:cs="Arial"/>
        </w:rPr>
        <w:t xml:space="preserve"> didático</w:t>
      </w:r>
      <w:r w:rsidR="00E868BB">
        <w:rPr>
          <w:rFonts w:ascii="Arial" w:hAnsi="Arial" w:cs="Arial"/>
        </w:rPr>
        <w:t>s</w:t>
      </w:r>
    </w:p>
    <w:p w:rsidR="006F3860" w:rsidRDefault="006F3860" w:rsidP="00702EF5">
      <w:pPr>
        <w:spacing w:line="360" w:lineRule="auto"/>
        <w:jc w:val="both"/>
        <w:rPr>
          <w:rFonts w:ascii="Arial" w:hAnsi="Arial" w:cs="Arial"/>
        </w:rPr>
      </w:pPr>
    </w:p>
    <w:p w:rsidR="00702EF5" w:rsidRDefault="00702EF5" w:rsidP="00702EF5">
      <w:pPr>
        <w:spacing w:line="360" w:lineRule="auto"/>
        <w:jc w:val="both"/>
        <w:rPr>
          <w:rFonts w:ascii="Arial" w:hAnsi="Arial" w:cs="Arial"/>
        </w:rPr>
      </w:pPr>
      <w:r>
        <w:rPr>
          <w:rFonts w:ascii="Arial" w:hAnsi="Arial" w:cs="Arial"/>
        </w:rPr>
        <w:t xml:space="preserve">         Com fibra retirada do </w:t>
      </w:r>
      <w:r w:rsidR="005C3F13">
        <w:rPr>
          <w:rFonts w:ascii="Arial" w:hAnsi="Arial" w:cs="Arial"/>
        </w:rPr>
        <w:t>pecíolo</w:t>
      </w:r>
      <w:r>
        <w:rPr>
          <w:rFonts w:ascii="Arial" w:hAnsi="Arial" w:cs="Arial"/>
        </w:rPr>
        <w:t>, foi possível produzir celulose e com essa pro</w:t>
      </w:r>
      <w:r w:rsidR="003D2D50">
        <w:rPr>
          <w:rFonts w:ascii="Arial" w:hAnsi="Arial" w:cs="Arial"/>
        </w:rPr>
        <w:t xml:space="preserve">duziu-se papel artesanal, que futuramente pode ser utilizada em escala comercial. Nos trabalhos de sala de aula com o professor de ciências foi produzindo um modelo anatômico de esqueleto humano, outros </w:t>
      </w:r>
      <w:r w:rsidR="00BE2466">
        <w:rPr>
          <w:rFonts w:ascii="Arial" w:hAnsi="Arial" w:cs="Arial"/>
        </w:rPr>
        <w:t>órgãos</w:t>
      </w:r>
      <w:r w:rsidR="003D2D50">
        <w:rPr>
          <w:rFonts w:ascii="Arial" w:hAnsi="Arial" w:cs="Arial"/>
        </w:rPr>
        <w:t xml:space="preserve"> e um modelo de </w:t>
      </w:r>
      <w:r w:rsidR="00416CC2">
        <w:rPr>
          <w:rFonts w:ascii="Arial" w:hAnsi="Arial" w:cs="Arial"/>
        </w:rPr>
        <w:t>lupa</w:t>
      </w:r>
      <w:r w:rsidR="003D2D50">
        <w:rPr>
          <w:rFonts w:ascii="Arial" w:hAnsi="Arial" w:cs="Arial"/>
        </w:rPr>
        <w:t xml:space="preserve"> que servirá para estudo </w:t>
      </w:r>
      <w:r w:rsidR="00FB72D3">
        <w:rPr>
          <w:rFonts w:ascii="Arial" w:hAnsi="Arial" w:cs="Arial"/>
        </w:rPr>
        <w:t xml:space="preserve">e análise </w:t>
      </w:r>
      <w:r w:rsidR="003D2D50">
        <w:rPr>
          <w:rFonts w:ascii="Arial" w:hAnsi="Arial" w:cs="Arial"/>
        </w:rPr>
        <w:t xml:space="preserve">de </w:t>
      </w:r>
      <w:r w:rsidR="00416CC2">
        <w:rPr>
          <w:rFonts w:ascii="Arial" w:hAnsi="Arial" w:cs="Arial"/>
        </w:rPr>
        <w:t>pequenos seres</w:t>
      </w:r>
      <w:r w:rsidR="003D2D50">
        <w:rPr>
          <w:rFonts w:ascii="Arial" w:hAnsi="Arial" w:cs="Arial"/>
        </w:rPr>
        <w:t>.</w:t>
      </w:r>
    </w:p>
    <w:p w:rsidR="003D2D50" w:rsidRDefault="003D2D50" w:rsidP="00702EF5">
      <w:pPr>
        <w:spacing w:line="360" w:lineRule="auto"/>
        <w:jc w:val="both"/>
        <w:rPr>
          <w:rFonts w:ascii="Arial" w:hAnsi="Arial" w:cs="Arial"/>
        </w:rPr>
      </w:pPr>
      <w:r>
        <w:rPr>
          <w:rFonts w:ascii="Arial" w:hAnsi="Arial" w:cs="Arial"/>
        </w:rPr>
        <w:t xml:space="preserve">         Da folha foi retirado o extrato e utilizado como pigmento para a pintura e na produção desse pigmento aproveitou-se para retirar o linho que pode ser utilizado na fabricação de </w:t>
      </w:r>
      <w:r w:rsidR="00254B3D">
        <w:rPr>
          <w:rFonts w:ascii="Arial" w:hAnsi="Arial" w:cs="Arial"/>
        </w:rPr>
        <w:t>utensílios domésticos e obras de artes</w:t>
      </w:r>
      <w:r>
        <w:rPr>
          <w:rFonts w:ascii="Arial" w:hAnsi="Arial" w:cs="Arial"/>
        </w:rPr>
        <w:t xml:space="preserve">. Nas aulas de artes os alunos </w:t>
      </w:r>
      <w:r>
        <w:rPr>
          <w:rFonts w:ascii="Arial" w:hAnsi="Arial" w:cs="Arial"/>
        </w:rPr>
        <w:lastRenderedPageBreak/>
        <w:t>produziram fantasias, cestas, quadros, tapetes e jarros decorativos. Tanto foi o entusiasmo dos mesmos, que, eles querem agora transformar a área dos buritizais em um local de conservação.</w:t>
      </w:r>
    </w:p>
    <w:p w:rsidR="00241AD8" w:rsidRDefault="00241AD8" w:rsidP="00702EF5">
      <w:pPr>
        <w:spacing w:line="360" w:lineRule="auto"/>
        <w:jc w:val="both"/>
        <w:rPr>
          <w:rFonts w:ascii="Arial" w:hAnsi="Arial" w:cs="Arial"/>
        </w:rPr>
      </w:pPr>
      <w:r>
        <w:rPr>
          <w:rFonts w:ascii="Arial" w:hAnsi="Arial" w:cs="Arial"/>
        </w:rPr>
        <w:t xml:space="preserve"> </w:t>
      </w:r>
    </w:p>
    <w:p w:rsidR="00241AD8" w:rsidRDefault="00241AD8" w:rsidP="00702EF5">
      <w:pPr>
        <w:spacing w:line="360" w:lineRule="auto"/>
        <w:jc w:val="both"/>
        <w:rPr>
          <w:rFonts w:ascii="Arial" w:hAnsi="Arial" w:cs="Arial"/>
          <w:b/>
        </w:rPr>
      </w:pPr>
      <w:r w:rsidRPr="00241AD8">
        <w:rPr>
          <w:rFonts w:ascii="Arial" w:hAnsi="Arial" w:cs="Arial"/>
          <w:b/>
        </w:rPr>
        <w:t xml:space="preserve"> 3.5</w:t>
      </w:r>
      <w:proofErr w:type="gramStart"/>
      <w:r w:rsidRPr="00241AD8">
        <w:rPr>
          <w:rFonts w:ascii="Arial" w:hAnsi="Arial" w:cs="Arial"/>
          <w:b/>
        </w:rPr>
        <w:t xml:space="preserve">  </w:t>
      </w:r>
      <w:proofErr w:type="gramEnd"/>
      <w:r w:rsidRPr="00241AD8">
        <w:rPr>
          <w:rFonts w:ascii="Arial" w:hAnsi="Arial" w:cs="Arial"/>
          <w:b/>
        </w:rPr>
        <w:t>Buriti como indicador de Poluição</w:t>
      </w:r>
    </w:p>
    <w:p w:rsidR="00241AD8" w:rsidRDefault="00241AD8" w:rsidP="00241AD8">
      <w:pPr>
        <w:spacing w:line="360" w:lineRule="auto"/>
        <w:ind w:firstLine="567"/>
        <w:jc w:val="both"/>
        <w:rPr>
          <w:rFonts w:ascii="Arial" w:hAnsi="Arial" w:cs="Arial"/>
        </w:rPr>
      </w:pPr>
      <w:r>
        <w:rPr>
          <w:rFonts w:ascii="Arial" w:hAnsi="Arial" w:cs="Arial"/>
        </w:rPr>
        <w:t>Durante as viagens dentro da mata de buritizais, muitas coisas foram observadas, entre elas pode-se notar que os frutos servem de alimentos tantos para animais terrestres quanto aquáticos. Os frutos que caem na água podem ser aproveitados por algumas espécies de peixes que roem a polpa deixando o caroço mais leve para serem transportados, assim, eles estão ajudando na disseminação dos buritizais. O mesmo acontece com os frutos que caem na terra serve de alimento para alguns roedores.</w:t>
      </w:r>
    </w:p>
    <w:p w:rsidR="00241AD8" w:rsidRDefault="00241AD8" w:rsidP="00241AD8">
      <w:pPr>
        <w:spacing w:line="360" w:lineRule="auto"/>
        <w:ind w:firstLine="567"/>
        <w:jc w:val="both"/>
        <w:rPr>
          <w:rFonts w:ascii="Arial" w:hAnsi="Arial" w:cs="Arial"/>
        </w:rPr>
      </w:pPr>
      <w:r>
        <w:rPr>
          <w:rFonts w:ascii="Arial" w:hAnsi="Arial" w:cs="Arial"/>
        </w:rPr>
        <w:t>Em uma parte dos buritizais foi possível observar que alguns estavam com folhas douradas e ressecadas, procur</w:t>
      </w:r>
      <w:r w:rsidR="0014116B">
        <w:rPr>
          <w:rFonts w:ascii="Arial" w:hAnsi="Arial" w:cs="Arial"/>
        </w:rPr>
        <w:t>ou-se</w:t>
      </w:r>
      <w:r>
        <w:rPr>
          <w:rFonts w:ascii="Arial" w:hAnsi="Arial" w:cs="Arial"/>
        </w:rPr>
        <w:t xml:space="preserve"> saber o que estava acontecendo, nessa área </w:t>
      </w:r>
      <w:r w:rsidR="00E35F54">
        <w:rPr>
          <w:rFonts w:ascii="Arial" w:hAnsi="Arial" w:cs="Arial"/>
        </w:rPr>
        <w:t>possui</w:t>
      </w:r>
      <w:r>
        <w:rPr>
          <w:rFonts w:ascii="Arial" w:hAnsi="Arial" w:cs="Arial"/>
        </w:rPr>
        <w:t xml:space="preserve"> uma fábrica de curtição de couro, nesse process</w:t>
      </w:r>
      <w:r w:rsidR="00E35F54">
        <w:rPr>
          <w:rFonts w:ascii="Arial" w:hAnsi="Arial" w:cs="Arial"/>
        </w:rPr>
        <w:t>amento é utilizado metal pesado. Recolheu-se uma amostra da água que foi levada para o laboratório e comprovou a presença de metais pesados.</w:t>
      </w:r>
      <w:r>
        <w:rPr>
          <w:rFonts w:ascii="Arial" w:hAnsi="Arial" w:cs="Arial"/>
        </w:rPr>
        <w:t xml:space="preserve"> Diante dessa observação ficou claro que o buritizeiro pode ser utilizado</w:t>
      </w:r>
      <w:r w:rsidR="00E35F54">
        <w:rPr>
          <w:rFonts w:ascii="Arial" w:hAnsi="Arial" w:cs="Arial"/>
        </w:rPr>
        <w:t xml:space="preserve"> pelo o homem do campo como </w:t>
      </w:r>
      <w:r>
        <w:rPr>
          <w:rFonts w:ascii="Arial" w:hAnsi="Arial" w:cs="Arial"/>
        </w:rPr>
        <w:t xml:space="preserve">indicador </w:t>
      </w:r>
      <w:r w:rsidR="00E35F54">
        <w:rPr>
          <w:rFonts w:ascii="Arial" w:hAnsi="Arial" w:cs="Arial"/>
        </w:rPr>
        <w:t>de poluentes na água.</w:t>
      </w:r>
    </w:p>
    <w:p w:rsidR="00E35F54" w:rsidRDefault="00E35F54" w:rsidP="0014116B">
      <w:pPr>
        <w:spacing w:line="360" w:lineRule="auto"/>
        <w:jc w:val="both"/>
        <w:rPr>
          <w:rFonts w:ascii="Arial" w:hAnsi="Arial" w:cs="Arial"/>
        </w:rPr>
      </w:pPr>
    </w:p>
    <w:p w:rsidR="00E35F54" w:rsidRDefault="00F24ADF" w:rsidP="00E35F54">
      <w:pPr>
        <w:spacing w:line="360" w:lineRule="auto"/>
        <w:jc w:val="both"/>
        <w:rPr>
          <w:rFonts w:ascii="Arial" w:hAnsi="Arial" w:cs="Arial"/>
          <w:b/>
        </w:rPr>
      </w:pPr>
      <w:proofErr w:type="gramStart"/>
      <w:r>
        <w:rPr>
          <w:rFonts w:ascii="Arial" w:hAnsi="Arial" w:cs="Arial"/>
          <w:b/>
        </w:rPr>
        <w:t>4</w:t>
      </w:r>
      <w:proofErr w:type="gramEnd"/>
      <w:r>
        <w:rPr>
          <w:rFonts w:ascii="Arial" w:hAnsi="Arial" w:cs="Arial"/>
          <w:b/>
        </w:rPr>
        <w:t xml:space="preserve">   </w:t>
      </w:r>
      <w:r w:rsidR="00E35F54" w:rsidRPr="00E35F54">
        <w:rPr>
          <w:rFonts w:ascii="Arial" w:hAnsi="Arial" w:cs="Arial"/>
          <w:b/>
        </w:rPr>
        <w:t>CONCLUSÃO</w:t>
      </w:r>
    </w:p>
    <w:p w:rsidR="00E35F54" w:rsidRDefault="00E35F54" w:rsidP="00E35F54">
      <w:pPr>
        <w:pStyle w:val="NormalWeb"/>
        <w:spacing w:line="360" w:lineRule="auto"/>
        <w:contextualSpacing/>
        <w:jc w:val="both"/>
        <w:rPr>
          <w:rFonts w:ascii="Arial" w:hAnsi="Arial" w:cs="Arial"/>
        </w:rPr>
      </w:pPr>
      <w:r>
        <w:rPr>
          <w:rFonts w:ascii="Arial" w:hAnsi="Arial" w:cs="Arial"/>
        </w:rPr>
        <w:t xml:space="preserve">     </w:t>
      </w:r>
      <w:r w:rsidR="00F24ADF">
        <w:rPr>
          <w:rFonts w:ascii="Arial" w:hAnsi="Arial" w:cs="Arial"/>
        </w:rPr>
        <w:t xml:space="preserve"> </w:t>
      </w:r>
      <w:r w:rsidRPr="00E35F54">
        <w:rPr>
          <w:rFonts w:ascii="Arial" w:hAnsi="Arial" w:cs="Arial"/>
        </w:rPr>
        <w:t>O buriti (</w:t>
      </w:r>
      <w:proofErr w:type="spellStart"/>
      <w:r w:rsidRPr="0014116B">
        <w:rPr>
          <w:rFonts w:ascii="Arial" w:hAnsi="Arial" w:cs="Arial"/>
          <w:i/>
        </w:rPr>
        <w:t>Mauritia</w:t>
      </w:r>
      <w:proofErr w:type="spellEnd"/>
      <w:r w:rsidRPr="0014116B">
        <w:rPr>
          <w:rFonts w:ascii="Arial" w:hAnsi="Arial" w:cs="Arial"/>
          <w:i/>
        </w:rPr>
        <w:t xml:space="preserve"> flexuosa</w:t>
      </w:r>
      <w:r w:rsidRPr="00E35F54">
        <w:rPr>
          <w:rFonts w:ascii="Arial" w:hAnsi="Arial" w:cs="Arial"/>
        </w:rPr>
        <w:t xml:space="preserve">), palmeira abundante na região, fornece matéria-prima para aplicações diversas, tais como raízes para uso medicinal, o fruto para produção de vinhos doce, sucos e pomadas. Além disso, o óleo extraído do fruto do buriti mostra-se, atualmente, um produto de grande interesse científico, em virtude de </w:t>
      </w:r>
      <w:r w:rsidR="00F45787" w:rsidRPr="00E35F54">
        <w:rPr>
          <w:rFonts w:ascii="Arial" w:hAnsi="Arial" w:cs="Arial"/>
        </w:rPr>
        <w:t>seus característicos físico-químicos</w:t>
      </w:r>
      <w:r w:rsidRPr="00E35F54">
        <w:rPr>
          <w:rFonts w:ascii="Arial" w:hAnsi="Arial" w:cs="Arial"/>
        </w:rPr>
        <w:t xml:space="preserve">. </w:t>
      </w:r>
    </w:p>
    <w:p w:rsidR="00D46147" w:rsidRDefault="00D46147" w:rsidP="00E35F54">
      <w:pPr>
        <w:pStyle w:val="NormalWeb"/>
        <w:spacing w:line="360" w:lineRule="auto"/>
        <w:contextualSpacing/>
        <w:jc w:val="both"/>
        <w:rPr>
          <w:rFonts w:ascii="Arial" w:hAnsi="Arial" w:cs="Arial"/>
        </w:rPr>
      </w:pPr>
      <w:r>
        <w:rPr>
          <w:rFonts w:ascii="Arial" w:hAnsi="Arial" w:cs="Arial"/>
        </w:rPr>
        <w:t xml:space="preserve">       Os produtos retirados da polpa, pecíolo e linho do buriti, foram </w:t>
      </w:r>
      <w:r w:rsidR="00372353">
        <w:rPr>
          <w:rFonts w:ascii="Arial" w:hAnsi="Arial" w:cs="Arial"/>
        </w:rPr>
        <w:t>atividades singulares</w:t>
      </w:r>
      <w:r>
        <w:rPr>
          <w:rFonts w:ascii="Arial" w:hAnsi="Arial" w:cs="Arial"/>
        </w:rPr>
        <w:t xml:space="preserve"> e com alto potencial para contribuir com o bom desenvolvimento regional,</w:t>
      </w:r>
      <w:r w:rsidR="00372353">
        <w:rPr>
          <w:rFonts w:ascii="Arial" w:hAnsi="Arial" w:cs="Arial"/>
        </w:rPr>
        <w:t xml:space="preserve"> </w:t>
      </w:r>
      <w:r>
        <w:rPr>
          <w:rFonts w:ascii="Arial" w:hAnsi="Arial" w:cs="Arial"/>
        </w:rPr>
        <w:t>por conjugar aspectos sociais, econômicos, culturais, ambientais, políticos, de relações de gêneros, entre outros.</w:t>
      </w:r>
    </w:p>
    <w:p w:rsidR="00D731FE" w:rsidRDefault="00D731FE" w:rsidP="00D731FE">
      <w:pPr>
        <w:pStyle w:val="NormalWeb"/>
        <w:spacing w:line="360" w:lineRule="auto"/>
        <w:ind w:firstLine="426"/>
        <w:contextualSpacing/>
        <w:jc w:val="both"/>
        <w:rPr>
          <w:rFonts w:ascii="Arial" w:hAnsi="Arial" w:cs="Arial"/>
        </w:rPr>
      </w:pPr>
      <w:r>
        <w:rPr>
          <w:rFonts w:ascii="Arial" w:hAnsi="Arial" w:cs="Arial"/>
        </w:rPr>
        <w:t>Entretanto, o quadro atual revela uma situação que merece atenção, um grande número de pessoas ainda sofre por não ter conhecimentos de atividades que poderiam mudar a sua vida dentro de um contexto social mais justo.</w:t>
      </w:r>
    </w:p>
    <w:p w:rsidR="00D26229" w:rsidRDefault="00D731FE" w:rsidP="00D26229">
      <w:pPr>
        <w:pStyle w:val="NormalWeb"/>
        <w:spacing w:line="360" w:lineRule="auto"/>
        <w:ind w:firstLine="426"/>
        <w:contextualSpacing/>
        <w:jc w:val="both"/>
        <w:rPr>
          <w:rFonts w:ascii="Arial" w:hAnsi="Arial" w:cs="Arial"/>
        </w:rPr>
      </w:pPr>
      <w:r>
        <w:rPr>
          <w:rFonts w:ascii="Arial" w:hAnsi="Arial" w:cs="Arial"/>
        </w:rPr>
        <w:lastRenderedPageBreak/>
        <w:t xml:space="preserve">   Para reverter o quadro atualmente vigente no povoado de Serra Quebrada é necessário empreender uma serie de ações sociais e ambientais ar</w:t>
      </w:r>
      <w:r w:rsidR="00D26229">
        <w:rPr>
          <w:rFonts w:ascii="Arial" w:hAnsi="Arial" w:cs="Arial"/>
        </w:rPr>
        <w:t>ticuladas conjuntamente, que vis</w:t>
      </w:r>
      <w:r>
        <w:rPr>
          <w:rFonts w:ascii="Arial" w:hAnsi="Arial" w:cs="Arial"/>
        </w:rPr>
        <w:t>a melhorar as condições de vida da população através de um mecanismo de incentivo ao desenvolvimento do potencial local, com base em critério socialmente justo ambientalmente sustentável.</w:t>
      </w:r>
    </w:p>
    <w:p w:rsidR="00B20F45" w:rsidRDefault="007A6518" w:rsidP="004E407D">
      <w:pPr>
        <w:pStyle w:val="NormalWeb"/>
        <w:spacing w:line="360" w:lineRule="auto"/>
        <w:ind w:firstLine="426"/>
        <w:contextualSpacing/>
        <w:jc w:val="both"/>
        <w:rPr>
          <w:rFonts w:ascii="Arial" w:hAnsi="Arial" w:cs="Arial"/>
        </w:rPr>
      </w:pPr>
      <w:r>
        <w:rPr>
          <w:rFonts w:ascii="Arial" w:hAnsi="Arial" w:cs="Arial"/>
        </w:rPr>
        <w:t xml:space="preserve"> </w:t>
      </w:r>
      <w:r w:rsidRPr="007A6518">
        <w:rPr>
          <w:rFonts w:ascii="Arial" w:hAnsi="Arial" w:cs="Arial"/>
        </w:rPr>
        <w:t>Nesse sentido, o município de Edison Lobão, Maranhão Brasil, apresenta elementos humanos, ecológicos</w:t>
      </w:r>
      <w:r>
        <w:rPr>
          <w:rFonts w:ascii="Arial" w:hAnsi="Arial" w:cs="Arial"/>
        </w:rPr>
        <w:t>,</w:t>
      </w:r>
      <w:r w:rsidRPr="007A6518">
        <w:rPr>
          <w:rFonts w:ascii="Arial" w:hAnsi="Arial" w:cs="Arial"/>
        </w:rPr>
        <w:t xml:space="preserve"> culturais</w:t>
      </w:r>
      <w:r>
        <w:rPr>
          <w:rFonts w:ascii="Arial" w:hAnsi="Arial" w:cs="Arial"/>
        </w:rPr>
        <w:t>,</w:t>
      </w:r>
      <w:r w:rsidRPr="007A6518">
        <w:rPr>
          <w:rFonts w:ascii="Arial" w:hAnsi="Arial" w:cs="Arial"/>
        </w:rPr>
        <w:t xml:space="preserve"> institucionais e políticos com alto potencial para implementação de propostas alternativa</w:t>
      </w:r>
      <w:r>
        <w:rPr>
          <w:rFonts w:ascii="Arial" w:hAnsi="Arial" w:cs="Arial"/>
        </w:rPr>
        <w:t>s</w:t>
      </w:r>
      <w:r w:rsidRPr="007A6518">
        <w:rPr>
          <w:rFonts w:ascii="Arial" w:hAnsi="Arial" w:cs="Arial"/>
        </w:rPr>
        <w:t xml:space="preserve"> de desenvolvimento e geração de renda</w:t>
      </w:r>
      <w:r w:rsidR="004E407D">
        <w:rPr>
          <w:rFonts w:ascii="Arial" w:hAnsi="Arial" w:cs="Arial"/>
        </w:rPr>
        <w:t>,</w:t>
      </w:r>
      <w:r w:rsidRPr="007A6518">
        <w:rPr>
          <w:rFonts w:ascii="Arial" w:hAnsi="Arial" w:cs="Arial"/>
        </w:rPr>
        <w:t xml:space="preserve"> baseado nos princípios da economia sustentável. </w:t>
      </w:r>
    </w:p>
    <w:p w:rsidR="004E407D" w:rsidRDefault="00D130E0" w:rsidP="004E407D">
      <w:pPr>
        <w:pStyle w:val="NormalWeb"/>
        <w:spacing w:line="360" w:lineRule="auto"/>
        <w:ind w:firstLine="426"/>
        <w:contextualSpacing/>
        <w:jc w:val="both"/>
        <w:rPr>
          <w:rFonts w:ascii="Arial" w:hAnsi="Arial" w:cs="Arial"/>
        </w:rPr>
      </w:pPr>
      <w:r>
        <w:rPr>
          <w:rFonts w:ascii="Arial" w:hAnsi="Arial" w:cs="Arial"/>
        </w:rPr>
        <w:t xml:space="preserve">O </w:t>
      </w:r>
      <w:r w:rsidR="007A6518" w:rsidRPr="007A6518">
        <w:rPr>
          <w:rFonts w:ascii="Arial" w:hAnsi="Arial" w:cs="Arial"/>
        </w:rPr>
        <w:t>aproveitamento sustentável das florestas nativas de buriti (</w:t>
      </w:r>
      <w:proofErr w:type="spellStart"/>
      <w:r w:rsidR="007A6518" w:rsidRPr="007A6518">
        <w:rPr>
          <w:rFonts w:ascii="Arial" w:hAnsi="Arial" w:cs="Arial"/>
          <w:i/>
        </w:rPr>
        <w:t>mauritia</w:t>
      </w:r>
      <w:proofErr w:type="spellEnd"/>
      <w:r w:rsidR="007A6518" w:rsidRPr="007A6518">
        <w:rPr>
          <w:rFonts w:ascii="Arial" w:hAnsi="Arial" w:cs="Arial"/>
          <w:i/>
        </w:rPr>
        <w:t xml:space="preserve"> flexuosa</w:t>
      </w:r>
      <w:r>
        <w:rPr>
          <w:rFonts w:ascii="Arial" w:hAnsi="Arial" w:cs="Arial"/>
        </w:rPr>
        <w:t>) é</w:t>
      </w:r>
      <w:r w:rsidR="00D26229">
        <w:rPr>
          <w:rFonts w:ascii="Arial" w:hAnsi="Arial" w:cs="Arial"/>
        </w:rPr>
        <w:t xml:space="preserve"> </w:t>
      </w:r>
      <w:r w:rsidR="007A6518" w:rsidRPr="007A6518">
        <w:rPr>
          <w:rFonts w:ascii="Arial" w:hAnsi="Arial" w:cs="Arial"/>
        </w:rPr>
        <w:t>uma alternativa ao desenvolvimento das comunidades rurais do oeste maranhense</w:t>
      </w:r>
      <w:r>
        <w:rPr>
          <w:rFonts w:ascii="Arial" w:hAnsi="Arial" w:cs="Arial"/>
        </w:rPr>
        <w:t>, através de atividades que apresentam um potencial em conjunto aos elem</w:t>
      </w:r>
      <w:r w:rsidR="00D26229">
        <w:rPr>
          <w:rFonts w:ascii="Arial" w:hAnsi="Arial" w:cs="Arial"/>
        </w:rPr>
        <w:t>e</w:t>
      </w:r>
      <w:r>
        <w:rPr>
          <w:rFonts w:ascii="Arial" w:hAnsi="Arial" w:cs="Arial"/>
        </w:rPr>
        <w:t>ntos necessários já destacados.</w:t>
      </w:r>
    </w:p>
    <w:p w:rsidR="001038CE" w:rsidRDefault="00F30FC6" w:rsidP="00D26229">
      <w:pPr>
        <w:pStyle w:val="NormalWeb"/>
        <w:spacing w:line="360" w:lineRule="auto"/>
        <w:ind w:firstLine="426"/>
        <w:contextualSpacing/>
        <w:jc w:val="both"/>
        <w:rPr>
          <w:rFonts w:ascii="Arial" w:hAnsi="Arial" w:cs="Arial"/>
        </w:rPr>
      </w:pPr>
      <w:r>
        <w:rPr>
          <w:rFonts w:ascii="Arial" w:hAnsi="Arial" w:cs="Arial"/>
        </w:rPr>
        <w:t xml:space="preserve">O projeto promoveu ações para estimular a organização de trabalho envolvendo todos os membros da sociedade, além de construir uma proposta de manejo sustentável dos buritizais. Nesse </w:t>
      </w:r>
      <w:r w:rsidR="00D26229">
        <w:rPr>
          <w:rFonts w:ascii="Arial" w:hAnsi="Arial" w:cs="Arial"/>
        </w:rPr>
        <w:t>aspecto,</w:t>
      </w:r>
      <w:r w:rsidR="00F45787">
        <w:rPr>
          <w:rFonts w:ascii="Arial" w:hAnsi="Arial" w:cs="Arial"/>
        </w:rPr>
        <w:t xml:space="preserve"> </w:t>
      </w:r>
      <w:r w:rsidR="001038CE">
        <w:rPr>
          <w:rFonts w:ascii="Arial" w:hAnsi="Arial" w:cs="Arial"/>
        </w:rPr>
        <w:t xml:space="preserve">as hipóteses foram confirmadas e </w:t>
      </w:r>
      <w:r w:rsidR="00F45787">
        <w:rPr>
          <w:rFonts w:ascii="Arial" w:hAnsi="Arial" w:cs="Arial"/>
        </w:rPr>
        <w:t xml:space="preserve">os objetivos alcançados à medida que a proposta era colocada para a comunidade. </w:t>
      </w:r>
    </w:p>
    <w:p w:rsidR="00F30FC6" w:rsidRDefault="003C2414" w:rsidP="00D26229">
      <w:pPr>
        <w:pStyle w:val="NormalWeb"/>
        <w:spacing w:line="360" w:lineRule="auto"/>
        <w:ind w:firstLine="426"/>
        <w:contextualSpacing/>
        <w:jc w:val="both"/>
        <w:rPr>
          <w:rFonts w:ascii="Arial" w:hAnsi="Arial" w:cs="Arial"/>
        </w:rPr>
      </w:pPr>
      <w:r>
        <w:rPr>
          <w:rFonts w:ascii="Arial" w:hAnsi="Arial" w:cs="Arial"/>
        </w:rPr>
        <w:t xml:space="preserve">O </w:t>
      </w:r>
      <w:r w:rsidR="00A34F4E">
        <w:rPr>
          <w:rFonts w:ascii="Arial" w:hAnsi="Arial" w:cs="Arial"/>
        </w:rPr>
        <w:t>trabalho</w:t>
      </w:r>
      <w:r>
        <w:rPr>
          <w:rFonts w:ascii="Arial" w:hAnsi="Arial" w:cs="Arial"/>
        </w:rPr>
        <w:t xml:space="preserve"> não encerra aqui</w:t>
      </w:r>
      <w:r w:rsidR="001038CE">
        <w:rPr>
          <w:rFonts w:ascii="Arial" w:hAnsi="Arial" w:cs="Arial"/>
        </w:rPr>
        <w:t>,</w:t>
      </w:r>
      <w:r>
        <w:rPr>
          <w:rFonts w:ascii="Arial" w:hAnsi="Arial" w:cs="Arial"/>
        </w:rPr>
        <w:t xml:space="preserve"> </w:t>
      </w:r>
      <w:r w:rsidR="001038CE">
        <w:rPr>
          <w:rFonts w:ascii="Arial" w:hAnsi="Arial" w:cs="Arial"/>
        </w:rPr>
        <w:t>pretende-se</w:t>
      </w:r>
      <w:r>
        <w:rPr>
          <w:rFonts w:ascii="Arial" w:hAnsi="Arial" w:cs="Arial"/>
        </w:rPr>
        <w:t xml:space="preserve"> continuar </w:t>
      </w:r>
      <w:r w:rsidR="00D26229">
        <w:rPr>
          <w:rFonts w:ascii="Arial" w:hAnsi="Arial" w:cs="Arial"/>
        </w:rPr>
        <w:t>promovendo espaços de diálogos e fortale</w:t>
      </w:r>
      <w:r w:rsidR="001038CE">
        <w:rPr>
          <w:rFonts w:ascii="Arial" w:hAnsi="Arial" w:cs="Arial"/>
        </w:rPr>
        <w:t>cendo</w:t>
      </w:r>
      <w:r w:rsidR="00D26229">
        <w:rPr>
          <w:rFonts w:ascii="Arial" w:hAnsi="Arial" w:cs="Arial"/>
        </w:rPr>
        <w:t xml:space="preserve"> os laços que já existem naturalmente, mais que não são aproveitados nesse sentido.</w:t>
      </w:r>
      <w:r w:rsidR="001038CE">
        <w:rPr>
          <w:rFonts w:ascii="Arial" w:hAnsi="Arial" w:cs="Arial"/>
        </w:rPr>
        <w:t xml:space="preserve"> Atividades serão desenvolvidas para que outros frutos do cerrado local</w:t>
      </w:r>
      <w:r w:rsidR="00A34F4E">
        <w:rPr>
          <w:rFonts w:ascii="Arial" w:hAnsi="Arial" w:cs="Arial"/>
        </w:rPr>
        <w:t>,</w:t>
      </w:r>
      <w:r w:rsidR="001038CE">
        <w:rPr>
          <w:rFonts w:ascii="Arial" w:hAnsi="Arial" w:cs="Arial"/>
        </w:rPr>
        <w:t xml:space="preserve"> possam ser aproveitados</w:t>
      </w:r>
      <w:r w:rsidR="00A34F4E">
        <w:rPr>
          <w:rFonts w:ascii="Arial" w:hAnsi="Arial" w:cs="Arial"/>
        </w:rPr>
        <w:t>,</w:t>
      </w:r>
      <w:r w:rsidR="00B41CC7">
        <w:rPr>
          <w:rFonts w:ascii="Arial" w:hAnsi="Arial" w:cs="Arial"/>
        </w:rPr>
        <w:t xml:space="preserve"> dando a oportunidade a essa população </w:t>
      </w:r>
      <w:r w:rsidR="00B20F45">
        <w:rPr>
          <w:rFonts w:ascii="Arial" w:hAnsi="Arial" w:cs="Arial"/>
        </w:rPr>
        <w:t xml:space="preserve">uma </w:t>
      </w:r>
      <w:r w:rsidR="00B41CC7">
        <w:rPr>
          <w:rFonts w:ascii="Arial" w:hAnsi="Arial" w:cs="Arial"/>
        </w:rPr>
        <w:t>melhor qualidade de vida.</w:t>
      </w:r>
    </w:p>
    <w:p w:rsidR="00F24ADF" w:rsidRDefault="00F24ADF" w:rsidP="00F24ADF">
      <w:pPr>
        <w:spacing w:line="360" w:lineRule="auto"/>
        <w:jc w:val="both"/>
        <w:rPr>
          <w:rFonts w:ascii="Arial" w:hAnsi="Arial" w:cs="Arial"/>
        </w:rPr>
      </w:pPr>
      <w:r w:rsidRPr="00265668">
        <w:rPr>
          <w:rFonts w:ascii="Arial" w:hAnsi="Arial" w:cs="Arial"/>
          <w:b/>
        </w:rPr>
        <w:t>5. REFERÊNCIAS BIBLIOGRÁFICAS</w:t>
      </w:r>
      <w:r w:rsidRPr="00265668">
        <w:rPr>
          <w:rFonts w:ascii="Arial" w:hAnsi="Arial" w:cs="Arial"/>
        </w:rPr>
        <w:t>:</w:t>
      </w:r>
    </w:p>
    <w:p w:rsidR="008A433A" w:rsidRPr="004E407D" w:rsidRDefault="008A433A" w:rsidP="008A433A">
      <w:pPr>
        <w:jc w:val="both"/>
        <w:rPr>
          <w:sz w:val="22"/>
          <w:szCs w:val="22"/>
        </w:rPr>
      </w:pPr>
      <w:r w:rsidRPr="004E407D">
        <w:rPr>
          <w:rStyle w:val="nfase"/>
          <w:rFonts w:ascii="Arial" w:hAnsi="Arial" w:cs="Arial"/>
          <w:bCs/>
          <w:i w:val="0"/>
          <w:sz w:val="22"/>
          <w:szCs w:val="22"/>
        </w:rPr>
        <w:t>DURÃES</w:t>
      </w:r>
      <w:r w:rsidRPr="004E407D">
        <w:rPr>
          <w:rFonts w:ascii="Arial" w:hAnsi="Arial" w:cs="Arial"/>
          <w:i/>
          <w:sz w:val="22"/>
          <w:szCs w:val="22"/>
        </w:rPr>
        <w:t>,</w:t>
      </w:r>
      <w:r w:rsidRPr="004E407D">
        <w:rPr>
          <w:rFonts w:ascii="Arial" w:hAnsi="Arial" w:cs="Arial"/>
          <w:sz w:val="22"/>
          <w:szCs w:val="22"/>
        </w:rPr>
        <w:t xml:space="preserve"> </w:t>
      </w:r>
      <w:r w:rsidRPr="004E407D">
        <w:rPr>
          <w:rStyle w:val="nfase"/>
          <w:rFonts w:ascii="Arial" w:hAnsi="Arial" w:cs="Arial"/>
          <w:bCs/>
          <w:i w:val="0"/>
          <w:sz w:val="22"/>
          <w:szCs w:val="22"/>
        </w:rPr>
        <w:t>J. A.</w:t>
      </w:r>
      <w:r w:rsidRPr="004E407D">
        <w:rPr>
          <w:rStyle w:val="nfase"/>
          <w:rFonts w:ascii="Arial" w:hAnsi="Arial" w:cs="Arial"/>
          <w:b/>
          <w:bCs/>
          <w:sz w:val="22"/>
          <w:szCs w:val="22"/>
        </w:rPr>
        <w:t xml:space="preserve"> </w:t>
      </w:r>
      <w:r w:rsidRPr="004E407D">
        <w:rPr>
          <w:rStyle w:val="nfase"/>
          <w:rFonts w:ascii="Arial" w:hAnsi="Arial" w:cs="Arial"/>
          <w:bCs/>
          <w:i w:val="0"/>
          <w:sz w:val="22"/>
          <w:szCs w:val="22"/>
        </w:rPr>
        <w:t>&amp;</w:t>
      </w:r>
      <w:r w:rsidRPr="004E407D">
        <w:rPr>
          <w:rStyle w:val="nfase"/>
          <w:rFonts w:ascii="Arial" w:hAnsi="Arial" w:cs="Arial"/>
          <w:b/>
          <w:bCs/>
          <w:sz w:val="22"/>
          <w:szCs w:val="22"/>
        </w:rPr>
        <w:t xml:space="preserve"> </w:t>
      </w:r>
      <w:r w:rsidRPr="004E407D">
        <w:rPr>
          <w:rFonts w:ascii="Arial" w:hAnsi="Arial" w:cs="Arial"/>
          <w:sz w:val="22"/>
          <w:szCs w:val="22"/>
        </w:rPr>
        <w:t>SALES, M. J. A</w:t>
      </w:r>
      <w:r w:rsidRPr="004E407D">
        <w:rPr>
          <w:rFonts w:ascii="Arial" w:hAnsi="Arial" w:cs="Arial"/>
          <w:b/>
          <w:sz w:val="22"/>
          <w:szCs w:val="22"/>
        </w:rPr>
        <w:t xml:space="preserve">. Compósitos </w:t>
      </w:r>
      <w:proofErr w:type="spellStart"/>
      <w:r w:rsidRPr="004E407D">
        <w:rPr>
          <w:rFonts w:ascii="Arial" w:hAnsi="Arial" w:cs="Arial"/>
          <w:b/>
          <w:sz w:val="22"/>
          <w:szCs w:val="22"/>
        </w:rPr>
        <w:t>Fotoprotetores</w:t>
      </w:r>
      <w:proofErr w:type="spellEnd"/>
      <w:r w:rsidRPr="004E407D">
        <w:rPr>
          <w:rFonts w:ascii="Arial" w:hAnsi="Arial" w:cs="Arial"/>
          <w:b/>
          <w:sz w:val="22"/>
          <w:szCs w:val="22"/>
        </w:rPr>
        <w:t xml:space="preserve"> – Síntese e Caracterização de Poliestireno e Poli (metacrilato de metila) Dopados com Óleo de Buriti (</w:t>
      </w:r>
      <w:proofErr w:type="spellStart"/>
      <w:r w:rsidRPr="004E407D">
        <w:rPr>
          <w:rFonts w:ascii="Arial" w:hAnsi="Arial" w:cs="Arial"/>
          <w:b/>
          <w:i/>
          <w:sz w:val="22"/>
          <w:szCs w:val="22"/>
        </w:rPr>
        <w:t>Mauritia</w:t>
      </w:r>
      <w:proofErr w:type="spellEnd"/>
      <w:r w:rsidRPr="004E407D">
        <w:rPr>
          <w:rFonts w:ascii="Arial" w:hAnsi="Arial" w:cs="Arial"/>
          <w:b/>
          <w:i/>
          <w:sz w:val="22"/>
          <w:szCs w:val="22"/>
        </w:rPr>
        <w:t xml:space="preserve"> flexuosa</w:t>
      </w:r>
      <w:r w:rsidR="00566A7C" w:rsidRPr="004E407D">
        <w:rPr>
          <w:sz w:val="22"/>
          <w:szCs w:val="22"/>
        </w:rPr>
        <w:t xml:space="preserve">). </w:t>
      </w:r>
      <w:r w:rsidRPr="004E407D">
        <w:rPr>
          <w:sz w:val="22"/>
          <w:szCs w:val="22"/>
        </w:rPr>
        <w:t xml:space="preserve">Fonte: </w:t>
      </w:r>
      <w:hyperlink r:id="rId16" w:history="1">
        <w:r w:rsidRPr="004E407D">
          <w:rPr>
            <w:rStyle w:val="Hyperlink"/>
            <w:sz w:val="22"/>
            <w:szCs w:val="22"/>
          </w:rPr>
          <w:t>www.biologo.com.br</w:t>
        </w:r>
      </w:hyperlink>
      <w:r w:rsidRPr="004E407D">
        <w:rPr>
          <w:sz w:val="22"/>
          <w:szCs w:val="22"/>
        </w:rPr>
        <w:t xml:space="preserve"> acesso em 20/01/2010.</w:t>
      </w:r>
    </w:p>
    <w:p w:rsidR="00A303E3" w:rsidRPr="004E407D" w:rsidRDefault="00566A7C" w:rsidP="008A433A">
      <w:pPr>
        <w:spacing w:before="100" w:beforeAutospacing="1" w:after="100" w:afterAutospacing="1"/>
        <w:jc w:val="both"/>
        <w:rPr>
          <w:rFonts w:ascii="Arial" w:hAnsi="Arial" w:cs="Arial"/>
          <w:color w:val="000000"/>
          <w:sz w:val="22"/>
          <w:szCs w:val="22"/>
        </w:rPr>
      </w:pPr>
      <w:r w:rsidRPr="004E407D">
        <w:rPr>
          <w:rFonts w:ascii="Arial" w:hAnsi="Arial" w:cs="Arial"/>
          <w:color w:val="000000"/>
          <w:sz w:val="22"/>
          <w:szCs w:val="22"/>
        </w:rPr>
        <w:t>LORENZI</w:t>
      </w:r>
      <w:r w:rsidR="00A303E3" w:rsidRPr="004E407D">
        <w:rPr>
          <w:rFonts w:ascii="Arial" w:hAnsi="Arial" w:cs="Arial"/>
          <w:color w:val="000000"/>
          <w:sz w:val="22"/>
          <w:szCs w:val="22"/>
        </w:rPr>
        <w:t xml:space="preserve">, H. </w:t>
      </w:r>
      <w:proofErr w:type="spellStart"/>
      <w:proofErr w:type="gramStart"/>
      <w:r w:rsidR="00A303E3" w:rsidRPr="004E407D">
        <w:rPr>
          <w:rFonts w:ascii="Arial" w:hAnsi="Arial" w:cs="Arial"/>
          <w:color w:val="000000"/>
          <w:sz w:val="22"/>
          <w:szCs w:val="22"/>
        </w:rPr>
        <w:t>et</w:t>
      </w:r>
      <w:proofErr w:type="spellEnd"/>
      <w:proofErr w:type="gramEnd"/>
      <w:r w:rsidR="00A303E3" w:rsidRPr="004E407D">
        <w:rPr>
          <w:rFonts w:ascii="Arial" w:hAnsi="Arial" w:cs="Arial"/>
          <w:color w:val="000000"/>
          <w:sz w:val="22"/>
          <w:szCs w:val="22"/>
        </w:rPr>
        <w:t xml:space="preserve"> al., </w:t>
      </w:r>
      <w:r w:rsidR="00A303E3" w:rsidRPr="004E407D">
        <w:rPr>
          <w:rFonts w:ascii="Arial" w:hAnsi="Arial" w:cs="Arial"/>
          <w:b/>
          <w:bCs/>
          <w:color w:val="000000"/>
          <w:sz w:val="22"/>
          <w:szCs w:val="22"/>
        </w:rPr>
        <w:t>Palmeiras Brasileiras e Exóticas Cultivada</w:t>
      </w:r>
      <w:r w:rsidR="00A303E3" w:rsidRPr="004E407D">
        <w:rPr>
          <w:rFonts w:ascii="Arial" w:hAnsi="Arial" w:cs="Arial"/>
          <w:color w:val="000000"/>
          <w:sz w:val="22"/>
          <w:szCs w:val="22"/>
        </w:rPr>
        <w:t xml:space="preserve">s. </w:t>
      </w:r>
      <w:r w:rsidRPr="004E407D">
        <w:rPr>
          <w:rFonts w:ascii="Arial" w:hAnsi="Arial" w:cs="Arial"/>
          <w:color w:val="000000"/>
          <w:sz w:val="22"/>
          <w:szCs w:val="22"/>
        </w:rPr>
        <w:t xml:space="preserve">Instituto </w:t>
      </w:r>
      <w:proofErr w:type="spellStart"/>
      <w:r w:rsidRPr="004E407D">
        <w:rPr>
          <w:rFonts w:ascii="Arial" w:hAnsi="Arial" w:cs="Arial"/>
          <w:color w:val="000000"/>
          <w:sz w:val="22"/>
          <w:szCs w:val="22"/>
        </w:rPr>
        <w:t>Plantarum</w:t>
      </w:r>
      <w:proofErr w:type="spellEnd"/>
      <w:r w:rsidRPr="004E407D">
        <w:rPr>
          <w:rFonts w:ascii="Arial" w:hAnsi="Arial" w:cs="Arial"/>
          <w:color w:val="000000"/>
          <w:sz w:val="22"/>
          <w:szCs w:val="22"/>
        </w:rPr>
        <w:t xml:space="preserve">. </w:t>
      </w:r>
      <w:r w:rsidR="00A303E3" w:rsidRPr="004E407D">
        <w:rPr>
          <w:rFonts w:ascii="Arial" w:hAnsi="Arial" w:cs="Arial"/>
          <w:color w:val="000000"/>
          <w:sz w:val="22"/>
          <w:szCs w:val="22"/>
        </w:rPr>
        <w:t xml:space="preserve">Nova </w:t>
      </w:r>
      <w:proofErr w:type="spellStart"/>
      <w:r w:rsidR="00A303E3" w:rsidRPr="004E407D">
        <w:rPr>
          <w:rFonts w:ascii="Arial" w:hAnsi="Arial" w:cs="Arial"/>
          <w:color w:val="000000"/>
          <w:sz w:val="22"/>
          <w:szCs w:val="22"/>
        </w:rPr>
        <w:t>Odessa</w:t>
      </w:r>
      <w:proofErr w:type="spellEnd"/>
      <w:r w:rsidR="00A303E3" w:rsidRPr="004E407D">
        <w:rPr>
          <w:rFonts w:ascii="Arial" w:hAnsi="Arial" w:cs="Arial"/>
          <w:color w:val="000000"/>
          <w:sz w:val="22"/>
          <w:szCs w:val="22"/>
        </w:rPr>
        <w:t xml:space="preserve">, SP: </w:t>
      </w:r>
      <w:r w:rsidR="008A433A" w:rsidRPr="004E407D">
        <w:rPr>
          <w:rFonts w:ascii="Arial" w:hAnsi="Arial" w:cs="Arial"/>
          <w:color w:val="000000"/>
          <w:sz w:val="22"/>
          <w:szCs w:val="22"/>
        </w:rPr>
        <w:t>2004.</w:t>
      </w:r>
    </w:p>
    <w:p w:rsidR="008A433A" w:rsidRPr="004E407D" w:rsidRDefault="008A433A" w:rsidP="008A433A">
      <w:pPr>
        <w:spacing w:before="100" w:beforeAutospacing="1" w:after="100" w:afterAutospacing="1"/>
        <w:jc w:val="both"/>
        <w:rPr>
          <w:rFonts w:ascii="Arial" w:hAnsi="Arial" w:cs="Arial"/>
          <w:color w:val="000000"/>
          <w:sz w:val="22"/>
          <w:szCs w:val="22"/>
        </w:rPr>
      </w:pPr>
      <w:r w:rsidRPr="004E407D">
        <w:rPr>
          <w:rFonts w:ascii="Arial" w:hAnsi="Arial" w:cs="Arial"/>
          <w:color w:val="000000"/>
          <w:sz w:val="22"/>
          <w:szCs w:val="22"/>
        </w:rPr>
        <w:t xml:space="preserve">LURDES, M. &amp; SOARES Z T. S. </w:t>
      </w:r>
      <w:r w:rsidRPr="004E407D">
        <w:rPr>
          <w:rFonts w:ascii="Arial" w:hAnsi="Arial" w:cs="Arial"/>
          <w:b/>
          <w:color w:val="000000"/>
          <w:sz w:val="22"/>
          <w:szCs w:val="22"/>
        </w:rPr>
        <w:t>Estudo</w:t>
      </w:r>
      <w:r w:rsidR="006742FC" w:rsidRPr="004E407D">
        <w:rPr>
          <w:rFonts w:ascii="Arial" w:hAnsi="Arial" w:cs="Arial"/>
          <w:b/>
          <w:color w:val="000000"/>
          <w:sz w:val="22"/>
          <w:szCs w:val="22"/>
        </w:rPr>
        <w:t xml:space="preserve"> </w:t>
      </w:r>
      <w:r w:rsidRPr="004E407D">
        <w:rPr>
          <w:rFonts w:ascii="Arial" w:hAnsi="Arial" w:cs="Arial"/>
          <w:b/>
          <w:color w:val="000000"/>
          <w:sz w:val="22"/>
          <w:szCs w:val="22"/>
        </w:rPr>
        <w:t>da compo</w:t>
      </w:r>
      <w:r w:rsidR="006742FC" w:rsidRPr="004E407D">
        <w:rPr>
          <w:rFonts w:ascii="Arial" w:hAnsi="Arial" w:cs="Arial"/>
          <w:b/>
          <w:color w:val="000000"/>
          <w:sz w:val="22"/>
          <w:szCs w:val="22"/>
        </w:rPr>
        <w:t>sição química</w:t>
      </w:r>
      <w:r w:rsidRPr="004E407D">
        <w:rPr>
          <w:rFonts w:ascii="Arial" w:hAnsi="Arial" w:cs="Arial"/>
          <w:b/>
          <w:color w:val="000000"/>
          <w:sz w:val="22"/>
          <w:szCs w:val="22"/>
        </w:rPr>
        <w:t xml:space="preserve"> do óleo d</w:t>
      </w:r>
      <w:r w:rsidR="006742FC" w:rsidRPr="004E407D">
        <w:rPr>
          <w:rFonts w:ascii="Arial" w:hAnsi="Arial" w:cs="Arial"/>
          <w:b/>
          <w:color w:val="000000"/>
          <w:sz w:val="22"/>
          <w:szCs w:val="22"/>
        </w:rPr>
        <w:t>e</w:t>
      </w:r>
      <w:r w:rsidRPr="004E407D">
        <w:rPr>
          <w:rFonts w:ascii="Arial" w:hAnsi="Arial" w:cs="Arial"/>
          <w:b/>
          <w:color w:val="000000"/>
          <w:sz w:val="22"/>
          <w:szCs w:val="22"/>
        </w:rPr>
        <w:t xml:space="preserve"> buriti</w:t>
      </w:r>
      <w:r w:rsidRPr="004E407D">
        <w:rPr>
          <w:rFonts w:ascii="Arial" w:hAnsi="Arial" w:cs="Arial"/>
          <w:color w:val="000000"/>
          <w:sz w:val="22"/>
          <w:szCs w:val="22"/>
        </w:rPr>
        <w:t>. Universidade Estadual do Maranhão, Centro de Estudo Superior de Imperatriz, Imperatriz - Ma: 2008.</w:t>
      </w:r>
    </w:p>
    <w:p w:rsidR="00A303E3" w:rsidRPr="004E407D" w:rsidRDefault="00566A7C" w:rsidP="008A433A">
      <w:pPr>
        <w:spacing w:before="100" w:beforeAutospacing="1" w:after="100" w:afterAutospacing="1"/>
        <w:jc w:val="both"/>
        <w:rPr>
          <w:rFonts w:ascii="Arial" w:hAnsi="Arial" w:cs="Arial"/>
          <w:color w:val="000000"/>
          <w:sz w:val="22"/>
          <w:szCs w:val="22"/>
        </w:rPr>
      </w:pPr>
      <w:r w:rsidRPr="004E407D">
        <w:rPr>
          <w:rFonts w:ascii="Arial" w:hAnsi="Arial" w:cs="Arial"/>
          <w:color w:val="000000"/>
          <w:sz w:val="22"/>
          <w:szCs w:val="22"/>
        </w:rPr>
        <w:t xml:space="preserve">SILVA, </w:t>
      </w:r>
      <w:proofErr w:type="spellStart"/>
      <w:r w:rsidR="00A303E3" w:rsidRPr="004E407D">
        <w:rPr>
          <w:rFonts w:ascii="Arial" w:hAnsi="Arial" w:cs="Arial"/>
          <w:color w:val="000000"/>
          <w:sz w:val="22"/>
          <w:szCs w:val="22"/>
        </w:rPr>
        <w:t>D.B.</w:t>
      </w:r>
      <w:proofErr w:type="spellEnd"/>
      <w:r w:rsidR="00A303E3" w:rsidRPr="004E407D">
        <w:rPr>
          <w:rFonts w:ascii="Arial" w:hAnsi="Arial" w:cs="Arial"/>
          <w:color w:val="000000"/>
          <w:sz w:val="22"/>
          <w:szCs w:val="22"/>
        </w:rPr>
        <w:t xml:space="preserve"> </w:t>
      </w:r>
      <w:proofErr w:type="gramStart"/>
      <w:r w:rsidR="00A303E3" w:rsidRPr="004E407D">
        <w:rPr>
          <w:rFonts w:ascii="Arial" w:hAnsi="Arial" w:cs="Arial"/>
          <w:color w:val="000000"/>
          <w:sz w:val="22"/>
          <w:szCs w:val="22"/>
        </w:rPr>
        <w:t>da;</w:t>
      </w:r>
      <w:proofErr w:type="gramEnd"/>
      <w:r w:rsidR="00A303E3" w:rsidRPr="004E407D">
        <w:rPr>
          <w:rFonts w:ascii="Arial" w:hAnsi="Arial" w:cs="Arial"/>
          <w:color w:val="000000"/>
          <w:sz w:val="22"/>
          <w:szCs w:val="22"/>
        </w:rPr>
        <w:t xml:space="preserve"> </w:t>
      </w:r>
      <w:proofErr w:type="spellStart"/>
      <w:r w:rsidR="00A303E3" w:rsidRPr="004E407D">
        <w:rPr>
          <w:rFonts w:ascii="Arial" w:hAnsi="Arial" w:cs="Arial"/>
          <w:color w:val="000000"/>
          <w:sz w:val="22"/>
          <w:szCs w:val="22"/>
        </w:rPr>
        <w:t>et</w:t>
      </w:r>
      <w:proofErr w:type="spellEnd"/>
      <w:r w:rsidR="00A303E3" w:rsidRPr="004E407D">
        <w:rPr>
          <w:rFonts w:ascii="Arial" w:hAnsi="Arial" w:cs="Arial"/>
          <w:color w:val="000000"/>
          <w:sz w:val="22"/>
          <w:szCs w:val="22"/>
        </w:rPr>
        <w:t xml:space="preserve"> al., </w:t>
      </w:r>
      <w:r w:rsidR="00A303E3" w:rsidRPr="004E407D">
        <w:rPr>
          <w:rFonts w:ascii="Arial" w:hAnsi="Arial" w:cs="Arial"/>
          <w:b/>
          <w:bCs/>
          <w:color w:val="000000"/>
          <w:sz w:val="22"/>
          <w:szCs w:val="22"/>
        </w:rPr>
        <w:t>Frutas do Cerrado</w:t>
      </w:r>
      <w:r w:rsidR="00A303E3" w:rsidRPr="004E407D">
        <w:rPr>
          <w:rFonts w:ascii="Arial" w:hAnsi="Arial" w:cs="Arial"/>
          <w:color w:val="000000"/>
          <w:sz w:val="22"/>
          <w:szCs w:val="22"/>
        </w:rPr>
        <w:t xml:space="preserve">. </w:t>
      </w:r>
      <w:r w:rsidR="008A433A" w:rsidRPr="004E407D">
        <w:rPr>
          <w:rFonts w:ascii="Arial" w:hAnsi="Arial" w:cs="Arial"/>
          <w:color w:val="000000"/>
          <w:sz w:val="22"/>
          <w:szCs w:val="22"/>
        </w:rPr>
        <w:t>Embrapa</w:t>
      </w:r>
      <w:r w:rsidR="00A303E3" w:rsidRPr="004E407D">
        <w:rPr>
          <w:rFonts w:ascii="Arial" w:hAnsi="Arial" w:cs="Arial"/>
          <w:color w:val="000000"/>
          <w:sz w:val="22"/>
          <w:szCs w:val="22"/>
        </w:rPr>
        <w:t xml:space="preserve"> Informação Tecnológica</w:t>
      </w:r>
      <w:r w:rsidRPr="004E407D">
        <w:rPr>
          <w:rFonts w:ascii="Arial" w:hAnsi="Arial" w:cs="Arial"/>
          <w:color w:val="000000"/>
          <w:sz w:val="22"/>
          <w:szCs w:val="22"/>
        </w:rPr>
        <w:t>.</w:t>
      </w:r>
      <w:r w:rsidR="00A303E3" w:rsidRPr="004E407D">
        <w:rPr>
          <w:rFonts w:ascii="Arial" w:hAnsi="Arial" w:cs="Arial"/>
          <w:color w:val="000000"/>
          <w:sz w:val="22"/>
          <w:szCs w:val="22"/>
        </w:rPr>
        <w:t xml:space="preserve"> </w:t>
      </w:r>
      <w:r w:rsidR="008A433A" w:rsidRPr="004E407D">
        <w:rPr>
          <w:rFonts w:ascii="Arial" w:hAnsi="Arial" w:cs="Arial"/>
          <w:color w:val="000000"/>
          <w:sz w:val="22"/>
          <w:szCs w:val="22"/>
        </w:rPr>
        <w:t>Brasília</w:t>
      </w:r>
      <w:r w:rsidRPr="004E407D">
        <w:rPr>
          <w:rFonts w:ascii="Arial" w:hAnsi="Arial" w:cs="Arial"/>
          <w:color w:val="000000"/>
          <w:sz w:val="22"/>
          <w:szCs w:val="22"/>
        </w:rPr>
        <w:t xml:space="preserve"> - DF</w:t>
      </w:r>
      <w:r w:rsidR="008A433A" w:rsidRPr="004E407D">
        <w:rPr>
          <w:rFonts w:ascii="Arial" w:hAnsi="Arial" w:cs="Arial"/>
          <w:color w:val="000000"/>
          <w:sz w:val="22"/>
          <w:szCs w:val="22"/>
        </w:rPr>
        <w:t>: 2000.</w:t>
      </w:r>
    </w:p>
    <w:p w:rsidR="00D10657" w:rsidRPr="004E407D" w:rsidRDefault="008A433A" w:rsidP="00F30FC6">
      <w:pPr>
        <w:spacing w:before="100" w:beforeAutospacing="1" w:after="100" w:afterAutospacing="1"/>
        <w:jc w:val="both"/>
        <w:rPr>
          <w:rFonts w:ascii="Arial" w:hAnsi="Arial" w:cs="Arial"/>
          <w:color w:val="000000"/>
          <w:sz w:val="22"/>
          <w:szCs w:val="22"/>
        </w:rPr>
      </w:pPr>
      <w:r w:rsidRPr="004E407D">
        <w:rPr>
          <w:rFonts w:ascii="Arial" w:hAnsi="Arial" w:cs="Arial"/>
          <w:color w:val="000000"/>
          <w:sz w:val="22"/>
          <w:szCs w:val="22"/>
        </w:rPr>
        <w:t xml:space="preserve">SOARES, Z. T. </w:t>
      </w:r>
      <w:r w:rsidRPr="004E407D">
        <w:rPr>
          <w:rFonts w:ascii="Arial" w:hAnsi="Arial" w:cs="Arial"/>
          <w:b/>
          <w:color w:val="000000"/>
          <w:sz w:val="22"/>
          <w:szCs w:val="22"/>
        </w:rPr>
        <w:t>Aproveitamento dos frutos do cerrado.</w:t>
      </w:r>
      <w:r w:rsidRPr="004E407D">
        <w:rPr>
          <w:rFonts w:ascii="Arial" w:hAnsi="Arial" w:cs="Arial"/>
          <w:color w:val="000000"/>
          <w:sz w:val="22"/>
          <w:szCs w:val="22"/>
        </w:rPr>
        <w:t xml:space="preserve"> Universidade Estadual do Maranhão. Imperatriz: 2006.</w:t>
      </w:r>
    </w:p>
    <w:sectPr w:rsidR="00D10657" w:rsidRPr="004E407D" w:rsidSect="00E8137B">
      <w:headerReference w:type="default" r:id="rId17"/>
      <w:pgSz w:w="11906" w:h="16838"/>
      <w:pgMar w:top="1135" w:right="1133"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952" w:rsidRDefault="004B2952" w:rsidP="00D11889">
      <w:r>
        <w:separator/>
      </w:r>
    </w:p>
  </w:endnote>
  <w:endnote w:type="continuationSeparator" w:id="0">
    <w:p w:rsidR="004B2952" w:rsidRDefault="004B2952" w:rsidP="00D118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952" w:rsidRDefault="004B2952" w:rsidP="00D11889">
      <w:r>
        <w:separator/>
      </w:r>
    </w:p>
  </w:footnote>
  <w:footnote w:type="continuationSeparator" w:id="0">
    <w:p w:rsidR="004B2952" w:rsidRDefault="004B2952" w:rsidP="00D11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876"/>
      <w:docPartObj>
        <w:docPartGallery w:val="Page Numbers (Top of Page)"/>
        <w:docPartUnique/>
      </w:docPartObj>
    </w:sdtPr>
    <w:sdtContent>
      <w:p w:rsidR="00D130E0" w:rsidRDefault="008C19A8">
        <w:pPr>
          <w:pStyle w:val="Cabealho"/>
          <w:jc w:val="right"/>
        </w:pPr>
        <w:fldSimple w:instr=" PAGE   \* MERGEFORMAT ">
          <w:r w:rsidR="000A3015">
            <w:rPr>
              <w:noProof/>
            </w:rPr>
            <w:t>2</w:t>
          </w:r>
        </w:fldSimple>
      </w:p>
    </w:sdtContent>
  </w:sdt>
  <w:p w:rsidR="00D130E0" w:rsidRDefault="00D130E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F6D"/>
    <w:multiLevelType w:val="hybridMultilevel"/>
    <w:tmpl w:val="2B863A1A"/>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1">
    <w:nsid w:val="42700B93"/>
    <w:multiLevelType w:val="hybridMultilevel"/>
    <w:tmpl w:val="31A638BC"/>
    <w:lvl w:ilvl="0" w:tplc="D6249A9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E45C35"/>
    <w:multiLevelType w:val="multilevel"/>
    <w:tmpl w:val="64A8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D10657"/>
    <w:rsid w:val="00016CFC"/>
    <w:rsid w:val="000608D0"/>
    <w:rsid w:val="00071FDA"/>
    <w:rsid w:val="00092BDF"/>
    <w:rsid w:val="000A2B00"/>
    <w:rsid w:val="000A3015"/>
    <w:rsid w:val="001038CE"/>
    <w:rsid w:val="00107FD2"/>
    <w:rsid w:val="00113EE0"/>
    <w:rsid w:val="00132913"/>
    <w:rsid w:val="0014116B"/>
    <w:rsid w:val="00143218"/>
    <w:rsid w:val="00163CC4"/>
    <w:rsid w:val="00165295"/>
    <w:rsid w:val="0017301B"/>
    <w:rsid w:val="001748AE"/>
    <w:rsid w:val="0018265E"/>
    <w:rsid w:val="001931D0"/>
    <w:rsid w:val="001C1853"/>
    <w:rsid w:val="001D7E86"/>
    <w:rsid w:val="001E2E33"/>
    <w:rsid w:val="001F1210"/>
    <w:rsid w:val="0023416D"/>
    <w:rsid w:val="00241AD8"/>
    <w:rsid w:val="00254B3D"/>
    <w:rsid w:val="00254CF9"/>
    <w:rsid w:val="00266FAB"/>
    <w:rsid w:val="002710A1"/>
    <w:rsid w:val="002812F3"/>
    <w:rsid w:val="00287E3E"/>
    <w:rsid w:val="002B390E"/>
    <w:rsid w:val="002C1289"/>
    <w:rsid w:val="002C1AEB"/>
    <w:rsid w:val="002C1C71"/>
    <w:rsid w:val="002C4EB9"/>
    <w:rsid w:val="002C4F87"/>
    <w:rsid w:val="002D19B9"/>
    <w:rsid w:val="002D5605"/>
    <w:rsid w:val="003252D4"/>
    <w:rsid w:val="00343398"/>
    <w:rsid w:val="00343883"/>
    <w:rsid w:val="0036023D"/>
    <w:rsid w:val="00372164"/>
    <w:rsid w:val="00372353"/>
    <w:rsid w:val="00377759"/>
    <w:rsid w:val="00392670"/>
    <w:rsid w:val="00393883"/>
    <w:rsid w:val="003A0248"/>
    <w:rsid w:val="003A3E3C"/>
    <w:rsid w:val="003A7DED"/>
    <w:rsid w:val="003B534A"/>
    <w:rsid w:val="003C2414"/>
    <w:rsid w:val="003D1321"/>
    <w:rsid w:val="003D2D50"/>
    <w:rsid w:val="003D3872"/>
    <w:rsid w:val="003F12B7"/>
    <w:rsid w:val="003F6B6C"/>
    <w:rsid w:val="00407980"/>
    <w:rsid w:val="00414E44"/>
    <w:rsid w:val="00416CC2"/>
    <w:rsid w:val="00431AAF"/>
    <w:rsid w:val="00450401"/>
    <w:rsid w:val="00453187"/>
    <w:rsid w:val="00462058"/>
    <w:rsid w:val="004703BE"/>
    <w:rsid w:val="004A1C12"/>
    <w:rsid w:val="004A3D68"/>
    <w:rsid w:val="004A4566"/>
    <w:rsid w:val="004B1BE2"/>
    <w:rsid w:val="004B2952"/>
    <w:rsid w:val="004C38D1"/>
    <w:rsid w:val="004E407D"/>
    <w:rsid w:val="004E7189"/>
    <w:rsid w:val="005126F4"/>
    <w:rsid w:val="005351C4"/>
    <w:rsid w:val="00542F24"/>
    <w:rsid w:val="00560D78"/>
    <w:rsid w:val="00566A7C"/>
    <w:rsid w:val="005910AE"/>
    <w:rsid w:val="00597E2C"/>
    <w:rsid w:val="005B037A"/>
    <w:rsid w:val="005C2F2C"/>
    <w:rsid w:val="005C3F13"/>
    <w:rsid w:val="005C49CC"/>
    <w:rsid w:val="005D081A"/>
    <w:rsid w:val="00612A01"/>
    <w:rsid w:val="006521DB"/>
    <w:rsid w:val="006701F4"/>
    <w:rsid w:val="00670BF0"/>
    <w:rsid w:val="006742FC"/>
    <w:rsid w:val="00680BC1"/>
    <w:rsid w:val="00682069"/>
    <w:rsid w:val="006C0744"/>
    <w:rsid w:val="006C2D88"/>
    <w:rsid w:val="006C4D46"/>
    <w:rsid w:val="006D1C75"/>
    <w:rsid w:val="006E29B8"/>
    <w:rsid w:val="006F3860"/>
    <w:rsid w:val="00702EF5"/>
    <w:rsid w:val="00725C8A"/>
    <w:rsid w:val="00740E5D"/>
    <w:rsid w:val="0075307A"/>
    <w:rsid w:val="00797CFF"/>
    <w:rsid w:val="007A2599"/>
    <w:rsid w:val="007A3A17"/>
    <w:rsid w:val="007A6518"/>
    <w:rsid w:val="007B1962"/>
    <w:rsid w:val="007C1611"/>
    <w:rsid w:val="007C30F7"/>
    <w:rsid w:val="007C3E20"/>
    <w:rsid w:val="007C5F6A"/>
    <w:rsid w:val="007C6D68"/>
    <w:rsid w:val="007D3EC9"/>
    <w:rsid w:val="007E5289"/>
    <w:rsid w:val="007F7909"/>
    <w:rsid w:val="0081552D"/>
    <w:rsid w:val="008339B9"/>
    <w:rsid w:val="00835C98"/>
    <w:rsid w:val="0085149A"/>
    <w:rsid w:val="00855FA7"/>
    <w:rsid w:val="008709FC"/>
    <w:rsid w:val="0087338F"/>
    <w:rsid w:val="00893CCC"/>
    <w:rsid w:val="008A433A"/>
    <w:rsid w:val="008A53A9"/>
    <w:rsid w:val="008A78E8"/>
    <w:rsid w:val="008C19A8"/>
    <w:rsid w:val="008D0007"/>
    <w:rsid w:val="008D5574"/>
    <w:rsid w:val="008E1BE6"/>
    <w:rsid w:val="008E26AA"/>
    <w:rsid w:val="008E700F"/>
    <w:rsid w:val="00911944"/>
    <w:rsid w:val="00912AD5"/>
    <w:rsid w:val="00933134"/>
    <w:rsid w:val="00953DDF"/>
    <w:rsid w:val="00976627"/>
    <w:rsid w:val="00977198"/>
    <w:rsid w:val="009C4480"/>
    <w:rsid w:val="009F2E6A"/>
    <w:rsid w:val="00A10239"/>
    <w:rsid w:val="00A135B5"/>
    <w:rsid w:val="00A148AB"/>
    <w:rsid w:val="00A174A1"/>
    <w:rsid w:val="00A200E8"/>
    <w:rsid w:val="00A303E3"/>
    <w:rsid w:val="00A31824"/>
    <w:rsid w:val="00A34F4E"/>
    <w:rsid w:val="00A51C49"/>
    <w:rsid w:val="00A532BF"/>
    <w:rsid w:val="00A65002"/>
    <w:rsid w:val="00A67742"/>
    <w:rsid w:val="00A76B0B"/>
    <w:rsid w:val="00A93739"/>
    <w:rsid w:val="00AC3D0F"/>
    <w:rsid w:val="00AD79BE"/>
    <w:rsid w:val="00AE35CA"/>
    <w:rsid w:val="00AF70EA"/>
    <w:rsid w:val="00B02A7D"/>
    <w:rsid w:val="00B20F45"/>
    <w:rsid w:val="00B21C40"/>
    <w:rsid w:val="00B231EB"/>
    <w:rsid w:val="00B41CC7"/>
    <w:rsid w:val="00B64EBF"/>
    <w:rsid w:val="00B76864"/>
    <w:rsid w:val="00B82A13"/>
    <w:rsid w:val="00B85216"/>
    <w:rsid w:val="00B87BC4"/>
    <w:rsid w:val="00B959F6"/>
    <w:rsid w:val="00BE2466"/>
    <w:rsid w:val="00C06ABB"/>
    <w:rsid w:val="00C411DE"/>
    <w:rsid w:val="00C42245"/>
    <w:rsid w:val="00C42BCE"/>
    <w:rsid w:val="00C45FD1"/>
    <w:rsid w:val="00C72F2E"/>
    <w:rsid w:val="00C90DC2"/>
    <w:rsid w:val="00C950F4"/>
    <w:rsid w:val="00CA5D1A"/>
    <w:rsid w:val="00CB0AF4"/>
    <w:rsid w:val="00CC48CB"/>
    <w:rsid w:val="00CD2860"/>
    <w:rsid w:val="00D10657"/>
    <w:rsid w:val="00D11889"/>
    <w:rsid w:val="00D130E0"/>
    <w:rsid w:val="00D26229"/>
    <w:rsid w:val="00D340D1"/>
    <w:rsid w:val="00D4082A"/>
    <w:rsid w:val="00D46147"/>
    <w:rsid w:val="00D731FE"/>
    <w:rsid w:val="00D97E39"/>
    <w:rsid w:val="00DB36F0"/>
    <w:rsid w:val="00DD4091"/>
    <w:rsid w:val="00DD55D7"/>
    <w:rsid w:val="00E20E53"/>
    <w:rsid w:val="00E35F54"/>
    <w:rsid w:val="00E4121B"/>
    <w:rsid w:val="00E41B9E"/>
    <w:rsid w:val="00E41E99"/>
    <w:rsid w:val="00E42F9F"/>
    <w:rsid w:val="00E46A21"/>
    <w:rsid w:val="00E56217"/>
    <w:rsid w:val="00E8137B"/>
    <w:rsid w:val="00E84360"/>
    <w:rsid w:val="00E868BB"/>
    <w:rsid w:val="00E95FA8"/>
    <w:rsid w:val="00EA3A0A"/>
    <w:rsid w:val="00EB255E"/>
    <w:rsid w:val="00EB564F"/>
    <w:rsid w:val="00EB6C76"/>
    <w:rsid w:val="00EC530B"/>
    <w:rsid w:val="00ED5BA0"/>
    <w:rsid w:val="00ED781A"/>
    <w:rsid w:val="00EE4D34"/>
    <w:rsid w:val="00F11178"/>
    <w:rsid w:val="00F135D4"/>
    <w:rsid w:val="00F24ADF"/>
    <w:rsid w:val="00F30FC6"/>
    <w:rsid w:val="00F45787"/>
    <w:rsid w:val="00F5223E"/>
    <w:rsid w:val="00F5665C"/>
    <w:rsid w:val="00F666DB"/>
    <w:rsid w:val="00F769D2"/>
    <w:rsid w:val="00F76CBD"/>
    <w:rsid w:val="00F909C8"/>
    <w:rsid w:val="00FB72D3"/>
    <w:rsid w:val="00FC0C05"/>
    <w:rsid w:val="00FC686F"/>
    <w:rsid w:val="00FD02CD"/>
    <w:rsid w:val="00FD421A"/>
    <w:rsid w:val="00FE12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57"/>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unhideWhenUsed/>
    <w:qFormat/>
    <w:rsid w:val="00C90D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7B1962"/>
    <w:pPr>
      <w:spacing w:before="100" w:beforeAutospacing="1" w:after="100" w:afterAutospacing="1"/>
      <w:outlineLvl w:val="3"/>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11889"/>
    <w:pPr>
      <w:tabs>
        <w:tab w:val="center" w:pos="4252"/>
        <w:tab w:val="right" w:pos="8504"/>
      </w:tabs>
    </w:pPr>
  </w:style>
  <w:style w:type="character" w:customStyle="1" w:styleId="CabealhoChar">
    <w:name w:val="Cabeçalho Char"/>
    <w:basedOn w:val="Fontepargpadro"/>
    <w:link w:val="Cabealho"/>
    <w:uiPriority w:val="99"/>
    <w:rsid w:val="00D11889"/>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D11889"/>
    <w:pPr>
      <w:tabs>
        <w:tab w:val="center" w:pos="4252"/>
        <w:tab w:val="right" w:pos="8504"/>
      </w:tabs>
    </w:pPr>
  </w:style>
  <w:style w:type="character" w:customStyle="1" w:styleId="RodapChar">
    <w:name w:val="Rodapé Char"/>
    <w:basedOn w:val="Fontepargpadro"/>
    <w:link w:val="Rodap"/>
    <w:uiPriority w:val="99"/>
    <w:semiHidden/>
    <w:rsid w:val="00D1188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11889"/>
    <w:pPr>
      <w:ind w:left="720"/>
      <w:contextualSpacing/>
    </w:pPr>
  </w:style>
  <w:style w:type="character" w:customStyle="1" w:styleId="Ttulo4Char">
    <w:name w:val="Título 4 Char"/>
    <w:basedOn w:val="Fontepargpadro"/>
    <w:link w:val="Ttulo4"/>
    <w:uiPriority w:val="9"/>
    <w:rsid w:val="007B1962"/>
    <w:rPr>
      <w:rFonts w:ascii="Times New Roman" w:eastAsia="Times New Roman" w:hAnsi="Times New Roman" w:cs="Times New Roman"/>
      <w:b/>
      <w:bCs/>
      <w:sz w:val="24"/>
      <w:szCs w:val="24"/>
      <w:lang w:eastAsia="pt-BR"/>
    </w:rPr>
  </w:style>
  <w:style w:type="paragraph" w:styleId="NormalWeb">
    <w:name w:val="Normal (Web)"/>
    <w:basedOn w:val="Normal"/>
    <w:uiPriority w:val="99"/>
    <w:unhideWhenUsed/>
    <w:rsid w:val="00254CF9"/>
    <w:pPr>
      <w:spacing w:before="100" w:beforeAutospacing="1" w:after="100" w:afterAutospacing="1"/>
    </w:pPr>
  </w:style>
  <w:style w:type="character" w:styleId="Forte">
    <w:name w:val="Strong"/>
    <w:basedOn w:val="Fontepargpadro"/>
    <w:qFormat/>
    <w:rsid w:val="00254CF9"/>
    <w:rPr>
      <w:b/>
      <w:bCs/>
    </w:rPr>
  </w:style>
  <w:style w:type="character" w:styleId="Hyperlink">
    <w:name w:val="Hyperlink"/>
    <w:basedOn w:val="Fontepargpadro"/>
    <w:uiPriority w:val="99"/>
    <w:unhideWhenUsed/>
    <w:rsid w:val="00A65002"/>
    <w:rPr>
      <w:color w:val="0000FF" w:themeColor="hyperlink"/>
      <w:u w:val="single"/>
    </w:rPr>
  </w:style>
  <w:style w:type="character" w:customStyle="1" w:styleId="Ttulo2Char">
    <w:name w:val="Título 2 Char"/>
    <w:basedOn w:val="Fontepargpadro"/>
    <w:link w:val="Ttulo2"/>
    <w:uiPriority w:val="9"/>
    <w:rsid w:val="00C90DC2"/>
    <w:rPr>
      <w:rFonts w:asciiTheme="majorHAnsi" w:eastAsiaTheme="majorEastAsia" w:hAnsiTheme="majorHAnsi" w:cstheme="majorBidi"/>
      <w:b/>
      <w:bCs/>
      <w:color w:val="4F81BD" w:themeColor="accent1"/>
      <w:sz w:val="26"/>
      <w:szCs w:val="26"/>
      <w:lang w:eastAsia="pt-BR"/>
    </w:rPr>
  </w:style>
  <w:style w:type="paragraph" w:styleId="Textodebalo">
    <w:name w:val="Balloon Text"/>
    <w:basedOn w:val="Normal"/>
    <w:link w:val="TextodebaloChar"/>
    <w:uiPriority w:val="99"/>
    <w:semiHidden/>
    <w:unhideWhenUsed/>
    <w:rsid w:val="009C4480"/>
    <w:rPr>
      <w:rFonts w:ascii="Tahoma" w:hAnsi="Tahoma" w:cs="Tahoma"/>
      <w:sz w:val="16"/>
      <w:szCs w:val="16"/>
    </w:rPr>
  </w:style>
  <w:style w:type="character" w:customStyle="1" w:styleId="TextodebaloChar">
    <w:name w:val="Texto de balão Char"/>
    <w:basedOn w:val="Fontepargpadro"/>
    <w:link w:val="Textodebalo"/>
    <w:uiPriority w:val="99"/>
    <w:semiHidden/>
    <w:rsid w:val="009C4480"/>
    <w:rPr>
      <w:rFonts w:ascii="Tahoma" w:eastAsia="Times New Roman" w:hAnsi="Tahoma" w:cs="Tahoma"/>
      <w:sz w:val="16"/>
      <w:szCs w:val="16"/>
      <w:lang w:eastAsia="pt-BR"/>
    </w:rPr>
  </w:style>
  <w:style w:type="character" w:styleId="nfase">
    <w:name w:val="Emphasis"/>
    <w:basedOn w:val="Fontepargpadro"/>
    <w:qFormat/>
    <w:rsid w:val="008A433A"/>
    <w:rPr>
      <w:i/>
      <w:iCs/>
    </w:rPr>
  </w:style>
</w:styles>
</file>

<file path=word/webSettings.xml><?xml version="1.0" encoding="utf-8"?>
<w:webSettings xmlns:r="http://schemas.openxmlformats.org/officeDocument/2006/relationships" xmlns:w="http://schemas.openxmlformats.org/wordprocessingml/2006/main">
  <w:divs>
    <w:div w:id="1459446997">
      <w:bodyDiv w:val="1"/>
      <w:marLeft w:val="0"/>
      <w:marRight w:val="0"/>
      <w:marTop w:val="0"/>
      <w:marBottom w:val="0"/>
      <w:divBdr>
        <w:top w:val="none" w:sz="0" w:space="0" w:color="auto"/>
        <w:left w:val="none" w:sz="0" w:space="0" w:color="auto"/>
        <w:bottom w:val="none" w:sz="0" w:space="0" w:color="auto"/>
        <w:right w:val="none" w:sz="0" w:space="0" w:color="auto"/>
      </w:divBdr>
    </w:div>
    <w:div w:id="1506362266">
      <w:bodyDiv w:val="1"/>
      <w:marLeft w:val="0"/>
      <w:marRight w:val="0"/>
      <w:marTop w:val="0"/>
      <w:marBottom w:val="0"/>
      <w:divBdr>
        <w:top w:val="none" w:sz="0" w:space="0" w:color="auto"/>
        <w:left w:val="none" w:sz="0" w:space="0" w:color="auto"/>
        <w:bottom w:val="none" w:sz="0" w:space="0" w:color="auto"/>
        <w:right w:val="none" w:sz="0" w:space="0" w:color="auto"/>
      </w:divBdr>
    </w:div>
    <w:div w:id="1608925476">
      <w:bodyDiv w:val="1"/>
      <w:marLeft w:val="0"/>
      <w:marRight w:val="0"/>
      <w:marTop w:val="0"/>
      <w:marBottom w:val="0"/>
      <w:divBdr>
        <w:top w:val="none" w:sz="0" w:space="0" w:color="auto"/>
        <w:left w:val="none" w:sz="0" w:space="0" w:color="auto"/>
        <w:bottom w:val="none" w:sz="0" w:space="0" w:color="auto"/>
        <w:right w:val="none" w:sz="0" w:space="0" w:color="auto"/>
      </w:divBdr>
    </w:div>
    <w:div w:id="182531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4and7@hotmail.com" TargetMode="Externa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ilmar_soares@hotmail.com" TargetMode="Externa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iologo.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yperlink" Target="http://www.fundaj.gov.br/notitia/servlet/newstorm.ns.presentation.NavigationServlet?publicationCode=16&amp;pageCode=285&amp;textCode=958&amp;date=currentDate" TargetMode="External"/><Relationship Id="rId10" Type="http://schemas.openxmlformats.org/officeDocument/2006/relationships/hyperlink" Target="http://pt.wikipedia.org/wiki/Economi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t.wikipedia.org/wiki/Relat%C3%B3rio_de_Brundtland"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layout/>
    </c:title>
    <c:plotArea>
      <c:layout/>
      <c:pieChart>
        <c:varyColors val="1"/>
        <c:ser>
          <c:idx val="0"/>
          <c:order val="0"/>
          <c:tx>
            <c:strRef>
              <c:f>Plan1!$B$1</c:f>
              <c:strCache>
                <c:ptCount val="1"/>
                <c:pt idx="0">
                  <c:v>Idade dos moradores</c:v>
                </c:pt>
              </c:strCache>
            </c:strRef>
          </c:tx>
          <c:cat>
            <c:strRef>
              <c:f>Plan1!$A$2:$A$4</c:f>
              <c:strCache>
                <c:ptCount val="3"/>
                <c:pt idx="0">
                  <c:v>30-40</c:v>
                </c:pt>
                <c:pt idx="1">
                  <c:v>20-30</c:v>
                </c:pt>
                <c:pt idx="2">
                  <c:v>40-100</c:v>
                </c:pt>
              </c:strCache>
            </c:strRef>
          </c:cat>
          <c:val>
            <c:numRef>
              <c:f>Plan1!$B$2:$B$4</c:f>
              <c:numCache>
                <c:formatCode>0%</c:formatCode>
                <c:ptCount val="3"/>
                <c:pt idx="0">
                  <c:v>0.45</c:v>
                </c:pt>
                <c:pt idx="1">
                  <c:v>0.30000000000000032</c:v>
                </c:pt>
                <c:pt idx="2">
                  <c:v>0.25</c:v>
                </c:pt>
              </c:numCache>
            </c:numRef>
          </c:val>
        </c:ser>
        <c:firstSliceAng val="0"/>
      </c:pieChart>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layout/>
    </c:title>
    <c:plotArea>
      <c:layout/>
      <c:pieChart>
        <c:varyColors val="1"/>
        <c:ser>
          <c:idx val="0"/>
          <c:order val="0"/>
          <c:tx>
            <c:strRef>
              <c:f>Plan1!$B$1</c:f>
              <c:strCache>
                <c:ptCount val="1"/>
                <c:pt idx="0">
                  <c:v>Escolaridade</c:v>
                </c:pt>
              </c:strCache>
            </c:strRef>
          </c:tx>
          <c:cat>
            <c:numRef>
              <c:f>Plan1!$A$2:$A$4</c:f>
              <c:numCache>
                <c:formatCode>0%</c:formatCode>
                <c:ptCount val="3"/>
                <c:pt idx="0">
                  <c:v>0.85000000000000064</c:v>
                </c:pt>
                <c:pt idx="1">
                  <c:v>0.1</c:v>
                </c:pt>
                <c:pt idx="2">
                  <c:v>0.05</c:v>
                </c:pt>
              </c:numCache>
            </c:numRef>
          </c:cat>
          <c:val>
            <c:numRef>
              <c:f>Plan1!$B$2:$B$4</c:f>
              <c:numCache>
                <c:formatCode>0%</c:formatCode>
                <c:ptCount val="3"/>
                <c:pt idx="0">
                  <c:v>0.85000000000000064</c:v>
                </c:pt>
                <c:pt idx="1">
                  <c:v>0.1</c:v>
                </c:pt>
                <c:pt idx="2">
                  <c:v>0.05</c:v>
                </c:pt>
              </c:numCache>
            </c:numRef>
          </c:val>
        </c:ser>
        <c:firstSliceAng val="0"/>
      </c:pieChart>
    </c:plotArea>
    <c:legend>
      <c:legendPos val="r"/>
      <c:layout>
        <c:manualLayout>
          <c:xMode val="edge"/>
          <c:yMode val="edge"/>
          <c:x val="0.73073405389852186"/>
          <c:y val="0.41202801998161942"/>
          <c:w val="0.17138333900437774"/>
          <c:h val="0.41010831313424873"/>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en-US"/>
              <a:t>Tempo de magistério</a:t>
            </a:r>
          </a:p>
        </c:rich>
      </c:tx>
      <c:layout/>
    </c:title>
    <c:plotArea>
      <c:layout/>
      <c:pieChart>
        <c:varyColors val="1"/>
        <c:ser>
          <c:idx val="0"/>
          <c:order val="0"/>
          <c:tx>
            <c:strRef>
              <c:f>Plan1!$B$1</c:f>
              <c:strCache>
                <c:ptCount val="1"/>
                <c:pt idx="0">
                  <c:v>Percentual</c:v>
                </c:pt>
              </c:strCache>
            </c:strRef>
          </c:tx>
          <c:cat>
            <c:strRef>
              <c:f>Plan1!$A$2:$A$6</c:f>
              <c:strCache>
                <c:ptCount val="5"/>
                <c:pt idx="0">
                  <c:v>42% 10 anos</c:v>
                </c:pt>
                <c:pt idx="1">
                  <c:v>20% 15 anos</c:v>
                </c:pt>
                <c:pt idx="2">
                  <c:v>18% 13 anos</c:v>
                </c:pt>
                <c:pt idx="3">
                  <c:v>15% 7 anos</c:v>
                </c:pt>
                <c:pt idx="4">
                  <c:v>5% - de 7 anos</c:v>
                </c:pt>
              </c:strCache>
            </c:strRef>
          </c:cat>
          <c:val>
            <c:numRef>
              <c:f>Plan1!$B$2:$B$6</c:f>
              <c:numCache>
                <c:formatCode>0%</c:formatCode>
                <c:ptCount val="5"/>
                <c:pt idx="0">
                  <c:v>0.42000000000000032</c:v>
                </c:pt>
                <c:pt idx="1">
                  <c:v>0.2</c:v>
                </c:pt>
                <c:pt idx="2">
                  <c:v>0.18000000000000024</c:v>
                </c:pt>
                <c:pt idx="3">
                  <c:v>0.15000000000000024</c:v>
                </c:pt>
                <c:pt idx="4">
                  <c:v>7.0000000000000021E-2</c:v>
                </c:pt>
              </c:numCache>
            </c:numRef>
          </c:val>
        </c:ser>
        <c:firstSliceAng val="0"/>
      </c:pieChart>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title>
      <c:layout/>
    </c:title>
    <c:plotArea>
      <c:layout/>
      <c:pieChart>
        <c:varyColors val="1"/>
        <c:ser>
          <c:idx val="0"/>
          <c:order val="0"/>
          <c:tx>
            <c:strRef>
              <c:f>Plan1!$B$1</c:f>
              <c:strCache>
                <c:ptCount val="1"/>
                <c:pt idx="0">
                  <c:v>Importância do buritizeiro</c:v>
                </c:pt>
              </c:strCache>
            </c:strRef>
          </c:tx>
          <c:cat>
            <c:strRef>
              <c:f>Plan1!$A$2:$A$4</c:f>
              <c:strCache>
                <c:ptCount val="3"/>
                <c:pt idx="0">
                  <c:v>60% Alimento</c:v>
                </c:pt>
                <c:pt idx="1">
                  <c:v>25% Não conhece</c:v>
                </c:pt>
                <c:pt idx="2">
                  <c:v>15% Ecologia</c:v>
                </c:pt>
              </c:strCache>
            </c:strRef>
          </c:cat>
          <c:val>
            <c:numRef>
              <c:f>Plan1!$B$2:$B$4</c:f>
              <c:numCache>
                <c:formatCode>0%</c:formatCode>
                <c:ptCount val="3"/>
                <c:pt idx="0">
                  <c:v>0.60000000000000064</c:v>
                </c:pt>
                <c:pt idx="1">
                  <c:v>0.25</c:v>
                </c:pt>
                <c:pt idx="2">
                  <c:v>0.15000000000000024</c:v>
                </c:pt>
              </c:numCache>
            </c:numRef>
          </c:val>
        </c:ser>
        <c:firstSliceAng val="0"/>
      </c:pieChart>
    </c:plotArea>
    <c:legend>
      <c:legendPos val="r"/>
      <c:layout/>
    </c:legend>
    <c:plotVisOnly val="1"/>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TotalTime>
  <Pages>16</Pages>
  <Words>5617</Words>
  <Characters>30336</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35882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Marinete</dc:creator>
  <cp:keywords/>
  <dc:description/>
  <cp:lastModifiedBy>Unisulma</cp:lastModifiedBy>
  <cp:revision>134</cp:revision>
  <cp:lastPrinted>2010-05-17T20:10:00Z</cp:lastPrinted>
  <dcterms:created xsi:type="dcterms:W3CDTF">2010-04-08T00:21:00Z</dcterms:created>
  <dcterms:modified xsi:type="dcterms:W3CDTF">2014-02-25T22:26:00Z</dcterms:modified>
</cp:coreProperties>
</file>