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E7" w:rsidRPr="00155D58" w:rsidRDefault="008E49E7" w:rsidP="008E49E7">
      <w:pPr>
        <w:jc w:val="both"/>
        <w:rPr>
          <w:rFonts w:ascii="Arial" w:hAnsi="Arial" w:cs="Arial"/>
        </w:rPr>
      </w:pPr>
      <w:r w:rsidRPr="00155D58">
        <w:rPr>
          <w:rFonts w:ascii="Arial" w:hAnsi="Arial" w:cs="Arial"/>
        </w:rPr>
        <w:t>Este trabalho teve como objetivo investigar a importância do lúdico no processo ensino-aprendizagem. As atividades lúdicas são importantes na vida da criança até sua adolescência, porque pode oferecer várias contribuições para sua aprendizagem cognitiva, como também, para seu desenvolvimento físico, emocional e intelectual. Além disso, as atividades lúdicas possibilitam a construção de habilidades mentais por meio do aprender fazendo, visto que quando se brinca, trabalha-se com regras, com equipes e com objetos que devem ser manipulados. Com isso, essas atividades possibilitam a formação do pensamento e proporciona meios de socialização. Entre as atividades lúdicas que podem ser utilizadas pela escola, deu-se preferência para os jogos competitivos, por possibilitarem a socialização, o respeito pelo companheiro e pelo adversário; e, pelos jogos cooperativos, que possibilitam a socialização dos alunos a fim de atingir um objetivo. Todos esses jogos ensinam os alunos a seguirem regras e a se esforçarem para alcançar a vitória.</w:t>
      </w:r>
    </w:p>
    <w:p w:rsidR="008E49E7" w:rsidRPr="00155D58" w:rsidRDefault="008E49E7" w:rsidP="008E49E7">
      <w:pPr>
        <w:spacing w:line="360" w:lineRule="auto"/>
        <w:jc w:val="both"/>
        <w:rPr>
          <w:rFonts w:ascii="Arial" w:hAnsi="Arial" w:cs="Arial"/>
        </w:rPr>
      </w:pPr>
    </w:p>
    <w:p w:rsidR="008E49E7" w:rsidRPr="00155D58" w:rsidRDefault="008E49E7" w:rsidP="008E49E7">
      <w:pPr>
        <w:ind w:left="1797" w:hanging="1797"/>
        <w:rPr>
          <w:rFonts w:ascii="Arial" w:hAnsi="Arial" w:cs="Arial"/>
        </w:rPr>
      </w:pPr>
      <w:r w:rsidRPr="00155D58">
        <w:rPr>
          <w:rFonts w:ascii="Arial" w:hAnsi="Arial" w:cs="Arial"/>
        </w:rPr>
        <w:t>Palavras-chave: atividades lúdicas, aprendizagem, socialização, desenvolvimento cognitivo.</w:t>
      </w:r>
    </w:p>
    <w:p w:rsidR="008E49E7" w:rsidRPr="00155D58" w:rsidRDefault="008E49E7" w:rsidP="008E49E7">
      <w:pPr>
        <w:spacing w:line="360" w:lineRule="auto"/>
        <w:ind w:left="720"/>
        <w:jc w:val="both"/>
        <w:rPr>
          <w:rFonts w:ascii="Arial" w:hAnsi="Arial" w:cs="Arial"/>
        </w:rPr>
      </w:pPr>
    </w:p>
    <w:p w:rsidR="008E49E7" w:rsidRPr="00155D58" w:rsidRDefault="008E49E7" w:rsidP="008E49E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155D58">
        <w:rPr>
          <w:rFonts w:ascii="Arial" w:hAnsi="Arial" w:cs="Arial"/>
          <w:b/>
        </w:rPr>
        <w:t>A IMPORTÂNCIA DAS ATIVIDADES LÚDICAS PARA APRENDIZAGEM</w:t>
      </w:r>
    </w:p>
    <w:p w:rsidR="008E49E7" w:rsidRPr="00155D58" w:rsidRDefault="008E49E7" w:rsidP="008E49E7">
      <w:pPr>
        <w:spacing w:line="360" w:lineRule="auto"/>
        <w:jc w:val="both"/>
        <w:rPr>
          <w:rFonts w:ascii="Arial" w:hAnsi="Arial" w:cs="Arial"/>
        </w:rPr>
      </w:pPr>
    </w:p>
    <w:p w:rsidR="008E49E7" w:rsidRPr="00155D58" w:rsidRDefault="008E49E7" w:rsidP="008E49E7">
      <w:pPr>
        <w:spacing w:line="360" w:lineRule="auto"/>
        <w:jc w:val="both"/>
        <w:rPr>
          <w:rFonts w:ascii="Arial" w:hAnsi="Arial" w:cs="Arial"/>
        </w:rPr>
      </w:pPr>
    </w:p>
    <w:p w:rsidR="008E49E7" w:rsidRPr="00155D58" w:rsidRDefault="008E49E7" w:rsidP="008E49E7">
      <w:pPr>
        <w:spacing w:line="360" w:lineRule="auto"/>
        <w:jc w:val="both"/>
        <w:rPr>
          <w:rFonts w:ascii="Arial" w:hAnsi="Arial" w:cs="Arial"/>
        </w:rPr>
      </w:pPr>
    </w:p>
    <w:p w:rsidR="008E49E7" w:rsidRPr="00155D58" w:rsidRDefault="008E49E7" w:rsidP="008E49E7">
      <w:pPr>
        <w:spacing w:line="360" w:lineRule="auto"/>
        <w:jc w:val="both"/>
        <w:rPr>
          <w:rFonts w:ascii="Arial" w:hAnsi="Arial" w:cs="Arial"/>
          <w:b/>
        </w:rPr>
      </w:pPr>
      <w:r w:rsidRPr="00155D58">
        <w:rPr>
          <w:rFonts w:ascii="Arial" w:hAnsi="Arial" w:cs="Arial"/>
          <w:b/>
        </w:rPr>
        <w:t>1.1 – O lúdico na aprendizagem</w:t>
      </w:r>
    </w:p>
    <w:p w:rsidR="008E49E7" w:rsidRPr="00155D58" w:rsidRDefault="008E49E7" w:rsidP="008E49E7">
      <w:pPr>
        <w:spacing w:line="360" w:lineRule="auto"/>
        <w:jc w:val="both"/>
        <w:rPr>
          <w:rFonts w:ascii="Arial" w:hAnsi="Arial" w:cs="Arial"/>
        </w:rPr>
      </w:pPr>
    </w:p>
    <w:p w:rsidR="008E49E7" w:rsidRPr="00155D58" w:rsidRDefault="008E49E7" w:rsidP="008E49E7">
      <w:pPr>
        <w:pStyle w:val="Corpodetexto"/>
        <w:spacing w:line="360" w:lineRule="auto"/>
        <w:ind w:firstLine="709"/>
        <w:rPr>
          <w:rFonts w:cs="Arial"/>
        </w:rPr>
      </w:pPr>
      <w:r w:rsidRPr="00155D58">
        <w:rPr>
          <w:rFonts w:cs="Arial"/>
        </w:rPr>
        <w:t>O termo jogo se origina do vocábulo latino “</w:t>
      </w:r>
      <w:proofErr w:type="spellStart"/>
      <w:r w:rsidRPr="00155D58">
        <w:rPr>
          <w:rFonts w:cs="Arial"/>
        </w:rPr>
        <w:t>iocus</w:t>
      </w:r>
      <w:proofErr w:type="spellEnd"/>
      <w:r w:rsidRPr="00155D58">
        <w:rPr>
          <w:rFonts w:cs="Arial"/>
        </w:rPr>
        <w:t xml:space="preserve">”, que significa diversão, brincadeira, conforme definição de Ferreira (2000, p. 408). O uso desse tipo de atividade na educação não é algo novo, segundo </w:t>
      </w:r>
      <w:proofErr w:type="spellStart"/>
      <w:r w:rsidRPr="00155D58">
        <w:rPr>
          <w:rFonts w:cs="Arial"/>
        </w:rPr>
        <w:t>Elian</w:t>
      </w:r>
      <w:proofErr w:type="spellEnd"/>
      <w:r w:rsidRPr="00155D58">
        <w:rPr>
          <w:rFonts w:cs="Arial"/>
        </w:rPr>
        <w:t xml:space="preserve"> </w:t>
      </w:r>
      <w:proofErr w:type="spellStart"/>
      <w:r w:rsidRPr="00155D58">
        <w:rPr>
          <w:rFonts w:cs="Arial"/>
        </w:rPr>
        <w:t>Alabi</w:t>
      </w:r>
      <w:proofErr w:type="spellEnd"/>
      <w:r w:rsidRPr="00155D58">
        <w:rPr>
          <w:rFonts w:cs="Arial"/>
        </w:rPr>
        <w:t xml:space="preserve"> </w:t>
      </w:r>
      <w:proofErr w:type="spellStart"/>
      <w:r w:rsidRPr="00155D58">
        <w:rPr>
          <w:rFonts w:cs="Arial"/>
        </w:rPr>
        <w:t>Lucci</w:t>
      </w:r>
      <w:proofErr w:type="spellEnd"/>
      <w:r w:rsidRPr="00155D58">
        <w:rPr>
          <w:rStyle w:val="Refdenotaderodap"/>
          <w:rFonts w:cs="Arial"/>
        </w:rPr>
        <w:footnoteReference w:id="1"/>
      </w:r>
      <w:r w:rsidRPr="00155D58">
        <w:rPr>
          <w:rFonts w:cs="Arial"/>
        </w:rPr>
        <w:t>, a introdução das atividades lúdicas no processo ensino-aprendizagem acompanha o progresso da humanidade há muito tempo e cita o seguinte:</w:t>
      </w:r>
    </w:p>
    <w:p w:rsidR="008E49E7" w:rsidRPr="00155D58" w:rsidRDefault="008E49E7" w:rsidP="008E49E7">
      <w:pPr>
        <w:pStyle w:val="Corpodetexto"/>
        <w:spacing w:line="480" w:lineRule="auto"/>
        <w:ind w:firstLine="709"/>
        <w:rPr>
          <w:rFonts w:cs="Arial"/>
        </w:rPr>
      </w:pPr>
    </w:p>
    <w:p w:rsidR="008E49E7" w:rsidRPr="00155D58" w:rsidRDefault="008E49E7" w:rsidP="008E49E7">
      <w:pPr>
        <w:pStyle w:val="Corpodetexto"/>
        <w:ind w:left="2268"/>
        <w:rPr>
          <w:rFonts w:cs="Arial"/>
          <w:sz w:val="20"/>
          <w:szCs w:val="20"/>
          <w:lang w:val="pt-PT"/>
        </w:rPr>
      </w:pPr>
      <w:r w:rsidRPr="00155D58">
        <w:rPr>
          <w:rFonts w:cs="Arial"/>
          <w:sz w:val="20"/>
          <w:szCs w:val="20"/>
          <w:lang w:val="pt-PT"/>
        </w:rPr>
        <w:t>As atividades lúdicas não são uma novidade no processo educacional. Carlos Magno (cerca de 742 - 814) criou um centro de ensino em seu palácio, entregando sua direção ao filósofo e pedagogo Alcuíno, o homem mais erudito de seu tempo. Em Alcuíno encontramos diálogos repletos de enigmas, brincadeiras e piadas, pois sua norma pedagógica era: deve-se ensinar divertindo.</w:t>
      </w:r>
    </w:p>
    <w:p w:rsidR="008E49E7" w:rsidRPr="00155D58" w:rsidRDefault="008E49E7" w:rsidP="008E49E7">
      <w:pPr>
        <w:pStyle w:val="Corpodetexto"/>
        <w:spacing w:line="480" w:lineRule="auto"/>
        <w:ind w:firstLine="709"/>
        <w:rPr>
          <w:rFonts w:cs="Arial"/>
        </w:rPr>
      </w:pPr>
    </w:p>
    <w:p w:rsidR="008E49E7" w:rsidRPr="00155D58" w:rsidRDefault="008E49E7" w:rsidP="008E49E7">
      <w:pPr>
        <w:pStyle w:val="Corpodetexto"/>
        <w:spacing w:after="80" w:line="360" w:lineRule="auto"/>
        <w:ind w:firstLine="709"/>
        <w:rPr>
          <w:rFonts w:cs="Arial"/>
        </w:rPr>
      </w:pPr>
      <w:r w:rsidRPr="00155D58">
        <w:rPr>
          <w:rFonts w:cs="Arial"/>
        </w:rPr>
        <w:t xml:space="preserve">Essa concepção de que a aprendizagem deve incluir o divertimento, vem da teoria de que o ensino não acontece em ambiente enfadonho e com </w:t>
      </w:r>
      <w:r w:rsidRPr="00155D58">
        <w:rPr>
          <w:rFonts w:cs="Arial"/>
        </w:rPr>
        <w:lastRenderedPageBreak/>
        <w:t>atmosfera carregada, pois isso causa a falta de interesse, que constitui uma barreira para que a aprendizagem aconteça.</w:t>
      </w:r>
    </w:p>
    <w:p w:rsidR="008E49E7" w:rsidRPr="00155D58" w:rsidRDefault="008E49E7" w:rsidP="008E49E7">
      <w:pPr>
        <w:pStyle w:val="Corpodetexto"/>
        <w:spacing w:after="80" w:line="360" w:lineRule="auto"/>
        <w:ind w:firstLine="709"/>
        <w:rPr>
          <w:rFonts w:cs="Arial"/>
        </w:rPr>
      </w:pPr>
      <w:r w:rsidRPr="00155D58">
        <w:rPr>
          <w:rFonts w:cs="Arial"/>
        </w:rPr>
        <w:t xml:space="preserve">A partir dos séculos XIX e XX começam a surgir teorias que dão destaque a esta atividade com enfoques variados e em certos casos, bem divergentes. Essas teorias vão provocar a realização de vários estudos relacionados com o jogo e com as brincadeiras, criando muitas controvérsias, ao relacionar seu valor no desenvolvimento global do ser humano. Isso se deve ao fato de que, a observação de crianças e jovens indica que as brincadeiras, o jogo e o lúdico estão presentes em seu comportamento de forma natural e permanente. </w:t>
      </w:r>
    </w:p>
    <w:p w:rsidR="008E49E7" w:rsidRPr="00155D58" w:rsidRDefault="008E49E7" w:rsidP="008E49E7">
      <w:pPr>
        <w:pStyle w:val="Corpodetexto"/>
        <w:spacing w:after="80" w:line="360" w:lineRule="auto"/>
        <w:ind w:firstLine="709"/>
        <w:rPr>
          <w:rFonts w:cs="Arial"/>
        </w:rPr>
      </w:pPr>
      <w:r w:rsidRPr="00155D58">
        <w:rPr>
          <w:rFonts w:cs="Arial"/>
        </w:rPr>
        <w:t>O lúdico, quanto a sua utilização na educação, apresenta significados distintos, pois representa desde brincadeiras simples até atividades mais ou menos complexas, como o respeito às regras, o raciocínio rápido, o respeito ao outro e a socialização dos ambientes e dos amigos. Sobre isso, Rocha &amp; Rocha</w:t>
      </w:r>
      <w:r w:rsidRPr="00155D58">
        <w:rPr>
          <w:rStyle w:val="Refdenotaderodap"/>
          <w:rFonts w:cs="Arial"/>
        </w:rPr>
        <w:footnoteReference w:id="2"/>
      </w:r>
      <w:r w:rsidRPr="00155D58">
        <w:rPr>
          <w:rFonts w:cs="Arial"/>
        </w:rPr>
        <w:t xml:space="preserve"> colocam:</w:t>
      </w:r>
    </w:p>
    <w:p w:rsidR="008E49E7" w:rsidRPr="00155D58" w:rsidRDefault="008E49E7" w:rsidP="008E49E7">
      <w:pPr>
        <w:pStyle w:val="Corpodetexto"/>
        <w:spacing w:after="80" w:line="360" w:lineRule="auto"/>
        <w:ind w:firstLine="709"/>
        <w:rPr>
          <w:rFonts w:cs="Arial"/>
        </w:rPr>
      </w:pPr>
    </w:p>
    <w:p w:rsidR="008E49E7" w:rsidRPr="00155D58" w:rsidRDefault="008E49E7" w:rsidP="008E49E7">
      <w:pPr>
        <w:pStyle w:val="Corpodetexto"/>
        <w:ind w:left="2268"/>
        <w:rPr>
          <w:rFonts w:cs="Arial"/>
          <w:sz w:val="20"/>
          <w:szCs w:val="20"/>
        </w:rPr>
      </w:pPr>
      <w:r w:rsidRPr="00155D58">
        <w:rPr>
          <w:rFonts w:cs="Arial"/>
          <w:sz w:val="20"/>
          <w:szCs w:val="20"/>
        </w:rPr>
        <w:t>Brincar é um ato de estar descobrindo, escolhendo, recriand</w:t>
      </w:r>
      <w:r>
        <w:rPr>
          <w:rFonts w:cs="Arial"/>
          <w:sz w:val="20"/>
          <w:szCs w:val="20"/>
        </w:rPr>
        <w:t>o. A criança sendo um ser ativo</w:t>
      </w:r>
      <w:r w:rsidRPr="00155D58">
        <w:rPr>
          <w:rFonts w:cs="Arial"/>
          <w:sz w:val="20"/>
          <w:szCs w:val="20"/>
        </w:rPr>
        <w:t xml:space="preserve"> possui a necessidade de se movimentar, de se comunicar, através da linguagem e da expressão em todos os momentos de sua vida, e principalmente no seu convívio com outras crianças. E isto ocorre com mais facilidade nos jogos e brincadeiras populares, considerando que o brincar para criança, ocorre em todas as horas e momentos da infância, baseados nos fatores que a rodeiam.</w:t>
      </w:r>
    </w:p>
    <w:p w:rsidR="008E49E7" w:rsidRPr="00155D58" w:rsidRDefault="008E49E7" w:rsidP="008E49E7">
      <w:pPr>
        <w:pStyle w:val="Corpodetexto"/>
        <w:spacing w:after="80" w:line="360" w:lineRule="auto"/>
        <w:ind w:firstLine="709"/>
        <w:rPr>
          <w:rFonts w:cs="Arial"/>
        </w:rPr>
      </w:pPr>
    </w:p>
    <w:p w:rsidR="008E49E7" w:rsidRPr="00155D58" w:rsidRDefault="008E49E7" w:rsidP="008E49E7">
      <w:pPr>
        <w:spacing w:after="80" w:line="360" w:lineRule="auto"/>
        <w:ind w:firstLine="708"/>
        <w:jc w:val="both"/>
        <w:rPr>
          <w:rFonts w:ascii="Arial" w:hAnsi="Arial" w:cs="Arial"/>
        </w:rPr>
      </w:pPr>
      <w:r w:rsidRPr="00155D58">
        <w:rPr>
          <w:rFonts w:ascii="Arial" w:hAnsi="Arial" w:cs="Arial"/>
        </w:rPr>
        <w:t>A brincadeira, por fazer parte da vida da criança</w:t>
      </w:r>
      <w:r w:rsidRPr="00155D58">
        <w:rPr>
          <w:rStyle w:val="Refdenotaderodap"/>
          <w:rFonts w:ascii="Arial" w:hAnsi="Arial" w:cs="Arial"/>
        </w:rPr>
        <w:footnoteReference w:id="3"/>
      </w:r>
      <w:r w:rsidRPr="00155D58">
        <w:rPr>
          <w:rFonts w:ascii="Arial" w:hAnsi="Arial" w:cs="Arial"/>
        </w:rPr>
        <w:t xml:space="preserve">, principalmente as de </w:t>
      </w:r>
      <w:proofErr w:type="spellStart"/>
      <w:r w:rsidRPr="00155D58">
        <w:rPr>
          <w:rFonts w:ascii="Arial" w:hAnsi="Arial" w:cs="Arial"/>
        </w:rPr>
        <w:t>faz-de-conta</w:t>
      </w:r>
      <w:proofErr w:type="spellEnd"/>
      <w:r w:rsidRPr="00155D58">
        <w:rPr>
          <w:rFonts w:ascii="Arial" w:hAnsi="Arial" w:cs="Arial"/>
        </w:rPr>
        <w:t xml:space="preserve">, que a levam a agir em um mundo imaginário, desenvolvendo sua capacidade de fantasiar. O objeto concreto utilizado para representar o imaginário serve como representação de uma realidade e ajuda a criança a separar objeto e significado. Isso constitui um passo importante no percurso que a levará a ser capaz de desvincular-se totalmente das situações concretas. </w:t>
      </w:r>
    </w:p>
    <w:p w:rsidR="008E49E7" w:rsidRPr="00155D58" w:rsidRDefault="008E49E7" w:rsidP="008E49E7">
      <w:pPr>
        <w:spacing w:after="80" w:line="360" w:lineRule="auto"/>
        <w:ind w:firstLine="708"/>
        <w:jc w:val="both"/>
        <w:rPr>
          <w:rFonts w:ascii="Arial" w:hAnsi="Arial" w:cs="Arial"/>
        </w:rPr>
      </w:pPr>
      <w:r w:rsidRPr="00155D58">
        <w:rPr>
          <w:rFonts w:ascii="Arial" w:hAnsi="Arial" w:cs="Arial"/>
        </w:rPr>
        <w:lastRenderedPageBreak/>
        <w:t>O brincar possibilita, assim, uma situação de transição entre a ação da criança com objetos concretos e suas ações com significados. Para Rosemeire Alves Lourenço</w:t>
      </w:r>
      <w:r w:rsidRPr="00155D58">
        <w:rPr>
          <w:rStyle w:val="Refdenotaderodap"/>
          <w:rFonts w:ascii="Arial" w:hAnsi="Arial" w:cs="Arial"/>
        </w:rPr>
        <w:footnoteReference w:id="4"/>
      </w:r>
      <w:r w:rsidRPr="00155D58">
        <w:rPr>
          <w:rFonts w:ascii="Arial" w:hAnsi="Arial" w:cs="Arial"/>
        </w:rPr>
        <w:t>:</w:t>
      </w:r>
    </w:p>
    <w:p w:rsidR="008E49E7" w:rsidRPr="00155D58" w:rsidRDefault="008E49E7" w:rsidP="008E49E7">
      <w:pPr>
        <w:spacing w:after="80" w:line="360" w:lineRule="auto"/>
        <w:ind w:firstLine="708"/>
        <w:jc w:val="both"/>
        <w:rPr>
          <w:rFonts w:ascii="Arial" w:hAnsi="Arial" w:cs="Arial"/>
        </w:rPr>
      </w:pPr>
    </w:p>
    <w:p w:rsidR="008E49E7" w:rsidRPr="00155D58" w:rsidRDefault="008E49E7" w:rsidP="008E49E7">
      <w:pPr>
        <w:ind w:left="2268"/>
        <w:jc w:val="both"/>
        <w:rPr>
          <w:rFonts w:ascii="Arial" w:hAnsi="Arial" w:cs="Arial"/>
          <w:sz w:val="20"/>
          <w:szCs w:val="20"/>
        </w:rPr>
      </w:pPr>
      <w:r w:rsidRPr="00155D58">
        <w:rPr>
          <w:rFonts w:ascii="Arial" w:hAnsi="Arial" w:cs="Arial"/>
          <w:sz w:val="20"/>
          <w:szCs w:val="20"/>
        </w:rPr>
        <w:t>As crianças fazem das brincadeiras uma ponte para o imaginário, a partir dele muito pode ser trabalhado. Contar, ouvir histórias, dramatizar, jogar com regra, desenhar, entre outras atividades constituem meios prazerosos de aprendizagem. Através delas as crianças expressam suas criações e emoções, refletem medos e alegrias, desenvolvem características importantes para a vida adulta. O raciocínio lógico, a aceitação de regras, socialização, desenvolvimento da linguagem</w:t>
      </w:r>
      <w:proofErr w:type="gramStart"/>
      <w:r w:rsidRPr="00155D58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55D58">
        <w:rPr>
          <w:rFonts w:ascii="Arial" w:hAnsi="Arial" w:cs="Arial"/>
          <w:sz w:val="20"/>
          <w:szCs w:val="20"/>
        </w:rPr>
        <w:t>entre as crianças são algumas importantes habilidades desenvolvidas durantes as brincadeiras.</w:t>
      </w:r>
    </w:p>
    <w:p w:rsidR="008E49E7" w:rsidRPr="00155D58" w:rsidRDefault="008E49E7" w:rsidP="008E49E7">
      <w:pPr>
        <w:spacing w:after="80" w:line="360" w:lineRule="auto"/>
        <w:ind w:firstLine="708"/>
        <w:jc w:val="both"/>
        <w:rPr>
          <w:rFonts w:ascii="Arial" w:hAnsi="Arial" w:cs="Arial"/>
        </w:rPr>
      </w:pPr>
    </w:p>
    <w:p w:rsidR="008E49E7" w:rsidRPr="00155D58" w:rsidRDefault="008E49E7" w:rsidP="008E49E7">
      <w:pPr>
        <w:spacing w:after="80" w:line="360" w:lineRule="auto"/>
        <w:ind w:firstLine="708"/>
        <w:jc w:val="both"/>
        <w:rPr>
          <w:rFonts w:ascii="Arial" w:hAnsi="Arial" w:cs="Arial"/>
        </w:rPr>
      </w:pPr>
      <w:r w:rsidRPr="00155D58">
        <w:rPr>
          <w:rFonts w:ascii="Arial" w:hAnsi="Arial" w:cs="Arial"/>
        </w:rPr>
        <w:t>Além de ser uma situação imaginária, há atividades lúdicas que também são regidas por regras. Não é</w:t>
      </w:r>
      <w:r>
        <w:rPr>
          <w:rFonts w:ascii="Arial" w:hAnsi="Arial" w:cs="Arial"/>
        </w:rPr>
        <w:t>,</w:t>
      </w:r>
      <w:r w:rsidRPr="00155D58">
        <w:rPr>
          <w:rFonts w:ascii="Arial" w:hAnsi="Arial" w:cs="Arial"/>
        </w:rPr>
        <w:t xml:space="preserve"> portanto, qualquer comportamento que é aceitável no âmbito de uma determinada brincadeira. São justamente as regras da brincadeira que fazem com que a criança se comporte de forma mais avançada do que aquela habitual para sua idade. Tanto pela criação da situação imaginária, como pela definição de regras específicas, o </w:t>
      </w:r>
      <w:proofErr w:type="gramStart"/>
      <w:r w:rsidRPr="00155D58">
        <w:rPr>
          <w:rFonts w:ascii="Arial" w:hAnsi="Arial" w:cs="Arial"/>
        </w:rPr>
        <w:t>brincar</w:t>
      </w:r>
      <w:proofErr w:type="gramEnd"/>
      <w:r w:rsidRPr="00155D58">
        <w:rPr>
          <w:rFonts w:ascii="Arial" w:hAnsi="Arial" w:cs="Arial"/>
        </w:rPr>
        <w:t xml:space="preserve"> possibilita o desenvolvimento intelectual. Assim, a promoção de atividades que favoreçam o envolvimento em brincadeiras tem nítida função pedagógica.</w:t>
      </w:r>
    </w:p>
    <w:p w:rsidR="008E49E7" w:rsidRPr="00155D58" w:rsidRDefault="008E49E7" w:rsidP="008E49E7">
      <w:pPr>
        <w:pStyle w:val="Recuodecorpodetexto3"/>
        <w:spacing w:after="8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55D58">
        <w:rPr>
          <w:rFonts w:ascii="Arial" w:hAnsi="Arial" w:cs="Arial"/>
          <w:sz w:val="24"/>
          <w:szCs w:val="24"/>
        </w:rPr>
        <w:t xml:space="preserve">O brincar é, portanto, tão importante para o desenvolvimento da criança quanto qualquer outro aprendizado, porque é no brincar que se aprende a socializar, a trocar </w:t>
      </w:r>
      <w:proofErr w:type="spellStart"/>
      <w:r w:rsidRPr="00155D58">
        <w:rPr>
          <w:rFonts w:ascii="Arial" w:hAnsi="Arial" w:cs="Arial"/>
          <w:sz w:val="24"/>
          <w:szCs w:val="24"/>
        </w:rPr>
        <w:t>idéias</w:t>
      </w:r>
      <w:proofErr w:type="spellEnd"/>
      <w:r w:rsidRPr="00155D58">
        <w:rPr>
          <w:rFonts w:ascii="Arial" w:hAnsi="Arial" w:cs="Arial"/>
          <w:sz w:val="24"/>
          <w:szCs w:val="24"/>
        </w:rPr>
        <w:t xml:space="preserve">, a dialogar, a respeitar a opinião do outro, a experimentar emoções positivas e negativas e a lidar com essas emoções. </w:t>
      </w:r>
      <w:proofErr w:type="spellStart"/>
      <w:r w:rsidRPr="00155D58">
        <w:rPr>
          <w:rFonts w:ascii="Arial" w:hAnsi="Arial" w:cs="Arial"/>
          <w:sz w:val="24"/>
          <w:szCs w:val="24"/>
        </w:rPr>
        <w:t>Smole</w:t>
      </w:r>
      <w:proofErr w:type="spellEnd"/>
      <w:r w:rsidRPr="00155D58">
        <w:rPr>
          <w:rFonts w:ascii="Arial" w:hAnsi="Arial" w:cs="Arial"/>
          <w:sz w:val="24"/>
          <w:szCs w:val="24"/>
        </w:rPr>
        <w:t>, Diniz e Cândido (2000, p. 14) esclarecem sobre a contribuição do brincar para a aprendizagem e o desenvolvimento infantil, dizendo que é por meio da brincadeira que se adquire:</w:t>
      </w:r>
    </w:p>
    <w:p w:rsidR="008E49E7" w:rsidRPr="00155D58" w:rsidRDefault="008E49E7" w:rsidP="008E49E7">
      <w:pPr>
        <w:jc w:val="both"/>
        <w:rPr>
          <w:rFonts w:ascii="Arial" w:hAnsi="Arial" w:cs="Arial"/>
        </w:rPr>
      </w:pPr>
    </w:p>
    <w:p w:rsidR="008E49E7" w:rsidRPr="00155D58" w:rsidRDefault="008E49E7" w:rsidP="008E49E7">
      <w:pPr>
        <w:pStyle w:val="Recuodecorpodetexto2"/>
        <w:spacing w:after="0" w:line="240" w:lineRule="auto"/>
        <w:ind w:left="2268"/>
        <w:jc w:val="both"/>
        <w:rPr>
          <w:rFonts w:ascii="Arial" w:hAnsi="Arial" w:cs="Arial"/>
          <w:sz w:val="20"/>
        </w:rPr>
      </w:pPr>
      <w:r w:rsidRPr="00155D58">
        <w:rPr>
          <w:rFonts w:ascii="Arial" w:hAnsi="Arial" w:cs="Arial"/>
          <w:sz w:val="20"/>
        </w:rPr>
        <w:t>...</w:t>
      </w:r>
      <w:proofErr w:type="gramStart"/>
      <w:r w:rsidRPr="00155D58">
        <w:rPr>
          <w:rFonts w:ascii="Arial" w:hAnsi="Arial" w:cs="Arial"/>
          <w:sz w:val="20"/>
        </w:rPr>
        <w:t>uma certa</w:t>
      </w:r>
      <w:proofErr w:type="gramEnd"/>
      <w:r w:rsidRPr="00155D58">
        <w:rPr>
          <w:rFonts w:ascii="Arial" w:hAnsi="Arial" w:cs="Arial"/>
          <w:sz w:val="20"/>
        </w:rPr>
        <w:t xml:space="preserve"> flexibilidade, vontade de experimentar, buscar novos caminhos, conviver com o diferente, ter confiança, raciocinar, descobrir, persistir e perseverar; aprender a perder percebendo que haverá novas oportunidades para ganhar. Ao brincar se adquire hábitos e atitudes importantes para o convívio social e para o crescimento intelectual e aprende a ser persistente, pois percebe que não precisa desanimar ou desistir diante da primeira dificuldade.</w:t>
      </w:r>
    </w:p>
    <w:p w:rsidR="008E49E7" w:rsidRPr="00155D58" w:rsidRDefault="008E49E7" w:rsidP="008E49E7">
      <w:pPr>
        <w:spacing w:line="480" w:lineRule="auto"/>
        <w:jc w:val="both"/>
        <w:rPr>
          <w:rFonts w:ascii="Arial" w:hAnsi="Arial" w:cs="Arial"/>
        </w:rPr>
      </w:pPr>
    </w:p>
    <w:p w:rsidR="008E49E7" w:rsidRPr="00155D58" w:rsidRDefault="008E49E7" w:rsidP="008E49E7">
      <w:pPr>
        <w:spacing w:line="360" w:lineRule="auto"/>
        <w:ind w:firstLine="709"/>
        <w:jc w:val="both"/>
        <w:rPr>
          <w:rFonts w:ascii="Arial" w:hAnsi="Arial" w:cs="Arial"/>
        </w:rPr>
      </w:pPr>
      <w:r w:rsidRPr="00155D58">
        <w:rPr>
          <w:rFonts w:ascii="Arial" w:hAnsi="Arial" w:cs="Arial"/>
        </w:rPr>
        <w:lastRenderedPageBreak/>
        <w:t>Dessa forma, pode-se perceber que o brincar não é uma atividade desligada do processo de educação. O brincar favorece o desenvolvimento das atividades intelectuais e também o desenvolvimento físico e o aprendizado de valores que acompanharão a criança durante toda sua vida.</w:t>
      </w:r>
    </w:p>
    <w:p w:rsidR="00BC1757" w:rsidRDefault="00BC1757"/>
    <w:sectPr w:rsidR="00BC1757" w:rsidSect="00511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76" w:rsidRDefault="00C36B76" w:rsidP="008E49E7">
      <w:r>
        <w:separator/>
      </w:r>
    </w:p>
  </w:endnote>
  <w:endnote w:type="continuationSeparator" w:id="0">
    <w:p w:rsidR="00C36B76" w:rsidRDefault="00C36B76" w:rsidP="008E4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76" w:rsidRDefault="00C36B76" w:rsidP="008E49E7">
      <w:r>
        <w:separator/>
      </w:r>
    </w:p>
  </w:footnote>
  <w:footnote w:type="continuationSeparator" w:id="0">
    <w:p w:rsidR="00C36B76" w:rsidRDefault="00C36B76" w:rsidP="008E49E7">
      <w:r>
        <w:continuationSeparator/>
      </w:r>
    </w:p>
  </w:footnote>
  <w:footnote w:id="1">
    <w:p w:rsidR="008E49E7" w:rsidRPr="00EE3D6C" w:rsidRDefault="008E49E7" w:rsidP="008E49E7">
      <w:pPr>
        <w:pStyle w:val="Textodenotaderodap"/>
        <w:rPr>
          <w:rFonts w:ascii="Arial" w:hAnsi="Arial" w:cs="Arial"/>
        </w:rPr>
      </w:pPr>
      <w:r w:rsidRPr="00EE3D6C">
        <w:rPr>
          <w:rStyle w:val="Refdenotaderodap"/>
          <w:rFonts w:ascii="Arial" w:hAnsi="Arial" w:cs="Arial"/>
        </w:rPr>
        <w:footnoteRef/>
      </w:r>
      <w:r w:rsidRPr="00EE3D6C">
        <w:rPr>
          <w:rFonts w:ascii="Arial" w:hAnsi="Arial" w:cs="Arial"/>
        </w:rPr>
        <w:t xml:space="preserve"> Disponível em </w:t>
      </w:r>
      <w:hyperlink r:id="rId1" w:history="1">
        <w:r w:rsidRPr="00EE3D6C">
          <w:rPr>
            <w:rStyle w:val="Hyperlink"/>
            <w:rFonts w:ascii="Arial" w:hAnsi="Arial" w:cs="Arial"/>
          </w:rPr>
          <w:t>http://www.hottopos.com/videtur18/elian.htm</w:t>
        </w:r>
      </w:hyperlink>
      <w:r w:rsidRPr="00EE3D6C">
        <w:rPr>
          <w:rFonts w:ascii="Arial" w:hAnsi="Arial" w:cs="Arial"/>
        </w:rPr>
        <w:t>. (Vide bibliografia)</w:t>
      </w:r>
    </w:p>
  </w:footnote>
  <w:footnote w:id="2">
    <w:p w:rsidR="008E49E7" w:rsidRPr="0098644A" w:rsidRDefault="008E49E7" w:rsidP="008E49E7">
      <w:pPr>
        <w:pStyle w:val="Textodenotaderodap"/>
        <w:rPr>
          <w:rFonts w:ascii="Arial" w:hAnsi="Arial" w:cs="Arial"/>
        </w:rPr>
      </w:pPr>
      <w:r w:rsidRPr="0098644A">
        <w:rPr>
          <w:rStyle w:val="Refdenotaderodap"/>
          <w:rFonts w:ascii="Arial" w:hAnsi="Arial" w:cs="Arial"/>
        </w:rPr>
        <w:footnoteRef/>
      </w:r>
      <w:r w:rsidRPr="0098644A">
        <w:rPr>
          <w:rFonts w:ascii="Arial" w:hAnsi="Arial" w:cs="Arial"/>
        </w:rPr>
        <w:t xml:space="preserve"> Disponível em </w:t>
      </w:r>
      <w:hyperlink r:id="rId2" w:history="1">
        <w:r w:rsidRPr="0098644A">
          <w:rPr>
            <w:rStyle w:val="Hyperlink"/>
            <w:rFonts w:ascii="Arial" w:hAnsi="Arial" w:cs="Arial"/>
          </w:rPr>
          <w:t>http://www.gerseni.ubbi.com.br/projetos.html</w:t>
        </w:r>
      </w:hyperlink>
      <w:r w:rsidRPr="0098644A">
        <w:rPr>
          <w:rFonts w:ascii="Arial" w:hAnsi="Arial" w:cs="Arial"/>
        </w:rPr>
        <w:t>. (Vide bibliografia)</w:t>
      </w:r>
    </w:p>
  </w:footnote>
  <w:footnote w:id="3">
    <w:p w:rsidR="008E49E7" w:rsidRDefault="008E49E7" w:rsidP="008E49E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016B7">
        <w:rPr>
          <w:rFonts w:ascii="Arial" w:hAnsi="Arial" w:cs="Arial"/>
        </w:rPr>
        <w:t>Quando citamos o termo “criança”, estamos nos referindo a pessoas até 12 anos de idade.</w:t>
      </w:r>
    </w:p>
  </w:footnote>
  <w:footnote w:id="4">
    <w:p w:rsidR="008E49E7" w:rsidRPr="003C7E60" w:rsidRDefault="008E49E7" w:rsidP="008E49E7">
      <w:pPr>
        <w:pStyle w:val="Textodenotaderodap"/>
        <w:jc w:val="both"/>
        <w:rPr>
          <w:rFonts w:ascii="Arial" w:hAnsi="Arial" w:cs="Arial"/>
        </w:rPr>
      </w:pPr>
      <w:r w:rsidRPr="003C7E60">
        <w:rPr>
          <w:rStyle w:val="Refdenotaderodap"/>
          <w:rFonts w:ascii="Arial" w:hAnsi="Arial" w:cs="Arial"/>
        </w:rPr>
        <w:footnoteRef/>
      </w:r>
      <w:r w:rsidRPr="003C7E60">
        <w:rPr>
          <w:rFonts w:ascii="Arial" w:hAnsi="Arial" w:cs="Arial"/>
        </w:rPr>
        <w:t xml:space="preserve"> Disponível em </w:t>
      </w:r>
      <w:hyperlink w:history="1">
        <w:r w:rsidRPr="003C7E60">
          <w:rPr>
            <w:rStyle w:val="Hyperlink"/>
            <w:rFonts w:ascii="Arial" w:hAnsi="Arial" w:cs="Arial"/>
          </w:rPr>
          <w:t>http://www. psicopedagogia.com.</w:t>
        </w:r>
        <w:proofErr w:type="spellStart"/>
        <w:r w:rsidRPr="003C7E60">
          <w:rPr>
            <w:rStyle w:val="Hyperlink"/>
            <w:rFonts w:ascii="Arial" w:hAnsi="Arial" w:cs="Arial"/>
          </w:rPr>
          <w:t>br</w:t>
        </w:r>
        <w:proofErr w:type="spellEnd"/>
        <w:r w:rsidRPr="003C7E60">
          <w:rPr>
            <w:rStyle w:val="Hyperlink"/>
            <w:rFonts w:ascii="Arial" w:hAnsi="Arial" w:cs="Arial"/>
          </w:rPr>
          <w:t>/</w:t>
        </w:r>
        <w:proofErr w:type="spellStart"/>
        <w:r w:rsidRPr="003C7E60">
          <w:rPr>
            <w:rStyle w:val="Hyperlink"/>
            <w:rFonts w:ascii="Arial" w:hAnsi="Arial" w:cs="Arial"/>
          </w:rPr>
          <w:t>opiniao</w:t>
        </w:r>
        <w:proofErr w:type="spellEnd"/>
        <w:r w:rsidRPr="003C7E60">
          <w:rPr>
            <w:rStyle w:val="Hyperlink"/>
            <w:rFonts w:ascii="Arial" w:hAnsi="Arial" w:cs="Arial"/>
          </w:rPr>
          <w:t>/</w:t>
        </w:r>
        <w:proofErr w:type="spellStart"/>
        <w:r w:rsidRPr="003C7E60">
          <w:rPr>
            <w:rStyle w:val="Hyperlink"/>
            <w:rFonts w:ascii="Arial" w:hAnsi="Arial" w:cs="Arial"/>
          </w:rPr>
          <w:t>opiniao</w:t>
        </w:r>
        <w:proofErr w:type="spellEnd"/>
        <w:r w:rsidRPr="003C7E60">
          <w:rPr>
            <w:rStyle w:val="Hyperlink"/>
            <w:rFonts w:ascii="Arial" w:hAnsi="Arial" w:cs="Arial"/>
          </w:rPr>
          <w:t xml:space="preserve">. </w:t>
        </w:r>
        <w:proofErr w:type="spellStart"/>
        <w:r w:rsidRPr="003C7E60">
          <w:rPr>
            <w:rStyle w:val="Hyperlink"/>
            <w:rFonts w:ascii="Arial" w:hAnsi="Arial" w:cs="Arial"/>
          </w:rPr>
          <w:t>asp</w:t>
        </w:r>
        <w:proofErr w:type="spellEnd"/>
        <w:r w:rsidRPr="003C7E60">
          <w:rPr>
            <w:rStyle w:val="Hyperlink"/>
            <w:rFonts w:ascii="Arial" w:hAnsi="Arial" w:cs="Arial"/>
          </w:rPr>
          <w:t>?</w:t>
        </w:r>
        <w:proofErr w:type="spellStart"/>
        <w:r w:rsidRPr="003C7E60">
          <w:rPr>
            <w:rStyle w:val="Hyperlink"/>
            <w:rFonts w:ascii="Arial" w:hAnsi="Arial" w:cs="Arial"/>
          </w:rPr>
          <w:t>entrID</w:t>
        </w:r>
        <w:proofErr w:type="spellEnd"/>
        <w:r w:rsidRPr="003C7E60">
          <w:rPr>
            <w:rStyle w:val="Hyperlink"/>
            <w:rFonts w:ascii="Arial" w:hAnsi="Arial" w:cs="Arial"/>
          </w:rPr>
          <w:t>=246</w:t>
        </w:r>
      </w:hyperlink>
      <w:r w:rsidRPr="003C7E60">
        <w:rPr>
          <w:rFonts w:ascii="Arial" w:hAnsi="Arial" w:cs="Arial"/>
        </w:rPr>
        <w:t xml:space="preserve">. (Vide </w:t>
      </w:r>
      <w:proofErr w:type="spellStart"/>
      <w:r w:rsidRPr="003C7E60">
        <w:rPr>
          <w:rFonts w:ascii="Arial" w:hAnsi="Arial" w:cs="Arial"/>
        </w:rPr>
        <w:t>bibliogtrafia</w:t>
      </w:r>
      <w:proofErr w:type="spellEnd"/>
      <w:r w:rsidRPr="003C7E60">
        <w:rPr>
          <w:rFonts w:ascii="Arial" w:hAnsi="Arial" w:cs="Arial"/>
        </w:rPr>
        <w:t>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9E7"/>
    <w:rsid w:val="005117D1"/>
    <w:rsid w:val="007478A9"/>
    <w:rsid w:val="008E49E7"/>
    <w:rsid w:val="00BC1757"/>
    <w:rsid w:val="00C36B76"/>
    <w:rsid w:val="00DA2D8F"/>
    <w:rsid w:val="00FE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49E7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E49E7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E49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E49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8E49E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E49E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rsid w:val="008E49E7"/>
    <w:rPr>
      <w:strike w:val="0"/>
      <w:dstrike w:val="0"/>
      <w:color w:val="003399"/>
      <w:u w:val="none"/>
      <w:effect w:val="none"/>
    </w:rPr>
  </w:style>
  <w:style w:type="paragraph" w:styleId="Textodenotaderodap">
    <w:name w:val="footnote text"/>
    <w:basedOn w:val="Normal"/>
    <w:link w:val="TextodenotaderodapChar"/>
    <w:semiHidden/>
    <w:rsid w:val="008E49E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E49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8E49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rseni.ubbi.com.br/projetos.html" TargetMode="External"/><Relationship Id="rId1" Type="http://schemas.openxmlformats.org/officeDocument/2006/relationships/hyperlink" Target="http://www.hottopos.com/videtur18/elian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PROFESSORES</cp:lastModifiedBy>
  <cp:revision>1</cp:revision>
  <dcterms:created xsi:type="dcterms:W3CDTF">2013-12-02T14:24:00Z</dcterms:created>
  <dcterms:modified xsi:type="dcterms:W3CDTF">2013-12-02T14:36:00Z</dcterms:modified>
</cp:coreProperties>
</file>