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D9" w:rsidRPr="000B4328" w:rsidRDefault="000038D9" w:rsidP="00003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sz w:val="32"/>
          <w:szCs w:val="48"/>
          <w:lang w:eastAsia="pt-BR"/>
        </w:rPr>
      </w:pPr>
      <w:r w:rsidRPr="000B4328">
        <w:rPr>
          <w:rFonts w:ascii="Calibri" w:eastAsia="Times New Roman" w:hAnsi="Calibri" w:cs="Times New Roman"/>
          <w:b/>
          <w:bCs/>
          <w:color w:val="222222"/>
          <w:sz w:val="32"/>
          <w:szCs w:val="48"/>
          <w:lang w:eastAsia="pt-BR"/>
        </w:rPr>
        <w:t xml:space="preserve">Ilhas de excelência colocam o Brasil em segundo lugar em transplante de córneas, mas a assistência ainda é para </w:t>
      </w:r>
      <w:proofErr w:type="gramStart"/>
      <w:r w:rsidRPr="000B4328">
        <w:rPr>
          <w:rFonts w:ascii="Calibri" w:eastAsia="Times New Roman" w:hAnsi="Calibri" w:cs="Times New Roman"/>
          <w:b/>
          <w:bCs/>
          <w:color w:val="222222"/>
          <w:sz w:val="32"/>
          <w:szCs w:val="48"/>
          <w:lang w:eastAsia="pt-BR"/>
        </w:rPr>
        <w:t>poucos</w:t>
      </w:r>
      <w:proofErr w:type="gramEnd"/>
      <w:r w:rsidRPr="000B4328">
        <w:rPr>
          <w:rFonts w:ascii="Calibri" w:eastAsia="Times New Roman" w:hAnsi="Calibri" w:cs="Times New Roman"/>
          <w:b/>
          <w:bCs/>
          <w:color w:val="222222"/>
          <w:sz w:val="32"/>
          <w:szCs w:val="48"/>
          <w:lang w:eastAsia="pt-BR"/>
        </w:rPr>
        <w:t xml:space="preserve"> </w:t>
      </w:r>
    </w:p>
    <w:p w:rsidR="000B4328" w:rsidRDefault="000B4328" w:rsidP="000310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222222"/>
          <w:sz w:val="28"/>
          <w:szCs w:val="32"/>
          <w:lang w:eastAsia="pt-BR"/>
        </w:rPr>
      </w:pPr>
    </w:p>
    <w:p w:rsidR="000038D9" w:rsidRPr="000B4328" w:rsidRDefault="000038D9" w:rsidP="000310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222222"/>
          <w:sz w:val="28"/>
          <w:szCs w:val="32"/>
          <w:lang w:eastAsia="pt-BR"/>
        </w:rPr>
      </w:pPr>
      <w:r w:rsidRPr="000B4328">
        <w:rPr>
          <w:rFonts w:ascii="Calibri" w:eastAsia="Times New Roman" w:hAnsi="Calibri" w:cs="Times New Roman"/>
          <w:i/>
          <w:iCs/>
          <w:color w:val="222222"/>
          <w:sz w:val="28"/>
          <w:szCs w:val="32"/>
          <w:lang w:eastAsia="pt-BR"/>
        </w:rPr>
        <w:t>País vai sediar o 1º Simpósio Mundial de Bancos de Olhos</w:t>
      </w:r>
    </w:p>
    <w:p w:rsidR="000038D9" w:rsidRPr="000038D9" w:rsidRDefault="000038D9" w:rsidP="00003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</w:pPr>
      <w:r w:rsidRPr="000038D9">
        <w:rPr>
          <w:rFonts w:ascii="Calibri" w:eastAsia="Times New Roman" w:hAnsi="Calibri" w:cs="Times New Roman"/>
          <w:i/>
          <w:iCs/>
          <w:color w:val="222222"/>
          <w:sz w:val="28"/>
          <w:szCs w:val="28"/>
          <w:lang w:eastAsia="pt-BR"/>
        </w:rPr>
        <w:t> </w:t>
      </w:r>
    </w:p>
    <w:p w:rsidR="000038D9" w:rsidRPr="00C24DA4" w:rsidRDefault="000038D9" w:rsidP="000038D9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Embora o Brasil possua um dos maiores programas </w:t>
      </w:r>
      <w:proofErr w:type="gramStart"/>
      <w:r w:rsidRPr="00C24DA4">
        <w:rPr>
          <w:rFonts w:ascii="Calibri" w:eastAsia="Times New Roman" w:hAnsi="Calibri" w:cs="Times New Roman"/>
          <w:color w:val="222222"/>
          <w:lang w:eastAsia="pt-BR"/>
        </w:rPr>
        <w:t>público</w:t>
      </w:r>
      <w:r w:rsidR="009A6D94" w:rsidRPr="00C24DA4">
        <w:rPr>
          <w:rFonts w:ascii="Calibri" w:eastAsia="Times New Roman" w:hAnsi="Calibri" w:cs="Times New Roman"/>
          <w:color w:val="222222"/>
          <w:lang w:eastAsia="pt-BR"/>
        </w:rPr>
        <w:t>s</w:t>
      </w:r>
      <w:proofErr w:type="gramEnd"/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 de transplante</w:t>
      </w:r>
      <w:r w:rsidR="00383A7A" w:rsidRPr="00C24DA4">
        <w:rPr>
          <w:rFonts w:ascii="Calibri" w:eastAsia="Times New Roman" w:hAnsi="Calibri" w:cs="Times New Roman"/>
          <w:color w:val="222222"/>
          <w:lang w:eastAsia="pt-BR"/>
        </w:rPr>
        <w:t xml:space="preserve"> de córnea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, a situação na maioria dos estados ainda preocupa. “Cidades como São Paulo e Sorocaba não têm mais fila </w:t>
      </w:r>
      <w:r w:rsidR="000B4328" w:rsidRPr="00C24DA4">
        <w:rPr>
          <w:rFonts w:ascii="Calibri" w:eastAsia="Times New Roman" w:hAnsi="Calibri" w:cs="Times New Roman"/>
          <w:color w:val="222222"/>
          <w:lang w:eastAsia="pt-BR"/>
        </w:rPr>
        <w:t>de espera. A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 captação </w:t>
      </w:r>
      <w:r w:rsidR="0003107D" w:rsidRPr="00C24DA4">
        <w:rPr>
          <w:rFonts w:ascii="Calibri" w:eastAsia="Times New Roman" w:hAnsi="Calibri" w:cs="Times New Roman"/>
          <w:color w:val="222222"/>
          <w:lang w:eastAsia="pt-BR"/>
        </w:rPr>
        <w:t xml:space="preserve">e a presença de equipes e centros especializados 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>supr</w:t>
      </w:r>
      <w:r w:rsidR="0003107D" w:rsidRPr="00C24DA4">
        <w:rPr>
          <w:rFonts w:ascii="Calibri" w:eastAsia="Times New Roman" w:hAnsi="Calibri" w:cs="Times New Roman"/>
          <w:color w:val="222222"/>
          <w:lang w:eastAsia="pt-BR"/>
        </w:rPr>
        <w:t>em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 a necessidade. Mas, no outro extremo, </w:t>
      </w:r>
      <w:r w:rsidR="006B39B9" w:rsidRPr="00C24DA4">
        <w:rPr>
          <w:rFonts w:ascii="Calibri" w:eastAsia="Times New Roman" w:hAnsi="Calibri" w:cs="Times New Roman"/>
          <w:color w:val="222222"/>
          <w:lang w:eastAsia="pt-BR"/>
        </w:rPr>
        <w:t>estão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 Rio de Janeiro e Bahia, </w:t>
      </w:r>
      <w:r w:rsidR="00383A7A" w:rsidRPr="00C24DA4">
        <w:rPr>
          <w:rFonts w:ascii="Calibri" w:eastAsia="Times New Roman" w:hAnsi="Calibri" w:cs="Times New Roman"/>
          <w:color w:val="222222"/>
          <w:lang w:eastAsia="pt-BR"/>
        </w:rPr>
        <w:t>o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>s dois piores estados</w:t>
      </w:r>
      <w:r w:rsidR="00A1295D" w:rsidRPr="00C24DA4">
        <w:rPr>
          <w:rFonts w:ascii="Calibri" w:eastAsia="Times New Roman" w:hAnsi="Calibri" w:cs="Times New Roman"/>
          <w:color w:val="222222"/>
          <w:lang w:eastAsia="pt-BR"/>
        </w:rPr>
        <w:t xml:space="preserve"> e onde o tempo de espera pode ultrapassar cinco anos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”, </w:t>
      </w:r>
      <w:r w:rsidR="009A6D94" w:rsidRPr="00C24DA4">
        <w:rPr>
          <w:rFonts w:ascii="Calibri" w:eastAsia="Times New Roman" w:hAnsi="Calibri" w:cs="Times New Roman"/>
          <w:color w:val="222222"/>
          <w:lang w:eastAsia="pt-BR"/>
        </w:rPr>
        <w:t>informa</w:t>
      </w:r>
      <w:r w:rsidR="00383A7A" w:rsidRPr="00C24DA4">
        <w:rPr>
          <w:rFonts w:ascii="Calibri" w:eastAsia="Times New Roman" w:hAnsi="Calibri" w:cs="Times New Roman"/>
          <w:color w:val="222222"/>
          <w:lang w:eastAsia="pt-BR"/>
        </w:rPr>
        <w:t xml:space="preserve"> o oftalmologista Bruno Fontes</w:t>
      </w:r>
      <w:r w:rsidR="009A6D94" w:rsidRPr="00C24DA4">
        <w:rPr>
          <w:rFonts w:ascii="Calibri" w:eastAsia="Times New Roman" w:hAnsi="Calibri" w:cs="Times New Roman"/>
          <w:color w:val="222222"/>
          <w:lang w:eastAsia="pt-BR"/>
        </w:rPr>
        <w:t xml:space="preserve">, membro da comissão científica dos </w:t>
      </w:r>
      <w:r w:rsidR="009A6D94" w:rsidRPr="00C24DA4">
        <w:rPr>
          <w:rFonts w:ascii="Calibri" w:eastAsia="Times New Roman" w:hAnsi="Calibri" w:cs="Times New Roman"/>
          <w:b/>
          <w:bCs/>
          <w:color w:val="222222"/>
          <w:lang w:eastAsia="pt-BR"/>
        </w:rPr>
        <w:t>Congressos Brasileiro e Pan-Americano de Oftalmologia</w:t>
      </w:r>
      <w:r w:rsidR="009A6D94" w:rsidRPr="00C24DA4">
        <w:rPr>
          <w:rFonts w:ascii="Calibri" w:eastAsia="Times New Roman" w:hAnsi="Calibri" w:cs="Times New Roman"/>
          <w:bCs/>
          <w:color w:val="222222"/>
          <w:lang w:eastAsia="pt-BR"/>
        </w:rPr>
        <w:t>.</w:t>
      </w:r>
      <w:r w:rsidR="009A6D94" w:rsidRPr="00C24DA4">
        <w:rPr>
          <w:rFonts w:ascii="Calibri" w:eastAsia="Times New Roman" w:hAnsi="Calibri" w:cs="Times New Roman"/>
          <w:color w:val="222222"/>
          <w:lang w:eastAsia="pt-BR"/>
        </w:rPr>
        <w:t xml:space="preserve"> O</w:t>
      </w:r>
      <w:r w:rsidR="006B39B9" w:rsidRPr="00C24DA4">
        <w:rPr>
          <w:rFonts w:ascii="Calibri" w:eastAsia="Times New Roman" w:hAnsi="Calibri" w:cs="Times New Roman"/>
          <w:color w:val="222222"/>
          <w:lang w:eastAsia="pt-BR"/>
        </w:rPr>
        <w:t>s</w:t>
      </w:r>
      <w:r w:rsidR="009A6D94" w:rsidRPr="00C24DA4">
        <w:rPr>
          <w:rFonts w:ascii="Calibri" w:eastAsia="Times New Roman" w:hAnsi="Calibri" w:cs="Times New Roman"/>
          <w:color w:val="222222"/>
          <w:lang w:eastAsia="pt-BR"/>
        </w:rPr>
        <w:t xml:space="preserve"> evento</w:t>
      </w:r>
      <w:r w:rsidR="006B39B9" w:rsidRPr="00C24DA4">
        <w:rPr>
          <w:rFonts w:ascii="Calibri" w:eastAsia="Times New Roman" w:hAnsi="Calibri" w:cs="Times New Roman"/>
          <w:color w:val="222222"/>
          <w:lang w:eastAsia="pt-BR"/>
        </w:rPr>
        <w:t>s</w:t>
      </w:r>
      <w:r w:rsidR="009A6D94" w:rsidRPr="00C24DA4">
        <w:rPr>
          <w:rFonts w:ascii="Calibri" w:eastAsia="Times New Roman" w:hAnsi="Calibri" w:cs="Times New Roman"/>
          <w:color w:val="222222"/>
          <w:lang w:eastAsia="pt-BR"/>
        </w:rPr>
        <w:t xml:space="preserve"> ocorre</w:t>
      </w:r>
      <w:r w:rsidR="006B39B9" w:rsidRPr="00C24DA4">
        <w:rPr>
          <w:rFonts w:ascii="Calibri" w:eastAsia="Times New Roman" w:hAnsi="Calibri" w:cs="Times New Roman"/>
          <w:color w:val="222222"/>
          <w:lang w:eastAsia="pt-BR"/>
        </w:rPr>
        <w:t>m</w:t>
      </w:r>
      <w:r w:rsidR="009A6D94" w:rsidRPr="00C24DA4">
        <w:rPr>
          <w:rFonts w:ascii="Calibri" w:eastAsia="Times New Roman" w:hAnsi="Calibri" w:cs="Times New Roman"/>
          <w:color w:val="222222"/>
          <w:lang w:eastAsia="pt-BR"/>
        </w:rPr>
        <w:t xml:space="preserve"> de 7 a 10 de agosto no </w:t>
      </w:r>
      <w:proofErr w:type="spellStart"/>
      <w:proofErr w:type="gramStart"/>
      <w:r w:rsidR="009A6D94" w:rsidRPr="00C24DA4">
        <w:rPr>
          <w:rFonts w:ascii="Calibri" w:eastAsia="Times New Roman" w:hAnsi="Calibri" w:cs="Times New Roman"/>
          <w:color w:val="222222"/>
          <w:lang w:eastAsia="pt-BR"/>
        </w:rPr>
        <w:t>RioCentro</w:t>
      </w:r>
      <w:proofErr w:type="spellEnd"/>
      <w:proofErr w:type="gramEnd"/>
      <w:r w:rsidR="009A6D94" w:rsidRPr="00C24DA4">
        <w:rPr>
          <w:rFonts w:ascii="Calibri" w:eastAsia="Times New Roman" w:hAnsi="Calibri" w:cs="Times New Roman"/>
          <w:color w:val="222222"/>
          <w:lang w:eastAsia="pt-BR"/>
        </w:rPr>
        <w:t xml:space="preserve"> (Rio de Janeiro) e </w:t>
      </w:r>
      <w:r w:rsidR="006B39B9" w:rsidRPr="00C24DA4">
        <w:rPr>
          <w:rFonts w:ascii="Calibri" w:eastAsia="Times New Roman" w:hAnsi="Calibri" w:cs="Times New Roman"/>
          <w:color w:val="222222"/>
          <w:lang w:eastAsia="pt-BR"/>
        </w:rPr>
        <w:t>vão</w:t>
      </w:r>
      <w:r w:rsidR="009A6D94" w:rsidRPr="00C24DA4">
        <w:rPr>
          <w:rFonts w:ascii="Calibri" w:eastAsia="Times New Roman" w:hAnsi="Calibri" w:cs="Times New Roman"/>
          <w:color w:val="222222"/>
          <w:lang w:eastAsia="pt-BR"/>
        </w:rPr>
        <w:t xml:space="preserve"> abrigar o </w:t>
      </w:r>
      <w:r w:rsidR="009A6D94" w:rsidRPr="00C24DA4">
        <w:rPr>
          <w:rFonts w:ascii="Calibri" w:eastAsia="Times New Roman" w:hAnsi="Calibri" w:cs="Times New Roman"/>
          <w:b/>
          <w:bCs/>
          <w:color w:val="222222"/>
          <w:lang w:eastAsia="pt-BR"/>
        </w:rPr>
        <w:t>1º Simpósio Mundial de Banco de Olhos</w:t>
      </w:r>
      <w:r w:rsidR="009A6D94" w:rsidRPr="00C24DA4">
        <w:rPr>
          <w:rFonts w:ascii="Calibri" w:eastAsia="Times New Roman" w:hAnsi="Calibri" w:cs="Times New Roman"/>
          <w:color w:val="222222"/>
          <w:lang w:eastAsia="pt-BR"/>
        </w:rPr>
        <w:t>, realizado pela </w:t>
      </w:r>
      <w:r w:rsidR="009A6D94" w:rsidRPr="00C24DA4">
        <w:rPr>
          <w:rFonts w:ascii="Calibri" w:eastAsia="Times New Roman" w:hAnsi="Calibri" w:cs="Times New Roman"/>
          <w:b/>
          <w:bCs/>
          <w:color w:val="222222"/>
          <w:lang w:eastAsia="pt-BR"/>
        </w:rPr>
        <w:t>Aliança Mundial de Bancos de Olhos</w:t>
      </w:r>
      <w:r w:rsidR="009A6D94" w:rsidRPr="00C24DA4">
        <w:rPr>
          <w:rFonts w:ascii="Calibri" w:eastAsia="Times New Roman" w:hAnsi="Calibri" w:cs="Times New Roman"/>
          <w:color w:val="222222"/>
          <w:lang w:eastAsia="pt-BR"/>
        </w:rPr>
        <w:t> e a </w:t>
      </w:r>
      <w:r w:rsidR="009A6D94" w:rsidRPr="00C24DA4">
        <w:rPr>
          <w:rFonts w:ascii="Calibri" w:eastAsia="Times New Roman" w:hAnsi="Calibri" w:cs="Times New Roman"/>
          <w:b/>
          <w:bCs/>
          <w:color w:val="222222"/>
          <w:lang w:eastAsia="pt-BR"/>
        </w:rPr>
        <w:t>Associação Pan-Americana de Bancos de Olhos (APABO)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>. </w:t>
      </w:r>
    </w:p>
    <w:p w:rsidR="000038D9" w:rsidRPr="00C24DA4" w:rsidRDefault="000038D9" w:rsidP="000038D9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color w:val="222222"/>
          <w:lang w:eastAsia="pt-BR"/>
        </w:rPr>
        <w:t> </w:t>
      </w:r>
    </w:p>
    <w:p w:rsidR="00FB7D78" w:rsidRDefault="006B39B9" w:rsidP="00FB7D78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Dentre os fatores que contribuem para o atual cenário estão </w:t>
      </w:r>
      <w:proofErr w:type="gramStart"/>
      <w:r w:rsidRPr="00C24DA4">
        <w:rPr>
          <w:rFonts w:ascii="Calibri" w:eastAsia="Times New Roman" w:hAnsi="Calibri" w:cs="Times New Roman"/>
          <w:color w:val="222222"/>
          <w:lang w:eastAsia="pt-BR"/>
        </w:rPr>
        <w:t>a</w:t>
      </w:r>
      <w:proofErr w:type="gramEnd"/>
      <w:r w:rsidR="000038D9" w:rsidRPr="00C24DA4">
        <w:rPr>
          <w:rFonts w:ascii="Calibri" w:eastAsia="Times New Roman" w:hAnsi="Calibri" w:cs="Times New Roman"/>
          <w:color w:val="222222"/>
          <w:lang w:eastAsia="pt-BR"/>
        </w:rPr>
        <w:t xml:space="preserve"> falta de financiamento público,</w:t>
      </w:r>
      <w:r w:rsidR="00FB7D78">
        <w:rPr>
          <w:rFonts w:ascii="Calibri" w:eastAsia="Times New Roman" w:hAnsi="Calibri" w:cs="Times New Roman"/>
          <w:color w:val="222222"/>
          <w:lang w:eastAsia="pt-BR"/>
        </w:rPr>
        <w:t xml:space="preserve"> </w:t>
      </w:r>
      <w:r w:rsidR="00FB7D78" w:rsidRPr="00FB7D78">
        <w:rPr>
          <w:rFonts w:ascii="Calibri" w:eastAsia="Times New Roman" w:hAnsi="Calibri" w:cs="Times New Roman"/>
          <w:color w:val="222222"/>
          <w:lang w:eastAsia="pt-BR"/>
        </w:rPr>
        <w:t>centros cirúrgicos com equipamentos e produtos adequados</w:t>
      </w:r>
      <w:r w:rsidR="00FB7D78">
        <w:rPr>
          <w:rFonts w:ascii="Calibri" w:eastAsia="Times New Roman" w:hAnsi="Calibri" w:cs="Times New Roman"/>
          <w:color w:val="222222"/>
          <w:lang w:eastAsia="pt-BR"/>
        </w:rPr>
        <w:t>,</w:t>
      </w:r>
      <w:r w:rsidR="000038D9" w:rsidRPr="00C24DA4">
        <w:rPr>
          <w:rFonts w:ascii="Calibri" w:eastAsia="Times New Roman" w:hAnsi="Calibri" w:cs="Times New Roman"/>
          <w:color w:val="222222"/>
          <w:lang w:eastAsia="pt-BR"/>
        </w:rPr>
        <w:t xml:space="preserve"> profissionais motivados – já que </w:t>
      </w:r>
      <w:r w:rsidR="00FB7D78" w:rsidRPr="00FB7D78">
        <w:rPr>
          <w:rFonts w:ascii="Calibri" w:eastAsia="Times New Roman" w:hAnsi="Calibri" w:cs="Times New Roman"/>
          <w:color w:val="222222"/>
          <w:lang w:eastAsia="pt-BR"/>
        </w:rPr>
        <w:t>não há plano de carreira para a área, a remuneração é muito baixa e as condições de trabalho muito abaixo do adequado na maioria dos locais</w:t>
      </w:r>
      <w:r w:rsidR="000038D9" w:rsidRPr="00C24DA4">
        <w:rPr>
          <w:rFonts w:ascii="Calibri" w:eastAsia="Times New Roman" w:hAnsi="Calibri" w:cs="Times New Roman"/>
          <w:color w:val="222222"/>
          <w:lang w:eastAsia="pt-BR"/>
        </w:rPr>
        <w:t xml:space="preserve"> – e</w:t>
      </w:r>
      <w:r w:rsidR="00FB7D78">
        <w:rPr>
          <w:rFonts w:ascii="Calibri" w:eastAsia="Times New Roman" w:hAnsi="Calibri" w:cs="Times New Roman"/>
          <w:color w:val="222222"/>
          <w:lang w:eastAsia="pt-BR"/>
        </w:rPr>
        <w:t>, principalmente,</w:t>
      </w:r>
      <w:r w:rsidR="000038D9" w:rsidRPr="00C24DA4">
        <w:rPr>
          <w:rFonts w:ascii="Calibri" w:eastAsia="Times New Roman" w:hAnsi="Calibri" w:cs="Times New Roman"/>
          <w:color w:val="222222"/>
          <w:lang w:eastAsia="pt-BR"/>
        </w:rPr>
        <w:t xml:space="preserve"> a burocracia intransponível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>. “São condições que</w:t>
      </w:r>
      <w:r w:rsidR="000038D9" w:rsidRPr="00C24DA4">
        <w:rPr>
          <w:rFonts w:ascii="Calibri" w:eastAsia="Times New Roman" w:hAnsi="Calibri" w:cs="Times New Roman"/>
          <w:color w:val="222222"/>
          <w:lang w:eastAsia="pt-BR"/>
        </w:rPr>
        <w:t xml:space="preserve"> dificultam demais a criação de novos bancos</w:t>
      </w:r>
      <w:r w:rsidR="009A6D94" w:rsidRPr="00C24DA4">
        <w:rPr>
          <w:rFonts w:ascii="Calibri" w:eastAsia="Times New Roman" w:hAnsi="Calibri" w:cs="Times New Roman"/>
          <w:color w:val="222222"/>
          <w:lang w:eastAsia="pt-BR"/>
        </w:rPr>
        <w:t xml:space="preserve"> e a formação de equipes preparadas para atuar </w:t>
      </w:r>
      <w:r w:rsidR="0003107D" w:rsidRPr="00C24DA4">
        <w:rPr>
          <w:rFonts w:ascii="Calibri" w:eastAsia="Times New Roman" w:hAnsi="Calibri" w:cs="Times New Roman"/>
          <w:color w:val="222222"/>
          <w:lang w:eastAsia="pt-BR"/>
        </w:rPr>
        <w:t>em todas as etapas da assistência</w:t>
      </w:r>
      <w:r w:rsidR="000038D9" w:rsidRPr="00C24DA4">
        <w:rPr>
          <w:rFonts w:ascii="Calibri" w:eastAsia="Times New Roman" w:hAnsi="Calibri" w:cs="Times New Roman"/>
          <w:color w:val="222222"/>
          <w:lang w:eastAsia="pt-BR"/>
        </w:rPr>
        <w:t>”, explica Fontes. “A questão dos doadores não é</w:t>
      </w:r>
      <w:r w:rsidR="00FB7D78">
        <w:rPr>
          <w:rFonts w:ascii="Calibri" w:eastAsia="Times New Roman" w:hAnsi="Calibri" w:cs="Times New Roman"/>
          <w:color w:val="222222"/>
          <w:lang w:eastAsia="pt-BR"/>
        </w:rPr>
        <w:t xml:space="preserve"> nem de longe o maior</w:t>
      </w:r>
      <w:r w:rsidR="000038D9" w:rsidRPr="00C24DA4">
        <w:rPr>
          <w:rFonts w:ascii="Calibri" w:eastAsia="Times New Roman" w:hAnsi="Calibri" w:cs="Times New Roman"/>
          <w:color w:val="222222"/>
          <w:lang w:eastAsia="pt-BR"/>
        </w:rPr>
        <w:t xml:space="preserve"> problema. Só que faltam profissionais para abordar as famílias e</w:t>
      </w:r>
      <w:r w:rsidR="00383A7A" w:rsidRPr="00C24DA4">
        <w:rPr>
          <w:rFonts w:ascii="Calibri" w:eastAsia="Times New Roman" w:hAnsi="Calibri" w:cs="Times New Roman"/>
          <w:color w:val="222222"/>
          <w:lang w:eastAsia="pt-BR"/>
        </w:rPr>
        <w:t>, em muitos estados,</w:t>
      </w:r>
      <w:r w:rsidR="000038D9" w:rsidRPr="00C24DA4">
        <w:rPr>
          <w:rFonts w:ascii="Calibri" w:eastAsia="Times New Roman" w:hAnsi="Calibri" w:cs="Times New Roman"/>
          <w:color w:val="222222"/>
          <w:lang w:eastAsia="pt-BR"/>
        </w:rPr>
        <w:t xml:space="preserve"> médicos para fazer a cirurgia”, </w:t>
      </w:r>
      <w:r w:rsidR="00383A7A" w:rsidRPr="00C24DA4">
        <w:rPr>
          <w:rFonts w:ascii="Calibri" w:eastAsia="Times New Roman" w:hAnsi="Calibri" w:cs="Times New Roman"/>
          <w:color w:val="222222"/>
          <w:lang w:eastAsia="pt-BR"/>
        </w:rPr>
        <w:t>avalia</w:t>
      </w:r>
      <w:r w:rsidR="000038D9" w:rsidRPr="00C24DA4">
        <w:rPr>
          <w:rFonts w:ascii="Calibri" w:eastAsia="Times New Roman" w:hAnsi="Calibri" w:cs="Times New Roman"/>
          <w:color w:val="222222"/>
          <w:lang w:eastAsia="pt-BR"/>
        </w:rPr>
        <w:t>.</w:t>
      </w:r>
    </w:p>
    <w:p w:rsidR="00FB7D78" w:rsidRPr="00C24DA4" w:rsidRDefault="00FB7D78" w:rsidP="00FB7D78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</w:p>
    <w:p w:rsidR="000038D9" w:rsidRPr="00C24DA4" w:rsidRDefault="0003107D" w:rsidP="000038D9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lang w:eastAsia="pt-BR"/>
        </w:rPr>
      </w:pPr>
      <w:r w:rsidRPr="00C24DA4">
        <w:rPr>
          <w:rFonts w:ascii="Calibri" w:eastAsia="Times New Roman" w:hAnsi="Calibri" w:cs="Times New Roman"/>
          <w:b/>
          <w:bCs/>
          <w:lang w:eastAsia="pt-BR"/>
        </w:rPr>
        <w:t>Presidente Internacional da APABO</w:t>
      </w:r>
      <w:r w:rsidR="000038D9" w:rsidRPr="00C24DA4">
        <w:rPr>
          <w:rFonts w:ascii="Calibri" w:eastAsia="Times New Roman" w:hAnsi="Calibri" w:cs="Times New Roman"/>
          <w:lang w:eastAsia="pt-BR"/>
        </w:rPr>
        <w:t xml:space="preserve">, </w:t>
      </w:r>
      <w:r w:rsidR="00A1295D" w:rsidRPr="00C24DA4">
        <w:rPr>
          <w:rFonts w:ascii="Calibri" w:eastAsia="Times New Roman" w:hAnsi="Calibri" w:cs="Times New Roman"/>
          <w:b/>
          <w:bCs/>
          <w:lang w:eastAsia="pt-BR"/>
        </w:rPr>
        <w:t xml:space="preserve">Luciene Barbosa de Souza </w:t>
      </w:r>
      <w:r w:rsidR="00E45908" w:rsidRPr="00C24DA4">
        <w:rPr>
          <w:rFonts w:ascii="Calibri" w:eastAsia="Times New Roman" w:hAnsi="Calibri" w:cs="Times New Roman"/>
          <w:lang w:eastAsia="pt-BR"/>
        </w:rPr>
        <w:t>acrescenta:</w:t>
      </w:r>
      <w:r w:rsidR="000038D9" w:rsidRPr="00C24DA4">
        <w:rPr>
          <w:rFonts w:ascii="Calibri" w:eastAsia="Times New Roman" w:hAnsi="Calibri" w:cs="Times New Roman"/>
          <w:lang w:eastAsia="pt-BR"/>
        </w:rPr>
        <w:t xml:space="preserve"> “</w:t>
      </w:r>
      <w:r w:rsidR="006B39B9" w:rsidRPr="00C24DA4">
        <w:rPr>
          <w:rFonts w:ascii="Calibri" w:eastAsia="Times New Roman" w:hAnsi="Calibri" w:cs="Times New Roman"/>
          <w:lang w:eastAsia="pt-BR"/>
        </w:rPr>
        <w:t xml:space="preserve">É essencial termos Bancos de Olhos, mas também é preciso que as </w:t>
      </w:r>
      <w:r w:rsidR="000038D9" w:rsidRPr="00C24DA4">
        <w:rPr>
          <w:rFonts w:ascii="Calibri" w:eastAsia="Times New Roman" w:hAnsi="Calibri" w:cs="Times New Roman"/>
          <w:lang w:eastAsia="pt-BR"/>
        </w:rPr>
        <w:t>pessoas t</w:t>
      </w:r>
      <w:r w:rsidR="006B39B9" w:rsidRPr="00C24DA4">
        <w:rPr>
          <w:rFonts w:ascii="Calibri" w:eastAsia="Times New Roman" w:hAnsi="Calibri" w:cs="Times New Roman"/>
          <w:lang w:eastAsia="pt-BR"/>
        </w:rPr>
        <w:t xml:space="preserve">enham </w:t>
      </w:r>
      <w:r w:rsidR="000038D9" w:rsidRPr="00C24DA4">
        <w:rPr>
          <w:rFonts w:ascii="Calibri" w:eastAsia="Times New Roman" w:hAnsi="Calibri" w:cs="Times New Roman"/>
          <w:lang w:eastAsia="pt-BR"/>
        </w:rPr>
        <w:t>acesso a</w:t>
      </w:r>
      <w:r w:rsidR="006B39B9" w:rsidRPr="00C24DA4">
        <w:rPr>
          <w:rFonts w:ascii="Calibri" w:eastAsia="Times New Roman" w:hAnsi="Calibri" w:cs="Times New Roman"/>
          <w:lang w:eastAsia="pt-BR"/>
        </w:rPr>
        <w:t>o</w:t>
      </w:r>
      <w:r w:rsidR="000038D9" w:rsidRPr="00C24DA4">
        <w:rPr>
          <w:rFonts w:ascii="Calibri" w:eastAsia="Times New Roman" w:hAnsi="Calibri" w:cs="Times New Roman"/>
          <w:lang w:eastAsia="pt-BR"/>
        </w:rPr>
        <w:t xml:space="preserve"> oftalmologista. Nossa rede de assistência básica na área é precária na maioria dos estados, e apenas alguns pacientes chegam</w:t>
      </w:r>
      <w:proofErr w:type="gramStart"/>
      <w:r w:rsidR="000038D9" w:rsidRPr="00C24DA4">
        <w:rPr>
          <w:rFonts w:ascii="Calibri" w:eastAsia="Times New Roman" w:hAnsi="Calibri" w:cs="Times New Roman"/>
          <w:lang w:eastAsia="pt-BR"/>
        </w:rPr>
        <w:t xml:space="preserve"> a saber</w:t>
      </w:r>
      <w:proofErr w:type="gramEnd"/>
      <w:r w:rsidR="000038D9" w:rsidRPr="00C24DA4">
        <w:rPr>
          <w:rFonts w:ascii="Calibri" w:eastAsia="Times New Roman" w:hAnsi="Calibri" w:cs="Times New Roman"/>
          <w:lang w:eastAsia="pt-BR"/>
        </w:rPr>
        <w:t xml:space="preserve"> que a cirurgia pode melhorar seu problema”, </w:t>
      </w:r>
      <w:r w:rsidRPr="00C24DA4">
        <w:rPr>
          <w:rFonts w:ascii="Calibri" w:eastAsia="Times New Roman" w:hAnsi="Calibri" w:cs="Times New Roman"/>
          <w:lang w:eastAsia="pt-BR"/>
        </w:rPr>
        <w:t>afirma</w:t>
      </w:r>
      <w:r w:rsidR="000038D9" w:rsidRPr="00C24DA4">
        <w:rPr>
          <w:rFonts w:ascii="Calibri" w:eastAsia="Times New Roman" w:hAnsi="Calibri" w:cs="Times New Roman"/>
          <w:lang w:eastAsia="pt-BR"/>
        </w:rPr>
        <w:t>.</w:t>
      </w:r>
    </w:p>
    <w:p w:rsidR="000038D9" w:rsidRPr="00C24DA4" w:rsidRDefault="000038D9" w:rsidP="000038D9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</w:p>
    <w:p w:rsidR="00E45908" w:rsidRPr="00C24DA4" w:rsidRDefault="00E45908" w:rsidP="00E45908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sz w:val="28"/>
          <w:lang w:eastAsia="pt-BR"/>
        </w:rPr>
      </w:pPr>
      <w:r w:rsidRPr="00C24DA4">
        <w:rPr>
          <w:rFonts w:ascii="Calibri" w:eastAsia="Times New Roman" w:hAnsi="Calibri" w:cs="Times New Roman"/>
          <w:b/>
          <w:bCs/>
          <w:color w:val="222222"/>
          <w:sz w:val="28"/>
          <w:lang w:eastAsia="pt-BR"/>
        </w:rPr>
        <w:t>Procedimento</w:t>
      </w:r>
    </w:p>
    <w:p w:rsidR="00E45908" w:rsidRPr="00C24DA4" w:rsidRDefault="00E45908" w:rsidP="0003107D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</w:p>
    <w:p w:rsidR="0003107D" w:rsidRPr="00C24DA4" w:rsidRDefault="0003107D" w:rsidP="0003107D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O transplante é recomendado </w:t>
      </w:r>
      <w:r w:rsidR="00E45908" w:rsidRPr="00C24DA4">
        <w:rPr>
          <w:rFonts w:ascii="Calibri" w:eastAsia="Times New Roman" w:hAnsi="Calibri" w:cs="Times New Roman"/>
          <w:color w:val="222222"/>
          <w:lang w:eastAsia="pt-BR"/>
        </w:rPr>
        <w:t>nos casos de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 patologias como </w:t>
      </w:r>
      <w:proofErr w:type="spellStart"/>
      <w:r w:rsidRPr="00C24DA4">
        <w:rPr>
          <w:rFonts w:ascii="Calibri" w:eastAsia="Times New Roman" w:hAnsi="Calibri" w:cs="Times New Roman"/>
          <w:color w:val="222222"/>
          <w:lang w:eastAsia="pt-BR"/>
        </w:rPr>
        <w:t>ceratocone</w:t>
      </w:r>
      <w:proofErr w:type="spellEnd"/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, </w:t>
      </w:r>
      <w:proofErr w:type="spellStart"/>
      <w:r w:rsidRPr="00C24DA4">
        <w:rPr>
          <w:rFonts w:ascii="Calibri" w:eastAsia="Times New Roman" w:hAnsi="Calibri" w:cs="Times New Roman"/>
          <w:color w:val="222222"/>
          <w:lang w:eastAsia="pt-BR"/>
        </w:rPr>
        <w:t>ceratopatia</w:t>
      </w:r>
      <w:proofErr w:type="spellEnd"/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 </w:t>
      </w:r>
      <w:proofErr w:type="spellStart"/>
      <w:r w:rsidRPr="00C24DA4">
        <w:rPr>
          <w:rFonts w:ascii="Calibri" w:eastAsia="Times New Roman" w:hAnsi="Calibri" w:cs="Times New Roman"/>
          <w:color w:val="222222"/>
          <w:lang w:eastAsia="pt-BR"/>
        </w:rPr>
        <w:t>bolhosa</w:t>
      </w:r>
      <w:proofErr w:type="spellEnd"/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 e distrofia de </w:t>
      </w:r>
      <w:proofErr w:type="spellStart"/>
      <w:r w:rsidRPr="00C24DA4">
        <w:rPr>
          <w:rFonts w:ascii="Calibri" w:eastAsia="Times New Roman" w:hAnsi="Calibri" w:cs="Times New Roman"/>
          <w:color w:val="222222"/>
          <w:lang w:eastAsia="pt-BR"/>
        </w:rPr>
        <w:t>Fuchs</w:t>
      </w:r>
      <w:proofErr w:type="spellEnd"/>
      <w:r w:rsidRPr="00C24DA4">
        <w:rPr>
          <w:rFonts w:ascii="Calibri" w:eastAsia="Times New Roman" w:hAnsi="Calibri" w:cs="Times New Roman"/>
          <w:color w:val="222222"/>
          <w:lang w:eastAsia="pt-BR"/>
        </w:rPr>
        <w:t>. </w:t>
      </w:r>
      <w:r w:rsidRPr="00C24DA4">
        <w:rPr>
          <w:rFonts w:ascii="Calibri" w:eastAsia="Times New Roman" w:hAnsi="Calibri" w:cs="Times New Roman"/>
          <w:lang w:eastAsia="pt-BR"/>
        </w:rPr>
        <w:t>A primeira, aliás, uma das principais razões para o aumento de procedimentos no País.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 Trata-se de um</w:t>
      </w:r>
      <w:r w:rsidR="00E45908" w:rsidRPr="00C24DA4">
        <w:rPr>
          <w:rFonts w:ascii="Calibri" w:eastAsia="Times New Roman" w:hAnsi="Calibri" w:cs="Times New Roman"/>
          <w:color w:val="222222"/>
          <w:lang w:eastAsia="pt-BR"/>
        </w:rPr>
        <w:t>a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 distrofia contínua e progressiva, que ocorre na córnea </w:t>
      </w:r>
      <w:r w:rsidR="00E45908" w:rsidRPr="00C24DA4">
        <w:rPr>
          <w:rFonts w:ascii="Calibri" w:eastAsia="Times New Roman" w:hAnsi="Calibri" w:cs="Times New Roman"/>
          <w:color w:val="222222"/>
          <w:lang w:eastAsia="pt-BR"/>
        </w:rPr>
        <w:t>que apresenta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 afinamento central </w:t>
      </w:r>
      <w:r w:rsidR="00E45908" w:rsidRPr="00C24DA4">
        <w:rPr>
          <w:rFonts w:ascii="Calibri" w:eastAsia="Times New Roman" w:hAnsi="Calibri" w:cs="Times New Roman"/>
          <w:color w:val="222222"/>
          <w:lang w:eastAsia="pt-BR"/>
        </w:rPr>
        <w:t>ou lateral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>, g</w:t>
      </w:r>
      <w:r w:rsidR="00E45908" w:rsidRPr="00C24DA4">
        <w:rPr>
          <w:rFonts w:ascii="Calibri" w:eastAsia="Times New Roman" w:hAnsi="Calibri" w:cs="Times New Roman"/>
          <w:color w:val="222222"/>
          <w:lang w:eastAsia="pt-BR"/>
        </w:rPr>
        <w:t xml:space="preserve">eralmente inferior, resultando 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na </w:t>
      </w:r>
      <w:r w:rsidR="00E45908" w:rsidRPr="00C24DA4">
        <w:rPr>
          <w:rFonts w:ascii="Calibri" w:eastAsia="Times New Roman" w:hAnsi="Calibri" w:cs="Times New Roman"/>
          <w:color w:val="222222"/>
          <w:lang w:eastAsia="pt-BR"/>
        </w:rPr>
        <w:t xml:space="preserve">córnea em 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forma de cone. </w:t>
      </w:r>
      <w:r w:rsidR="00E45908" w:rsidRPr="00C24DA4">
        <w:rPr>
          <w:rFonts w:ascii="Calibri" w:eastAsia="Times New Roman" w:hAnsi="Calibri" w:cs="Times New Roman"/>
          <w:color w:val="222222"/>
          <w:lang w:eastAsia="pt-BR"/>
        </w:rPr>
        <w:t>A disfunção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 afeta mais de nove milhões de brasileiros, número que corresponde a 5% da população.</w:t>
      </w:r>
    </w:p>
    <w:p w:rsidR="0003107D" w:rsidRPr="00C24DA4" w:rsidRDefault="0003107D" w:rsidP="0003107D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b/>
          <w:bCs/>
          <w:color w:val="222222"/>
          <w:lang w:eastAsia="pt-BR"/>
        </w:rPr>
        <w:t> </w:t>
      </w:r>
    </w:p>
    <w:p w:rsidR="0003107D" w:rsidRPr="00C24DA4" w:rsidRDefault="0003107D" w:rsidP="0003107D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Ao contrário do que acontece com órgãos como coração, fígado e rins, </w:t>
      </w:r>
      <w:r w:rsidR="00E45908" w:rsidRPr="00C24DA4">
        <w:rPr>
          <w:rFonts w:ascii="Calibri" w:eastAsia="Times New Roman" w:hAnsi="Calibri" w:cs="Times New Roman"/>
          <w:color w:val="222222"/>
          <w:lang w:eastAsia="pt-BR"/>
        </w:rPr>
        <w:t xml:space="preserve">a córnea 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>pode ser doad</w:t>
      </w:r>
      <w:r w:rsidR="00E45908" w:rsidRPr="00C24DA4">
        <w:rPr>
          <w:rFonts w:ascii="Calibri" w:eastAsia="Times New Roman" w:hAnsi="Calibri" w:cs="Times New Roman"/>
          <w:color w:val="222222"/>
          <w:lang w:eastAsia="pt-BR"/>
        </w:rPr>
        <w:t>a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 tanto em caso de morte encefálica quanto de parada cardíaca. Após a abordagem da família por um profissional do Banco de Olhos e a obtenção da autorização por escrito, é providenciada a coleta se sangue para a realização de exames que indicarão a viabilidade do órgão. Quando devidamente armazenadas pode-se aguardar até 14 dias para o transplante.</w:t>
      </w:r>
    </w:p>
    <w:p w:rsidR="0003107D" w:rsidRPr="00C24DA4" w:rsidRDefault="0003107D" w:rsidP="000038D9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</w:p>
    <w:p w:rsidR="00E45908" w:rsidRPr="00C24DA4" w:rsidRDefault="000038D9" w:rsidP="000038D9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lang w:eastAsia="pt-BR"/>
        </w:rPr>
      </w:pPr>
      <w:r w:rsidRPr="00C24DA4">
        <w:rPr>
          <w:rFonts w:ascii="Calibri" w:eastAsia="Times New Roman" w:hAnsi="Calibri" w:cs="Times New Roman"/>
          <w:lang w:eastAsia="pt-BR"/>
        </w:rPr>
        <w:lastRenderedPageBreak/>
        <w:t xml:space="preserve">A doação de córneas é fundamental para que muitas pessoas possam recuperar a visão. Segundo a Associação Brasileira de Transplante de Órgãos o número de procedimentos aumentou de 12.788 para 15.281 entre 2010 e 2012, ou seja, um crescimento de 20%. E, de acordo com dados do Sistema Nacional de Transplantes, do Ministério da Saúde, o Brasil ocupa o segundo lugar em volume de cirurgias no mundo. </w:t>
      </w:r>
    </w:p>
    <w:p w:rsidR="00E45908" w:rsidRPr="00C24DA4" w:rsidRDefault="00E45908" w:rsidP="000038D9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</w:p>
    <w:p w:rsidR="000038D9" w:rsidRPr="00C24DA4" w:rsidRDefault="006B39B9" w:rsidP="000038D9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A experiência do país e a </w:t>
      </w:r>
      <w:r w:rsidR="00E45908" w:rsidRPr="00C24DA4">
        <w:rPr>
          <w:rFonts w:ascii="Calibri" w:eastAsia="Times New Roman" w:hAnsi="Calibri" w:cs="Times New Roman"/>
          <w:color w:val="222222"/>
          <w:lang w:eastAsia="pt-BR"/>
        </w:rPr>
        <w:t>excelência da oftalmologia brasileira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 contribuíram para que o </w:t>
      </w:r>
      <w:r w:rsidRPr="00C24DA4">
        <w:rPr>
          <w:rFonts w:ascii="Calibri" w:eastAsia="Times New Roman" w:hAnsi="Calibri" w:cs="Times New Roman"/>
          <w:b/>
          <w:bCs/>
          <w:color w:val="222222"/>
          <w:lang w:eastAsia="pt-BR"/>
        </w:rPr>
        <w:t>1º Simpósio Mundial de Banco de Olhos</w:t>
      </w:r>
      <w:r w:rsidR="00E45908" w:rsidRPr="00C24DA4">
        <w:rPr>
          <w:rFonts w:ascii="Calibri" w:eastAsia="Times New Roman" w:hAnsi="Calibri" w:cs="Times New Roman"/>
          <w:color w:val="222222"/>
          <w:lang w:eastAsia="pt-BR"/>
        </w:rPr>
        <w:t xml:space="preserve"> 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>ocorra durante os</w:t>
      </w:r>
      <w:r w:rsidR="000038D9" w:rsidRPr="00C24DA4">
        <w:rPr>
          <w:rFonts w:ascii="Calibri" w:eastAsia="Times New Roman" w:hAnsi="Calibri" w:cs="Times New Roman"/>
          <w:color w:val="222222"/>
          <w:lang w:eastAsia="pt-BR"/>
        </w:rPr>
        <w:t> </w:t>
      </w:r>
      <w:r w:rsidR="000038D9" w:rsidRPr="00C24DA4">
        <w:rPr>
          <w:rFonts w:ascii="Calibri" w:eastAsia="Times New Roman" w:hAnsi="Calibri" w:cs="Times New Roman"/>
          <w:b/>
          <w:bCs/>
          <w:color w:val="222222"/>
          <w:lang w:eastAsia="pt-BR"/>
        </w:rPr>
        <w:t>Congressos Brasileiro e Pan-Americano de Oftalmologia</w:t>
      </w:r>
      <w:r w:rsidR="000038D9" w:rsidRPr="00C24DA4">
        <w:rPr>
          <w:rFonts w:ascii="Calibri" w:eastAsia="Times New Roman" w:hAnsi="Calibri" w:cs="Times New Roman"/>
          <w:color w:val="222222"/>
          <w:lang w:eastAsia="pt-BR"/>
        </w:rPr>
        <w:t xml:space="preserve">. “Contaremos com um espaço para 300 participantes e vamos discutir a padronização de condutas nos bancos de olhos </w:t>
      </w:r>
      <w:r w:rsidR="001D0B66" w:rsidRPr="00C24DA4">
        <w:rPr>
          <w:rFonts w:ascii="Calibri" w:eastAsia="Times New Roman" w:hAnsi="Calibri" w:cs="Times New Roman"/>
          <w:color w:val="222222"/>
          <w:lang w:eastAsia="pt-BR"/>
        </w:rPr>
        <w:t>em todo o</w:t>
      </w:r>
      <w:r w:rsidR="000038D9" w:rsidRPr="00C24DA4">
        <w:rPr>
          <w:rFonts w:ascii="Calibri" w:eastAsia="Times New Roman" w:hAnsi="Calibri" w:cs="Times New Roman"/>
          <w:color w:val="222222"/>
          <w:lang w:eastAsia="pt-BR"/>
        </w:rPr>
        <w:t xml:space="preserve"> mundo”, explica </w:t>
      </w:r>
      <w:r w:rsidR="001D0B66" w:rsidRPr="00C24DA4">
        <w:rPr>
          <w:rFonts w:ascii="Calibri" w:eastAsia="Times New Roman" w:hAnsi="Calibri" w:cs="Times New Roman"/>
          <w:color w:val="222222"/>
          <w:lang w:eastAsia="pt-BR"/>
        </w:rPr>
        <w:t>a</w:t>
      </w:r>
      <w:r w:rsidR="000038D9" w:rsidRPr="00C24DA4">
        <w:rPr>
          <w:rFonts w:ascii="Calibri" w:eastAsia="Times New Roman" w:hAnsi="Calibri" w:cs="Times New Roman"/>
          <w:b/>
          <w:bCs/>
          <w:color w:val="222222"/>
          <w:lang w:eastAsia="pt-BR"/>
        </w:rPr>
        <w:t xml:space="preserve"> Presidente Internacional da APABO</w:t>
      </w:r>
      <w:r w:rsidR="000038D9" w:rsidRPr="00C24DA4">
        <w:rPr>
          <w:rFonts w:ascii="Calibri" w:eastAsia="Times New Roman" w:hAnsi="Calibri" w:cs="Times New Roman"/>
          <w:color w:val="222222"/>
          <w:lang w:eastAsia="pt-BR"/>
        </w:rPr>
        <w:t xml:space="preserve">. </w:t>
      </w:r>
      <w:r w:rsidR="00C62450" w:rsidRPr="00C24DA4">
        <w:rPr>
          <w:rFonts w:ascii="Calibri" w:eastAsia="Times New Roman" w:hAnsi="Calibri" w:cs="Times New Roman"/>
          <w:color w:val="222222"/>
          <w:lang w:eastAsia="pt-BR"/>
        </w:rPr>
        <w:t>O simpósio será realizado nos dias</w:t>
      </w:r>
      <w:r w:rsidR="00FE46E2" w:rsidRPr="00C24DA4">
        <w:rPr>
          <w:rFonts w:ascii="Calibri" w:eastAsia="Times New Roman" w:hAnsi="Calibri" w:cs="Times New Roman"/>
          <w:color w:val="222222"/>
          <w:lang w:eastAsia="pt-BR"/>
        </w:rPr>
        <w:t xml:space="preserve"> 8 e 9 de agosto.</w:t>
      </w:r>
      <w:r w:rsidR="00906459" w:rsidRPr="00C24DA4">
        <w:rPr>
          <w:rFonts w:ascii="Calibri" w:eastAsia="Times New Roman" w:hAnsi="Calibri" w:cs="Times New Roman"/>
          <w:color w:val="222222"/>
          <w:lang w:eastAsia="pt-BR"/>
        </w:rPr>
        <w:t xml:space="preserve"> Na programação também estão temas como as novas técnicas cirúrgicas</w:t>
      </w:r>
      <w:r w:rsidR="000B4328" w:rsidRPr="00C24DA4">
        <w:rPr>
          <w:rFonts w:ascii="Calibri" w:eastAsia="Times New Roman" w:hAnsi="Calibri" w:cs="Times New Roman"/>
          <w:color w:val="222222"/>
          <w:lang w:eastAsia="pt-BR"/>
        </w:rPr>
        <w:t>,</w:t>
      </w:r>
      <w:r w:rsidR="00906459" w:rsidRPr="00C24DA4">
        <w:rPr>
          <w:rFonts w:ascii="Calibri" w:eastAsia="Times New Roman" w:hAnsi="Calibri" w:cs="Times New Roman"/>
          <w:color w:val="222222"/>
          <w:lang w:eastAsia="pt-BR"/>
        </w:rPr>
        <w:t xml:space="preserve"> engenharia de tecidos e engenharia genética e a córnea artificial.</w:t>
      </w:r>
    </w:p>
    <w:p w:rsidR="000038D9" w:rsidRPr="00C24DA4" w:rsidRDefault="000038D9" w:rsidP="000038D9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color w:val="222222"/>
          <w:lang w:eastAsia="pt-BR"/>
        </w:rPr>
        <w:t> </w:t>
      </w:r>
      <w:r w:rsidRPr="00C24DA4">
        <w:rPr>
          <w:rFonts w:ascii="Calibri" w:eastAsia="Times New Roman" w:hAnsi="Calibri" w:cs="Times New Roman"/>
          <w:b/>
          <w:bCs/>
          <w:color w:val="7030A0"/>
          <w:lang w:eastAsia="pt-BR"/>
        </w:rPr>
        <w:t> </w:t>
      </w:r>
    </w:p>
    <w:p w:rsidR="000038D9" w:rsidRPr="00C24DA4" w:rsidRDefault="000038D9" w:rsidP="000038D9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sz w:val="28"/>
          <w:lang w:eastAsia="pt-BR"/>
        </w:rPr>
      </w:pPr>
      <w:r w:rsidRPr="00C24DA4">
        <w:rPr>
          <w:rFonts w:ascii="Calibri" w:eastAsia="Times New Roman" w:hAnsi="Calibri" w:cs="Times New Roman"/>
          <w:b/>
          <w:bCs/>
          <w:color w:val="222222"/>
          <w:sz w:val="28"/>
          <w:lang w:eastAsia="pt-BR"/>
        </w:rPr>
        <w:t>Novas técnicas</w:t>
      </w:r>
    </w:p>
    <w:p w:rsidR="000038D9" w:rsidRPr="00C24DA4" w:rsidRDefault="000038D9" w:rsidP="000038D9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b/>
          <w:bCs/>
          <w:color w:val="222222"/>
          <w:lang w:eastAsia="pt-BR"/>
        </w:rPr>
        <w:t> </w:t>
      </w:r>
    </w:p>
    <w:p w:rsidR="00FF2E71" w:rsidRDefault="00FF2E71" w:rsidP="00FF2E71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FF2E71">
        <w:rPr>
          <w:rFonts w:ascii="Calibri" w:eastAsia="Times New Roman" w:hAnsi="Calibri" w:cs="Times New Roman"/>
          <w:color w:val="222222"/>
          <w:lang w:eastAsia="pt-BR"/>
        </w:rPr>
        <w:t>As técnicas de transplante de córnea apresentaram grandes avanços ao longo dos últimos anos que, aliados a descoberta de novos produtos e medicamentos, diminuem o índice de possíveis complicações relacionadas ao procedimento tais como risco de rejeição e infecções.</w:t>
      </w:r>
      <w:r>
        <w:rPr>
          <w:rFonts w:ascii="Calibri" w:eastAsia="Times New Roman" w:hAnsi="Calibri" w:cs="Times New Roman"/>
          <w:color w:val="222222"/>
          <w:lang w:eastAsia="pt-BR"/>
        </w:rPr>
        <w:t xml:space="preserve"> </w:t>
      </w:r>
      <w:r w:rsidRPr="00FF2E71">
        <w:rPr>
          <w:rFonts w:ascii="Calibri" w:eastAsia="Times New Roman" w:hAnsi="Calibri" w:cs="Times New Roman"/>
          <w:color w:val="222222"/>
          <w:lang w:eastAsia="pt-BR"/>
        </w:rPr>
        <w:t xml:space="preserve">Por isso as novas técnicas, menos invasivas e que possibilitam recuperação mais rápida, serão o grande destaque também nos </w:t>
      </w:r>
      <w:r w:rsidRPr="00FF2E71">
        <w:rPr>
          <w:rFonts w:ascii="Calibri" w:eastAsia="Times New Roman" w:hAnsi="Calibri" w:cs="Times New Roman"/>
          <w:b/>
          <w:color w:val="222222"/>
          <w:lang w:eastAsia="pt-BR"/>
        </w:rPr>
        <w:t>Congressos Brasileiro e Pan-Americano de Oftalmologia</w:t>
      </w:r>
      <w:r w:rsidRPr="00FF2E71">
        <w:rPr>
          <w:rFonts w:ascii="Calibri" w:eastAsia="Times New Roman" w:hAnsi="Calibri" w:cs="Times New Roman"/>
          <w:color w:val="222222"/>
          <w:lang w:eastAsia="pt-BR"/>
        </w:rPr>
        <w:t>. “Os transplantes lamelares são um grande avanço para determinadas patologias. Neles somente a camada doente é retirada e trocada por uma sadia. Não há mais necessidade de fazer a troca da córnea por inteiro em determinadas patologias. Dessa forma a integridade e resistência do globo ocular são mantidas, há muito menos chance de rejeição e a recuperação visual também é mais rápida”, explica Bruno Fontes.</w:t>
      </w:r>
    </w:p>
    <w:p w:rsidR="000038D9" w:rsidRPr="00C24DA4" w:rsidRDefault="000038D9" w:rsidP="00FF2E71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color w:val="222222"/>
          <w:lang w:eastAsia="pt-BR"/>
        </w:rPr>
        <w:t> </w:t>
      </w:r>
    </w:p>
    <w:p w:rsidR="000038D9" w:rsidRPr="00C24DA4" w:rsidRDefault="000038D9" w:rsidP="000038D9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sz w:val="28"/>
          <w:lang w:eastAsia="pt-BR"/>
        </w:rPr>
      </w:pPr>
      <w:r w:rsidRPr="00C24DA4">
        <w:rPr>
          <w:rFonts w:ascii="Calibri" w:eastAsia="Times New Roman" w:hAnsi="Calibri" w:cs="Times New Roman"/>
          <w:b/>
          <w:bCs/>
          <w:color w:val="222222"/>
          <w:sz w:val="28"/>
          <w:lang w:eastAsia="pt-BR"/>
        </w:rPr>
        <w:t xml:space="preserve">Congressos </w:t>
      </w:r>
      <w:r w:rsidR="00C62450" w:rsidRPr="00C24DA4">
        <w:rPr>
          <w:rFonts w:ascii="Calibri" w:eastAsia="Times New Roman" w:hAnsi="Calibri" w:cs="Times New Roman"/>
          <w:b/>
          <w:bCs/>
          <w:color w:val="222222"/>
          <w:sz w:val="28"/>
          <w:lang w:eastAsia="pt-BR"/>
        </w:rPr>
        <w:t>vão reunir cerca de oito mil especialistas</w:t>
      </w:r>
    </w:p>
    <w:p w:rsidR="000038D9" w:rsidRPr="00C24DA4" w:rsidRDefault="000038D9" w:rsidP="000038D9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b/>
          <w:bCs/>
          <w:color w:val="222222"/>
          <w:lang w:eastAsia="pt-BR"/>
        </w:rPr>
        <w:t> </w:t>
      </w:r>
    </w:p>
    <w:p w:rsidR="000038D9" w:rsidRPr="00C24DA4" w:rsidRDefault="00C62450" w:rsidP="000038D9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color w:val="222222"/>
          <w:lang w:eastAsia="pt-BR"/>
        </w:rPr>
        <w:t>Profissionais que atuam em oftalmologia</w:t>
      </w:r>
      <w:r w:rsidR="000038D9" w:rsidRPr="00C24DA4">
        <w:rPr>
          <w:rFonts w:ascii="Calibri" w:eastAsia="Times New Roman" w:hAnsi="Calibri" w:cs="Times New Roman"/>
          <w:color w:val="222222"/>
          <w:lang w:eastAsia="pt-BR"/>
        </w:rPr>
        <w:t xml:space="preserve"> </w:t>
      </w:r>
      <w:r w:rsidR="002139A2" w:rsidRPr="00C24DA4">
        <w:rPr>
          <w:rFonts w:ascii="Calibri" w:eastAsia="Times New Roman" w:hAnsi="Calibri" w:cs="Times New Roman"/>
          <w:color w:val="222222"/>
          <w:lang w:eastAsia="pt-BR"/>
        </w:rPr>
        <w:t>em</w:t>
      </w:r>
      <w:r w:rsidR="000038D9" w:rsidRPr="00C24DA4">
        <w:rPr>
          <w:rFonts w:ascii="Calibri" w:eastAsia="Times New Roman" w:hAnsi="Calibri" w:cs="Times New Roman"/>
          <w:color w:val="222222"/>
          <w:lang w:eastAsia="pt-BR"/>
        </w:rPr>
        <w:t xml:space="preserve"> todas as Américas </w:t>
      </w:r>
      <w:r w:rsidR="002139A2" w:rsidRPr="00C24DA4">
        <w:rPr>
          <w:rFonts w:ascii="Calibri" w:eastAsia="Times New Roman" w:hAnsi="Calibri" w:cs="Times New Roman"/>
          <w:color w:val="222222"/>
          <w:lang w:eastAsia="pt-BR"/>
        </w:rPr>
        <w:t>estarão reunidos</w:t>
      </w:r>
      <w:r w:rsidR="000038D9" w:rsidRPr="00C24DA4">
        <w:rPr>
          <w:rFonts w:ascii="Calibri" w:eastAsia="Times New Roman" w:hAnsi="Calibri" w:cs="Times New Roman"/>
          <w:color w:val="222222"/>
          <w:lang w:eastAsia="pt-BR"/>
        </w:rPr>
        <w:t xml:space="preserve"> no Rio de Janeiro entre os dias 7 e 10 de Agosto. O</w:t>
      </w:r>
      <w:r w:rsidR="002139A2" w:rsidRPr="00C24DA4">
        <w:rPr>
          <w:rFonts w:ascii="Calibri" w:eastAsia="Times New Roman" w:hAnsi="Calibri" w:cs="Times New Roman"/>
          <w:color w:val="222222"/>
          <w:lang w:eastAsia="pt-BR"/>
        </w:rPr>
        <w:t xml:space="preserve">s </w:t>
      </w:r>
      <w:r w:rsidR="002139A2" w:rsidRPr="00C24DA4">
        <w:rPr>
          <w:rFonts w:ascii="Calibri" w:eastAsia="Times New Roman" w:hAnsi="Calibri" w:cs="Times New Roman"/>
          <w:b/>
          <w:bCs/>
          <w:color w:val="222222"/>
          <w:lang w:eastAsia="pt-BR"/>
        </w:rPr>
        <w:t>Congressos Brasileiro e Pan-Americano de Oftalmologia</w:t>
      </w:r>
      <w:r w:rsidR="002139A2" w:rsidRPr="00C24DA4">
        <w:rPr>
          <w:rFonts w:ascii="Calibri" w:eastAsia="Times New Roman" w:hAnsi="Calibri" w:cs="Times New Roman"/>
          <w:color w:val="222222"/>
          <w:lang w:eastAsia="pt-BR"/>
        </w:rPr>
        <w:t xml:space="preserve"> são</w:t>
      </w:r>
      <w:r w:rsidR="000038D9" w:rsidRPr="00C24DA4">
        <w:rPr>
          <w:rFonts w:ascii="Calibri" w:eastAsia="Times New Roman" w:hAnsi="Calibri" w:cs="Times New Roman"/>
          <w:color w:val="222222"/>
          <w:lang w:eastAsia="pt-BR"/>
        </w:rPr>
        <w:t xml:space="preserve"> organizado</w:t>
      </w:r>
      <w:r w:rsidR="002139A2" w:rsidRPr="00C24DA4">
        <w:rPr>
          <w:rFonts w:ascii="Calibri" w:eastAsia="Times New Roman" w:hAnsi="Calibri" w:cs="Times New Roman"/>
          <w:color w:val="222222"/>
          <w:lang w:eastAsia="pt-BR"/>
        </w:rPr>
        <w:t>s</w:t>
      </w:r>
      <w:r w:rsidR="000038D9" w:rsidRPr="00C24DA4">
        <w:rPr>
          <w:rFonts w:ascii="Calibri" w:eastAsia="Times New Roman" w:hAnsi="Calibri" w:cs="Times New Roman"/>
          <w:color w:val="222222"/>
          <w:lang w:eastAsia="pt-BR"/>
        </w:rPr>
        <w:t xml:space="preserve"> pelo Conselho Brasileiro de Oftalmologia (CBO) em parceria com a Associação Pan-Americana de Oftalmologia (PAAO), </w:t>
      </w:r>
      <w:r w:rsidR="002139A2" w:rsidRPr="00C24DA4">
        <w:rPr>
          <w:rFonts w:ascii="Calibri" w:eastAsia="Times New Roman" w:hAnsi="Calibri" w:cs="Times New Roman"/>
          <w:color w:val="222222"/>
          <w:lang w:eastAsia="pt-BR"/>
        </w:rPr>
        <w:t xml:space="preserve">e </w:t>
      </w:r>
      <w:r w:rsidR="000038D9" w:rsidRPr="00C24DA4">
        <w:rPr>
          <w:rFonts w:ascii="Calibri" w:eastAsia="Times New Roman" w:hAnsi="Calibri" w:cs="Times New Roman"/>
          <w:color w:val="222222"/>
          <w:lang w:eastAsia="pt-BR"/>
        </w:rPr>
        <w:t>ser</w:t>
      </w:r>
      <w:r w:rsidR="002139A2" w:rsidRPr="00C24DA4">
        <w:rPr>
          <w:rFonts w:ascii="Calibri" w:eastAsia="Times New Roman" w:hAnsi="Calibri" w:cs="Times New Roman"/>
          <w:color w:val="222222"/>
          <w:lang w:eastAsia="pt-BR"/>
        </w:rPr>
        <w:t>ão</w:t>
      </w:r>
      <w:r w:rsidR="000038D9" w:rsidRPr="00C24DA4">
        <w:rPr>
          <w:rFonts w:ascii="Calibri" w:eastAsia="Times New Roman" w:hAnsi="Calibri" w:cs="Times New Roman"/>
          <w:color w:val="222222"/>
          <w:lang w:eastAsia="pt-BR"/>
        </w:rPr>
        <w:t xml:space="preserve"> realizado</w:t>
      </w:r>
      <w:r w:rsidR="002139A2" w:rsidRPr="00C24DA4">
        <w:rPr>
          <w:rFonts w:ascii="Calibri" w:eastAsia="Times New Roman" w:hAnsi="Calibri" w:cs="Times New Roman"/>
          <w:color w:val="222222"/>
          <w:lang w:eastAsia="pt-BR"/>
        </w:rPr>
        <w:t>s</w:t>
      </w:r>
      <w:r w:rsidR="000038D9" w:rsidRPr="00C24DA4">
        <w:rPr>
          <w:rFonts w:ascii="Calibri" w:eastAsia="Times New Roman" w:hAnsi="Calibri" w:cs="Times New Roman"/>
          <w:color w:val="222222"/>
          <w:lang w:eastAsia="pt-BR"/>
        </w:rPr>
        <w:t xml:space="preserve"> de forma compartilhada e única no Riocentro.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 </w:t>
      </w:r>
    </w:p>
    <w:p w:rsidR="001D0B66" w:rsidRPr="00C24DA4" w:rsidRDefault="001D0B66" w:rsidP="000038D9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</w:p>
    <w:p w:rsidR="000038D9" w:rsidRPr="00C24DA4" w:rsidRDefault="000038D9" w:rsidP="000038D9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Paulo Dantas, secretário geral dos congressos, </w:t>
      </w:r>
      <w:r w:rsidR="002139A2" w:rsidRPr="00C24DA4">
        <w:rPr>
          <w:rFonts w:ascii="Calibri" w:eastAsia="Times New Roman" w:hAnsi="Calibri" w:cs="Times New Roman"/>
          <w:color w:val="222222"/>
          <w:lang w:eastAsia="pt-BR"/>
        </w:rPr>
        <w:t>adianta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 que a programação científica será dividida em 18 salas onde ocorrerão simpósios, </w:t>
      </w:r>
      <w:r w:rsidR="006B39B9" w:rsidRPr="00C24DA4">
        <w:rPr>
          <w:rFonts w:ascii="Calibri" w:eastAsia="Times New Roman" w:hAnsi="Calibri" w:cs="Times New Roman"/>
          <w:color w:val="222222"/>
          <w:lang w:eastAsia="pt-BR"/>
        </w:rPr>
        <w:t>painéis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 e solenidades especiais coordenados por profissionais dos três idiomas (</w:t>
      </w:r>
      <w:proofErr w:type="gramStart"/>
      <w:r w:rsidRPr="00C24DA4">
        <w:rPr>
          <w:rFonts w:ascii="Calibri" w:eastAsia="Times New Roman" w:hAnsi="Calibri" w:cs="Times New Roman"/>
          <w:color w:val="222222"/>
          <w:lang w:eastAsia="pt-BR"/>
        </w:rPr>
        <w:t>português, espanhol</w:t>
      </w:r>
      <w:proofErr w:type="gramEnd"/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 e inglês). "O evento conta com as participações de 500 palestrantes estrangeiros já confirmados representando 20 países e 700 brasileiros", </w:t>
      </w:r>
      <w:r w:rsidR="002139A2" w:rsidRPr="00C24DA4">
        <w:rPr>
          <w:rFonts w:ascii="Calibri" w:eastAsia="Times New Roman" w:hAnsi="Calibri" w:cs="Times New Roman"/>
          <w:color w:val="222222"/>
          <w:lang w:eastAsia="pt-BR"/>
        </w:rPr>
        <w:t>informa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>.</w:t>
      </w:r>
    </w:p>
    <w:p w:rsidR="000038D9" w:rsidRPr="00C24DA4" w:rsidRDefault="000038D9" w:rsidP="00003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b/>
          <w:bCs/>
          <w:color w:val="222222"/>
          <w:lang w:eastAsia="pt-BR"/>
        </w:rPr>
        <w:t> </w:t>
      </w:r>
    </w:p>
    <w:p w:rsidR="000038D9" w:rsidRPr="00C24DA4" w:rsidRDefault="000038D9" w:rsidP="00003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lang w:eastAsia="pt-BR"/>
        </w:rPr>
      </w:pPr>
      <w:r w:rsidRPr="00C24DA4">
        <w:rPr>
          <w:rFonts w:ascii="Calibri" w:eastAsia="Times New Roman" w:hAnsi="Calibri" w:cs="Times New Roman"/>
          <w:b/>
          <w:bCs/>
          <w:color w:val="222222"/>
          <w:sz w:val="24"/>
          <w:lang w:eastAsia="pt-BR"/>
        </w:rPr>
        <w:t>SERVIÇO:</w:t>
      </w:r>
    </w:p>
    <w:p w:rsidR="000038D9" w:rsidRPr="00C24DA4" w:rsidRDefault="000038D9" w:rsidP="00003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b/>
          <w:bCs/>
          <w:color w:val="222222"/>
          <w:lang w:eastAsia="pt-BR"/>
        </w:rPr>
        <w:t>Congressos Brasileiro e Pan-Americano de Oftalmologia</w:t>
      </w:r>
    </w:p>
    <w:p w:rsidR="000038D9" w:rsidRPr="00C24DA4" w:rsidRDefault="000038D9" w:rsidP="00003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b/>
          <w:bCs/>
          <w:color w:val="222222"/>
          <w:lang w:eastAsia="pt-BR"/>
        </w:rPr>
        <w:t>Data: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> de 7 a 10 de agosto de 2013.</w:t>
      </w:r>
    </w:p>
    <w:p w:rsidR="002139A2" w:rsidRPr="00C24DA4" w:rsidRDefault="002139A2" w:rsidP="00213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b/>
          <w:bCs/>
          <w:color w:val="222222"/>
          <w:lang w:eastAsia="pt-BR"/>
        </w:rPr>
        <w:t>1º Simpósio Mundial de Banco de Olhos</w:t>
      </w:r>
    </w:p>
    <w:p w:rsidR="002139A2" w:rsidRPr="00C24DA4" w:rsidRDefault="002139A2" w:rsidP="00003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Cs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b/>
          <w:bCs/>
          <w:color w:val="222222"/>
          <w:lang w:eastAsia="pt-BR"/>
        </w:rPr>
        <w:t>Data:</w:t>
      </w:r>
      <w:r w:rsidRPr="00C24DA4">
        <w:rPr>
          <w:rFonts w:ascii="Calibri" w:eastAsia="Times New Roman" w:hAnsi="Calibri" w:cs="Times New Roman"/>
          <w:bCs/>
          <w:color w:val="222222"/>
          <w:lang w:eastAsia="pt-BR"/>
        </w:rPr>
        <w:t xml:space="preserve"> </w:t>
      </w:r>
      <w:proofErr w:type="gramStart"/>
      <w:r w:rsidRPr="00C24DA4">
        <w:rPr>
          <w:rFonts w:ascii="Calibri" w:eastAsia="Times New Roman" w:hAnsi="Calibri" w:cs="Times New Roman"/>
          <w:bCs/>
          <w:color w:val="222222"/>
          <w:lang w:eastAsia="pt-BR"/>
        </w:rPr>
        <w:t>8</w:t>
      </w:r>
      <w:proofErr w:type="gramEnd"/>
      <w:r w:rsidRPr="00C24DA4">
        <w:rPr>
          <w:rFonts w:ascii="Calibri" w:eastAsia="Times New Roman" w:hAnsi="Calibri" w:cs="Times New Roman"/>
          <w:bCs/>
          <w:color w:val="222222"/>
          <w:lang w:eastAsia="pt-BR"/>
        </w:rPr>
        <w:t xml:space="preserve"> e 9 de agosto de 2013</w:t>
      </w:r>
    </w:p>
    <w:p w:rsidR="000038D9" w:rsidRPr="00C24DA4" w:rsidRDefault="000038D9" w:rsidP="00003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b/>
          <w:bCs/>
          <w:color w:val="222222"/>
          <w:lang w:eastAsia="pt-BR"/>
        </w:rPr>
        <w:t>Local: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> Riocentro – Rio de Janeiro</w:t>
      </w:r>
    </w:p>
    <w:p w:rsidR="000038D9" w:rsidRPr="00C24DA4" w:rsidRDefault="000038D9" w:rsidP="00003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b/>
          <w:bCs/>
          <w:color w:val="222222"/>
          <w:lang w:eastAsia="pt-BR"/>
        </w:rPr>
        <w:lastRenderedPageBreak/>
        <w:t>Site:</w:t>
      </w:r>
      <w:r w:rsidRPr="00C24DA4">
        <w:rPr>
          <w:rFonts w:ascii="Calibri" w:eastAsia="Times New Roman" w:hAnsi="Calibri" w:cs="Times New Roman"/>
          <w:color w:val="222222"/>
          <w:lang w:eastAsia="pt-BR"/>
        </w:rPr>
        <w:t> </w:t>
      </w:r>
      <w:hyperlink r:id="rId4" w:tgtFrame="_blank" w:history="1">
        <w:r w:rsidRPr="00C24DA4">
          <w:rPr>
            <w:rFonts w:ascii="Calibri" w:eastAsia="Times New Roman" w:hAnsi="Calibri" w:cs="Times New Roman"/>
            <w:color w:val="1155CC"/>
            <w:u w:val="single"/>
            <w:lang w:eastAsia="pt-BR"/>
          </w:rPr>
          <w:t>www.congressocbo.com.br</w:t>
        </w:r>
      </w:hyperlink>
    </w:p>
    <w:p w:rsidR="000038D9" w:rsidRPr="00C24DA4" w:rsidRDefault="000038D9" w:rsidP="00003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b/>
          <w:bCs/>
          <w:color w:val="222222"/>
          <w:lang w:eastAsia="pt-BR"/>
        </w:rPr>
        <w:t> </w:t>
      </w:r>
    </w:p>
    <w:p w:rsidR="000B4328" w:rsidRPr="00C24DA4" w:rsidRDefault="000038D9" w:rsidP="00003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222222"/>
          <w:sz w:val="24"/>
          <w:lang w:eastAsia="pt-BR"/>
        </w:rPr>
      </w:pPr>
      <w:r w:rsidRPr="00C24DA4">
        <w:rPr>
          <w:rFonts w:ascii="Calibri" w:eastAsia="Times New Roman" w:hAnsi="Calibri" w:cs="Times New Roman"/>
          <w:b/>
          <w:bCs/>
          <w:color w:val="222222"/>
          <w:sz w:val="24"/>
          <w:lang w:eastAsia="pt-BR"/>
        </w:rPr>
        <w:t>INFORMAÇÕES À IMPRENSA:</w:t>
      </w:r>
      <w:r w:rsidR="002139A2" w:rsidRPr="00C24DA4">
        <w:rPr>
          <w:rFonts w:ascii="Calibri" w:eastAsia="Times New Roman" w:hAnsi="Calibri" w:cs="Times New Roman"/>
          <w:b/>
          <w:bCs/>
          <w:color w:val="222222"/>
          <w:sz w:val="24"/>
          <w:lang w:eastAsia="pt-BR"/>
        </w:rPr>
        <w:t xml:space="preserve"> </w:t>
      </w:r>
    </w:p>
    <w:p w:rsidR="000038D9" w:rsidRPr="00C24DA4" w:rsidRDefault="002139A2" w:rsidP="00003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b/>
          <w:bCs/>
          <w:color w:val="222222"/>
          <w:lang w:eastAsia="pt-BR"/>
        </w:rPr>
        <w:t>Vanessa Santos</w:t>
      </w:r>
    </w:p>
    <w:p w:rsidR="000038D9" w:rsidRPr="00C24DA4" w:rsidRDefault="000038D9" w:rsidP="00003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Cs/>
          <w:i/>
          <w:color w:val="222222"/>
          <w:lang w:eastAsia="pt-BR"/>
        </w:rPr>
      </w:pPr>
      <w:r w:rsidRPr="00C24DA4">
        <w:rPr>
          <w:rFonts w:ascii="Calibri" w:eastAsia="Times New Roman" w:hAnsi="Calibri" w:cs="Times New Roman"/>
          <w:bCs/>
          <w:i/>
          <w:color w:val="222222"/>
          <w:lang w:eastAsia="pt-BR"/>
        </w:rPr>
        <w:t>R</w:t>
      </w:r>
      <w:r w:rsidR="002139A2" w:rsidRPr="00C24DA4">
        <w:rPr>
          <w:rFonts w:ascii="Calibri" w:eastAsia="Times New Roman" w:hAnsi="Calibri" w:cs="Times New Roman"/>
          <w:bCs/>
          <w:i/>
          <w:color w:val="222222"/>
          <w:lang w:eastAsia="pt-BR"/>
        </w:rPr>
        <w:t xml:space="preserve">icardo </w:t>
      </w:r>
      <w:r w:rsidRPr="00C24DA4">
        <w:rPr>
          <w:rFonts w:ascii="Calibri" w:eastAsia="Times New Roman" w:hAnsi="Calibri" w:cs="Times New Roman"/>
          <w:bCs/>
          <w:i/>
          <w:color w:val="222222"/>
          <w:lang w:eastAsia="pt-BR"/>
        </w:rPr>
        <w:t>M</w:t>
      </w:r>
      <w:r w:rsidR="002139A2" w:rsidRPr="00C24DA4">
        <w:rPr>
          <w:rFonts w:ascii="Calibri" w:eastAsia="Times New Roman" w:hAnsi="Calibri" w:cs="Times New Roman"/>
          <w:bCs/>
          <w:i/>
          <w:color w:val="222222"/>
          <w:lang w:eastAsia="pt-BR"/>
        </w:rPr>
        <w:t>achado</w:t>
      </w:r>
      <w:r w:rsidRPr="00C24DA4">
        <w:rPr>
          <w:rFonts w:ascii="Calibri" w:eastAsia="Times New Roman" w:hAnsi="Calibri" w:cs="Times New Roman"/>
          <w:bCs/>
          <w:i/>
          <w:color w:val="222222"/>
          <w:lang w:eastAsia="pt-BR"/>
        </w:rPr>
        <w:t xml:space="preserve"> </w:t>
      </w:r>
      <w:r w:rsidR="002139A2" w:rsidRPr="00C24DA4">
        <w:rPr>
          <w:rFonts w:ascii="Calibri" w:eastAsia="Times New Roman" w:hAnsi="Calibri" w:cs="Times New Roman"/>
          <w:bCs/>
          <w:i/>
          <w:color w:val="222222"/>
          <w:lang w:eastAsia="pt-BR"/>
        </w:rPr>
        <w:t xml:space="preserve">Assessoria de </w:t>
      </w:r>
      <w:r w:rsidRPr="00C24DA4">
        <w:rPr>
          <w:rFonts w:ascii="Calibri" w:eastAsia="Times New Roman" w:hAnsi="Calibri" w:cs="Times New Roman"/>
          <w:bCs/>
          <w:i/>
          <w:color w:val="222222"/>
          <w:lang w:eastAsia="pt-BR"/>
        </w:rPr>
        <w:t>Comunicação</w:t>
      </w:r>
    </w:p>
    <w:p w:rsidR="000038D9" w:rsidRPr="00C24DA4" w:rsidRDefault="005213DB" w:rsidP="00003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val="en-US" w:eastAsia="pt-BR"/>
        </w:rPr>
      </w:pPr>
      <w:hyperlink r:id="rId5" w:tgtFrame="_blank" w:history="1">
        <w:r w:rsidR="000038D9" w:rsidRPr="00C24DA4">
          <w:rPr>
            <w:rFonts w:ascii="Calibri" w:eastAsia="Times New Roman" w:hAnsi="Calibri" w:cs="Times New Roman"/>
            <w:color w:val="1155CC"/>
            <w:u w:val="single"/>
            <w:lang w:val="en-US" w:eastAsia="pt-BR"/>
          </w:rPr>
          <w:t>imprensa@rmcomunicacao.com.br</w:t>
        </w:r>
      </w:hyperlink>
    </w:p>
    <w:p w:rsidR="000038D9" w:rsidRPr="00C24DA4" w:rsidRDefault="000038D9" w:rsidP="00003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val="en-US" w:eastAsia="pt-BR"/>
        </w:rPr>
      </w:pPr>
      <w:proofErr w:type="spellStart"/>
      <w:proofErr w:type="gramStart"/>
      <w:r w:rsidRPr="00C24DA4">
        <w:rPr>
          <w:rFonts w:ascii="Calibri" w:eastAsia="Times New Roman" w:hAnsi="Calibri" w:cs="Times New Roman"/>
          <w:color w:val="222222"/>
          <w:lang w:val="en-US" w:eastAsia="pt-BR"/>
        </w:rPr>
        <w:t>Tels</w:t>
      </w:r>
      <w:proofErr w:type="spellEnd"/>
      <w:r w:rsidRPr="00C24DA4">
        <w:rPr>
          <w:rFonts w:ascii="Calibri" w:eastAsia="Times New Roman" w:hAnsi="Calibri" w:cs="Times New Roman"/>
          <w:color w:val="222222"/>
          <w:lang w:val="en-US" w:eastAsia="pt-BR"/>
        </w:rPr>
        <w:t>.:</w:t>
      </w:r>
      <w:proofErr w:type="gramEnd"/>
      <w:r w:rsidRPr="00C24DA4">
        <w:rPr>
          <w:rFonts w:ascii="Calibri" w:eastAsia="Times New Roman" w:hAnsi="Calibri" w:cs="Times New Roman"/>
          <w:color w:val="222222"/>
          <w:lang w:val="en-US" w:eastAsia="pt-BR"/>
        </w:rPr>
        <w:t> </w:t>
      </w:r>
      <w:hyperlink r:id="rId6" w:tgtFrame="_blank" w:history="1">
        <w:r w:rsidRPr="00C24DA4">
          <w:rPr>
            <w:rFonts w:ascii="Calibri" w:eastAsia="Times New Roman" w:hAnsi="Calibri" w:cs="Times New Roman"/>
            <w:color w:val="1155CC"/>
            <w:u w:val="single"/>
            <w:lang w:val="en-US" w:eastAsia="pt-BR"/>
          </w:rPr>
          <w:t>21 3852-5185</w:t>
        </w:r>
      </w:hyperlink>
      <w:r w:rsidRPr="00C24DA4">
        <w:rPr>
          <w:rFonts w:ascii="Calibri" w:eastAsia="Times New Roman" w:hAnsi="Calibri" w:cs="Times New Roman"/>
          <w:color w:val="222222"/>
          <w:lang w:val="en-US" w:eastAsia="pt-BR"/>
        </w:rPr>
        <w:t> | 3852-5112</w:t>
      </w:r>
    </w:p>
    <w:p w:rsidR="000038D9" w:rsidRPr="00C24DA4" w:rsidRDefault="000038D9" w:rsidP="00003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pt-BR"/>
        </w:rPr>
      </w:pPr>
      <w:proofErr w:type="spellStart"/>
      <w:r w:rsidRPr="00C24DA4">
        <w:rPr>
          <w:rFonts w:ascii="Calibri" w:eastAsia="Times New Roman" w:hAnsi="Calibri" w:cs="Times New Roman"/>
          <w:color w:val="222222"/>
          <w:lang w:eastAsia="pt-BR"/>
        </w:rPr>
        <w:t>Cels</w:t>
      </w:r>
      <w:proofErr w:type="spellEnd"/>
      <w:proofErr w:type="gramStart"/>
      <w:r w:rsidRPr="00C24DA4">
        <w:rPr>
          <w:rFonts w:ascii="Calibri" w:eastAsia="Times New Roman" w:hAnsi="Calibri" w:cs="Times New Roman"/>
          <w:color w:val="222222"/>
          <w:lang w:eastAsia="pt-BR"/>
        </w:rPr>
        <w:t>.:</w:t>
      </w:r>
      <w:proofErr w:type="gramEnd"/>
      <w:r w:rsidRPr="00C24DA4">
        <w:rPr>
          <w:rFonts w:ascii="Calibri" w:eastAsia="Times New Roman" w:hAnsi="Calibri" w:cs="Times New Roman"/>
          <w:color w:val="222222"/>
          <w:lang w:eastAsia="pt-BR"/>
        </w:rPr>
        <w:t xml:space="preserve"> 21 9158-3134 | 8446-8756</w:t>
      </w:r>
    </w:p>
    <w:p w:rsidR="00CB7544" w:rsidRDefault="00CB7544"/>
    <w:sectPr w:rsidR="00CB7544" w:rsidSect="00CB7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038D9"/>
    <w:rsid w:val="000038D9"/>
    <w:rsid w:val="0003107D"/>
    <w:rsid w:val="000B4328"/>
    <w:rsid w:val="001D0B66"/>
    <w:rsid w:val="002139A2"/>
    <w:rsid w:val="00257184"/>
    <w:rsid w:val="00383A7A"/>
    <w:rsid w:val="005213DB"/>
    <w:rsid w:val="0061538D"/>
    <w:rsid w:val="006901CD"/>
    <w:rsid w:val="006B39B9"/>
    <w:rsid w:val="0084355C"/>
    <w:rsid w:val="00906459"/>
    <w:rsid w:val="009A6331"/>
    <w:rsid w:val="009A6D94"/>
    <w:rsid w:val="009E3556"/>
    <w:rsid w:val="00A1295D"/>
    <w:rsid w:val="00C24DA4"/>
    <w:rsid w:val="00C62450"/>
    <w:rsid w:val="00CB7544"/>
    <w:rsid w:val="00D4061B"/>
    <w:rsid w:val="00E45908"/>
    <w:rsid w:val="00FB7D78"/>
    <w:rsid w:val="00FE46E2"/>
    <w:rsid w:val="00FF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038D9"/>
  </w:style>
  <w:style w:type="character" w:styleId="Hyperlink">
    <w:name w:val="Hyperlink"/>
    <w:basedOn w:val="Fontepargpadro"/>
    <w:uiPriority w:val="99"/>
    <w:semiHidden/>
    <w:unhideWhenUsed/>
    <w:rsid w:val="000038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21%203852-5185" TargetMode="External"/><Relationship Id="rId5" Type="http://schemas.openxmlformats.org/officeDocument/2006/relationships/hyperlink" Target="mailto:imprensa@rmcomunicacao.com.br" TargetMode="External"/><Relationship Id="rId4" Type="http://schemas.openxmlformats.org/officeDocument/2006/relationships/hyperlink" Target="http://www.congressocbo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965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M. Machado</dc:creator>
  <cp:lastModifiedBy>RM05</cp:lastModifiedBy>
  <cp:revision>7</cp:revision>
  <dcterms:created xsi:type="dcterms:W3CDTF">2013-06-18T22:09:00Z</dcterms:created>
  <dcterms:modified xsi:type="dcterms:W3CDTF">2013-06-24T20:04:00Z</dcterms:modified>
</cp:coreProperties>
</file>