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81" w:rsidRPr="007253CB" w:rsidRDefault="000F729A" w:rsidP="00F51CDF">
      <w:pPr>
        <w:spacing w:before="120" w:after="120"/>
        <w:contextualSpacing/>
        <w:jc w:val="center"/>
        <w:rPr>
          <w:rFonts w:ascii="Times New Roman" w:hAnsi="Times New Roman" w:cs="Times New Roman"/>
          <w:b/>
          <w:sz w:val="28"/>
          <w:szCs w:val="28"/>
        </w:rPr>
      </w:pPr>
      <w:r w:rsidRPr="007253CB">
        <w:rPr>
          <w:rFonts w:ascii="Times New Roman" w:hAnsi="Times New Roman" w:cs="Times New Roman"/>
          <w:b/>
          <w:sz w:val="28"/>
          <w:szCs w:val="28"/>
        </w:rPr>
        <w:t xml:space="preserve">DO TRÁFICO </w:t>
      </w:r>
      <w:r w:rsidR="006168BB" w:rsidRPr="007253CB">
        <w:rPr>
          <w:rFonts w:ascii="Times New Roman" w:hAnsi="Times New Roman" w:cs="Times New Roman"/>
          <w:b/>
          <w:sz w:val="28"/>
          <w:szCs w:val="28"/>
        </w:rPr>
        <w:t xml:space="preserve">INTERNO E </w:t>
      </w:r>
      <w:r w:rsidRPr="007253CB">
        <w:rPr>
          <w:rFonts w:ascii="Times New Roman" w:hAnsi="Times New Roman" w:cs="Times New Roman"/>
          <w:b/>
          <w:sz w:val="28"/>
          <w:szCs w:val="28"/>
        </w:rPr>
        <w:t>INTERNACIONAL DE PESSOAS PARA FINS DE EXPLORAÇÃO SEXUAL</w:t>
      </w:r>
    </w:p>
    <w:p w:rsidR="00340B44" w:rsidRPr="007253CB" w:rsidRDefault="00340B44" w:rsidP="00F51CDF">
      <w:pPr>
        <w:spacing w:before="120" w:after="120"/>
        <w:contextualSpacing/>
        <w:jc w:val="center"/>
        <w:rPr>
          <w:rFonts w:ascii="Times New Roman" w:hAnsi="Times New Roman" w:cs="Times New Roman"/>
          <w:b/>
          <w:sz w:val="28"/>
          <w:szCs w:val="28"/>
        </w:rPr>
      </w:pPr>
    </w:p>
    <w:p w:rsidR="007B11FE" w:rsidRPr="007253CB" w:rsidRDefault="00DC60C0" w:rsidP="00F51CDF">
      <w:pPr>
        <w:spacing w:before="120" w:after="120"/>
        <w:contextualSpacing/>
        <w:jc w:val="center"/>
        <w:rPr>
          <w:rFonts w:ascii="Times New Roman" w:hAnsi="Times New Roman" w:cs="Times New Roman"/>
          <w:b/>
          <w:sz w:val="24"/>
          <w:szCs w:val="24"/>
        </w:rPr>
      </w:pPr>
      <w:r w:rsidRPr="007253CB">
        <w:rPr>
          <w:rFonts w:ascii="Times New Roman" w:hAnsi="Times New Roman" w:cs="Times New Roman"/>
          <w:b/>
          <w:sz w:val="24"/>
          <w:szCs w:val="24"/>
        </w:rPr>
        <w:t xml:space="preserve">Ereni </w:t>
      </w:r>
      <w:r w:rsidR="00340B44" w:rsidRPr="007253CB">
        <w:rPr>
          <w:rFonts w:ascii="Times New Roman" w:hAnsi="Times New Roman" w:cs="Times New Roman"/>
          <w:b/>
          <w:sz w:val="24"/>
          <w:szCs w:val="24"/>
        </w:rPr>
        <w:t xml:space="preserve">Pirolli </w:t>
      </w:r>
      <w:r w:rsidRPr="007253CB">
        <w:rPr>
          <w:rFonts w:ascii="Times New Roman" w:hAnsi="Times New Roman" w:cs="Times New Roman"/>
          <w:b/>
          <w:sz w:val="24"/>
          <w:szCs w:val="24"/>
        </w:rPr>
        <w:t>Baziqueto</w:t>
      </w:r>
      <w:r w:rsidRPr="007253CB">
        <w:rPr>
          <w:rFonts w:ascii="Times New Roman" w:hAnsi="Times New Roman" w:cs="Times New Roman"/>
          <w:b/>
          <w:sz w:val="24"/>
          <w:szCs w:val="24"/>
          <w:vertAlign w:val="superscript"/>
        </w:rPr>
        <w:t>1</w:t>
      </w:r>
      <w:r w:rsidR="00A7790C" w:rsidRPr="007253CB">
        <w:rPr>
          <w:rFonts w:ascii="Times New Roman" w:hAnsi="Times New Roman" w:cs="Times New Roman"/>
          <w:b/>
          <w:sz w:val="24"/>
          <w:szCs w:val="24"/>
        </w:rPr>
        <w:t>;</w:t>
      </w:r>
      <w:r w:rsidR="00340B44" w:rsidRPr="007253CB">
        <w:rPr>
          <w:rFonts w:ascii="Times New Roman" w:hAnsi="Times New Roman" w:cs="Times New Roman"/>
          <w:b/>
          <w:sz w:val="24"/>
          <w:szCs w:val="24"/>
        </w:rPr>
        <w:t xml:space="preserve"> </w:t>
      </w:r>
      <w:r w:rsidR="007B11FE" w:rsidRPr="007253CB">
        <w:rPr>
          <w:rFonts w:ascii="Times New Roman" w:hAnsi="Times New Roman" w:cs="Times New Roman"/>
          <w:b/>
          <w:sz w:val="24"/>
          <w:szCs w:val="24"/>
        </w:rPr>
        <w:t>Cleide Selma Alves Santana</w:t>
      </w:r>
      <w:r w:rsidRPr="007253CB">
        <w:rPr>
          <w:rFonts w:ascii="Times New Roman" w:hAnsi="Times New Roman" w:cs="Times New Roman"/>
          <w:b/>
          <w:sz w:val="24"/>
          <w:szCs w:val="24"/>
          <w:vertAlign w:val="superscript"/>
        </w:rPr>
        <w:t>2</w:t>
      </w:r>
      <w:r w:rsidR="00340B44" w:rsidRPr="007253CB">
        <w:rPr>
          <w:rFonts w:ascii="Times New Roman" w:hAnsi="Times New Roman" w:cs="Times New Roman"/>
          <w:b/>
          <w:sz w:val="24"/>
          <w:szCs w:val="24"/>
        </w:rPr>
        <w:t>;</w:t>
      </w:r>
      <w:r w:rsidR="007B11FE" w:rsidRPr="007253CB">
        <w:rPr>
          <w:rFonts w:ascii="Times New Roman" w:hAnsi="Times New Roman" w:cs="Times New Roman"/>
          <w:b/>
          <w:sz w:val="24"/>
          <w:szCs w:val="24"/>
        </w:rPr>
        <w:t xml:space="preserve"> </w:t>
      </w:r>
      <w:r w:rsidRPr="007253CB">
        <w:rPr>
          <w:rFonts w:ascii="Times New Roman" w:hAnsi="Times New Roman" w:cs="Times New Roman"/>
          <w:b/>
          <w:sz w:val="24"/>
          <w:szCs w:val="24"/>
        </w:rPr>
        <w:t>Hildenguedson Ribeiro Dias</w:t>
      </w:r>
      <w:r w:rsidRPr="007253CB">
        <w:rPr>
          <w:rFonts w:ascii="Times New Roman" w:hAnsi="Times New Roman" w:cs="Times New Roman"/>
          <w:b/>
          <w:sz w:val="24"/>
          <w:szCs w:val="24"/>
          <w:vertAlign w:val="superscript"/>
        </w:rPr>
        <w:t>3</w:t>
      </w:r>
      <w:r w:rsidR="007B11FE" w:rsidRPr="007253CB">
        <w:rPr>
          <w:rFonts w:ascii="Times New Roman" w:hAnsi="Times New Roman" w:cs="Times New Roman"/>
          <w:b/>
          <w:sz w:val="24"/>
          <w:szCs w:val="24"/>
        </w:rPr>
        <w:t>;</w:t>
      </w:r>
    </w:p>
    <w:p w:rsidR="00DC60C0" w:rsidRPr="007253CB" w:rsidRDefault="00340B44" w:rsidP="00F51CDF">
      <w:pPr>
        <w:spacing w:before="120" w:after="120"/>
        <w:contextualSpacing/>
        <w:jc w:val="center"/>
        <w:rPr>
          <w:rFonts w:ascii="Times New Roman" w:hAnsi="Times New Roman" w:cs="Times New Roman"/>
          <w:sz w:val="20"/>
          <w:szCs w:val="20"/>
        </w:rPr>
      </w:pPr>
      <w:r w:rsidRPr="007253CB">
        <w:rPr>
          <w:rFonts w:ascii="Times New Roman" w:hAnsi="Times New Roman" w:cs="Times New Roman"/>
          <w:sz w:val="20"/>
          <w:szCs w:val="20"/>
          <w:vertAlign w:val="superscript"/>
        </w:rPr>
        <w:t>1</w:t>
      </w:r>
      <w:r w:rsidR="00F51CDF" w:rsidRPr="007253CB">
        <w:rPr>
          <w:rFonts w:ascii="Times New Roman" w:hAnsi="Times New Roman" w:cs="Times New Roman"/>
          <w:sz w:val="20"/>
          <w:szCs w:val="20"/>
        </w:rPr>
        <w:t xml:space="preserve">Professor (a) </w:t>
      </w:r>
      <w:r w:rsidR="00DC60C0" w:rsidRPr="007253CB">
        <w:rPr>
          <w:rFonts w:ascii="Times New Roman" w:hAnsi="Times New Roman" w:cs="Times New Roman"/>
          <w:sz w:val="20"/>
          <w:szCs w:val="20"/>
        </w:rPr>
        <w:t>Orientador</w:t>
      </w:r>
      <w:r w:rsidR="00F51CDF" w:rsidRPr="007253CB">
        <w:rPr>
          <w:rFonts w:ascii="Times New Roman" w:hAnsi="Times New Roman" w:cs="Times New Roman"/>
          <w:sz w:val="20"/>
          <w:szCs w:val="20"/>
        </w:rPr>
        <w:t xml:space="preserve"> (</w:t>
      </w:r>
      <w:r w:rsidR="00DC60C0" w:rsidRPr="007253CB">
        <w:rPr>
          <w:rFonts w:ascii="Times New Roman" w:hAnsi="Times New Roman" w:cs="Times New Roman"/>
          <w:sz w:val="20"/>
          <w:szCs w:val="20"/>
        </w:rPr>
        <w:t>a</w:t>
      </w:r>
      <w:r w:rsidR="00F51CDF" w:rsidRPr="007253CB">
        <w:rPr>
          <w:rFonts w:ascii="Times New Roman" w:hAnsi="Times New Roman" w:cs="Times New Roman"/>
          <w:sz w:val="20"/>
          <w:szCs w:val="20"/>
        </w:rPr>
        <w:t>)</w:t>
      </w:r>
      <w:r w:rsidR="00DC60C0" w:rsidRPr="007253CB">
        <w:rPr>
          <w:rFonts w:ascii="Times New Roman" w:hAnsi="Times New Roman" w:cs="Times New Roman"/>
          <w:sz w:val="20"/>
          <w:szCs w:val="20"/>
        </w:rPr>
        <w:t>- Faculdade de Balsas/UNIBALSAS</w:t>
      </w:r>
      <w:r w:rsidR="00A7790C" w:rsidRPr="007253CB">
        <w:rPr>
          <w:rFonts w:ascii="Times New Roman" w:hAnsi="Times New Roman" w:cs="Times New Roman"/>
          <w:sz w:val="20"/>
          <w:szCs w:val="20"/>
        </w:rPr>
        <w:t xml:space="preserve"> – ereni-igt@hotmail.com;</w:t>
      </w:r>
    </w:p>
    <w:p w:rsidR="007B11FE" w:rsidRPr="007253CB" w:rsidRDefault="00340B44" w:rsidP="00F51CDF">
      <w:pPr>
        <w:spacing w:before="120" w:after="120"/>
        <w:contextualSpacing/>
        <w:jc w:val="center"/>
        <w:rPr>
          <w:rFonts w:ascii="Times New Roman" w:hAnsi="Times New Roman" w:cs="Times New Roman"/>
          <w:sz w:val="20"/>
          <w:szCs w:val="20"/>
        </w:rPr>
      </w:pPr>
      <w:r w:rsidRPr="007253CB">
        <w:rPr>
          <w:rFonts w:ascii="Times New Roman" w:hAnsi="Times New Roman" w:cs="Times New Roman"/>
          <w:sz w:val="20"/>
          <w:szCs w:val="20"/>
          <w:vertAlign w:val="superscript"/>
        </w:rPr>
        <w:t>2</w:t>
      </w:r>
      <w:r w:rsidR="007B11FE" w:rsidRPr="007253CB">
        <w:rPr>
          <w:rFonts w:ascii="Times New Roman" w:hAnsi="Times New Roman" w:cs="Times New Roman"/>
          <w:sz w:val="20"/>
          <w:szCs w:val="20"/>
        </w:rPr>
        <w:t>Discente de Direito- Faculdade de Balsas/UNIBALSAS- sel_siel@hotmail.com;</w:t>
      </w:r>
    </w:p>
    <w:p w:rsidR="007B11FE" w:rsidRPr="007253CB" w:rsidRDefault="00DC60C0" w:rsidP="00F51CDF">
      <w:pPr>
        <w:spacing w:before="120" w:after="120"/>
        <w:contextualSpacing/>
        <w:jc w:val="center"/>
        <w:rPr>
          <w:rFonts w:ascii="Times New Roman" w:hAnsi="Times New Roman" w:cs="Times New Roman"/>
          <w:sz w:val="20"/>
          <w:szCs w:val="20"/>
        </w:rPr>
      </w:pPr>
      <w:r w:rsidRPr="007253CB">
        <w:rPr>
          <w:rFonts w:ascii="Times New Roman" w:hAnsi="Times New Roman" w:cs="Times New Roman"/>
          <w:sz w:val="20"/>
          <w:szCs w:val="20"/>
          <w:vertAlign w:val="superscript"/>
        </w:rPr>
        <w:t>3</w:t>
      </w:r>
      <w:r w:rsidR="007B11FE" w:rsidRPr="007253CB">
        <w:rPr>
          <w:rFonts w:ascii="Times New Roman" w:hAnsi="Times New Roman" w:cs="Times New Roman"/>
          <w:sz w:val="20"/>
          <w:szCs w:val="20"/>
        </w:rPr>
        <w:t>Discente de Direito- Faculdade de Balsas/ UNIBALSAS- gue.dias35@hotmail.com;</w:t>
      </w:r>
    </w:p>
    <w:p w:rsidR="007B11FE" w:rsidRPr="007253CB" w:rsidRDefault="007B11FE" w:rsidP="00F51CDF">
      <w:pPr>
        <w:spacing w:before="120" w:after="120"/>
        <w:contextualSpacing/>
        <w:jc w:val="center"/>
        <w:rPr>
          <w:rFonts w:ascii="Times New Roman" w:hAnsi="Times New Roman" w:cs="Times New Roman"/>
          <w:sz w:val="20"/>
          <w:szCs w:val="20"/>
        </w:rPr>
      </w:pPr>
    </w:p>
    <w:p w:rsidR="007B11FE" w:rsidRPr="007253CB" w:rsidRDefault="007B11FE" w:rsidP="00F51CDF">
      <w:pPr>
        <w:spacing w:before="120" w:after="120"/>
        <w:contextualSpacing/>
        <w:rPr>
          <w:rFonts w:ascii="Times New Roman" w:hAnsi="Times New Roman" w:cs="Times New Roman"/>
          <w:b/>
        </w:rPr>
      </w:pPr>
      <w:r w:rsidRPr="007253CB">
        <w:rPr>
          <w:rFonts w:ascii="Times New Roman" w:hAnsi="Times New Roman" w:cs="Times New Roman"/>
          <w:b/>
        </w:rPr>
        <w:t>RESUMO</w:t>
      </w:r>
    </w:p>
    <w:p w:rsidR="00340B44" w:rsidRPr="007253CB" w:rsidRDefault="00340B44" w:rsidP="00F51CDF">
      <w:pPr>
        <w:spacing w:before="120" w:after="120"/>
        <w:contextualSpacing/>
        <w:rPr>
          <w:rFonts w:ascii="Times New Roman" w:hAnsi="Times New Roman" w:cs="Times New Roman"/>
          <w:b/>
        </w:rPr>
      </w:pPr>
    </w:p>
    <w:p w:rsidR="007B11FE" w:rsidRPr="007253CB" w:rsidRDefault="008035EE" w:rsidP="00F51CDF">
      <w:pPr>
        <w:spacing w:before="120" w:after="120"/>
        <w:contextualSpacing/>
        <w:jc w:val="both"/>
        <w:rPr>
          <w:rFonts w:ascii="Times New Roman" w:hAnsi="Times New Roman" w:cs="Times New Roman"/>
        </w:rPr>
      </w:pPr>
      <w:r w:rsidRPr="007253CB">
        <w:rPr>
          <w:rFonts w:ascii="Times New Roman" w:hAnsi="Times New Roman" w:cs="Times New Roman"/>
        </w:rPr>
        <w:t>O objetivo desta exposição é exteriorizar a importância deste relevante tema, mostrando desde alterações</w:t>
      </w:r>
      <w:r w:rsidR="00F65666" w:rsidRPr="007253CB">
        <w:rPr>
          <w:rFonts w:ascii="Times New Roman" w:hAnsi="Times New Roman" w:cs="Times New Roman"/>
        </w:rPr>
        <w:t xml:space="preserve"> feitas no art. 231 do Código Penal, pela Lei 12.015/2009, e acréscimo do art. 231-A do mesmo diploma legal, trazendo uma jurisprudência da Justiça Federal, que mostra como vem sendo </w:t>
      </w:r>
      <w:r w:rsidR="00354154" w:rsidRPr="007253CB">
        <w:rPr>
          <w:rFonts w:ascii="Times New Roman" w:hAnsi="Times New Roman" w:cs="Times New Roman"/>
        </w:rPr>
        <w:t>decididas as apelações criminais para este tipo de crime</w:t>
      </w:r>
      <w:r w:rsidR="00F65666" w:rsidRPr="007253CB">
        <w:rPr>
          <w:rFonts w:ascii="Times New Roman" w:hAnsi="Times New Roman" w:cs="Times New Roman"/>
        </w:rPr>
        <w:t xml:space="preserve">. Ademais, </w:t>
      </w:r>
      <w:r w:rsidR="00F51CDF" w:rsidRPr="007253CB">
        <w:rPr>
          <w:rFonts w:ascii="Times New Roman" w:hAnsi="Times New Roman" w:cs="Times New Roman"/>
        </w:rPr>
        <w:t>são</w:t>
      </w:r>
      <w:r w:rsidR="00F65666" w:rsidRPr="007253CB">
        <w:rPr>
          <w:rFonts w:ascii="Times New Roman" w:hAnsi="Times New Roman" w:cs="Times New Roman"/>
        </w:rPr>
        <w:t xml:space="preserve"> </w:t>
      </w:r>
      <w:r w:rsidR="00F51CDF" w:rsidRPr="007253CB">
        <w:rPr>
          <w:rFonts w:ascii="Times New Roman" w:hAnsi="Times New Roman" w:cs="Times New Roman"/>
        </w:rPr>
        <w:t>expostos</w:t>
      </w:r>
      <w:r w:rsidR="00F65666" w:rsidRPr="007253CB">
        <w:rPr>
          <w:rFonts w:ascii="Times New Roman" w:hAnsi="Times New Roman" w:cs="Times New Roman"/>
        </w:rPr>
        <w:t xml:space="preserve"> </w:t>
      </w:r>
      <w:r w:rsidR="00F51CDF" w:rsidRPr="007253CB">
        <w:rPr>
          <w:rFonts w:ascii="Times New Roman" w:hAnsi="Times New Roman" w:cs="Times New Roman"/>
        </w:rPr>
        <w:t>i</w:t>
      </w:r>
      <w:r w:rsidR="00F65666" w:rsidRPr="007253CB">
        <w:rPr>
          <w:rFonts w:ascii="Times New Roman" w:hAnsi="Times New Roman" w:cs="Times New Roman"/>
        </w:rPr>
        <w:t>números inquéritos pela Polícia Federal</w:t>
      </w:r>
      <w:r w:rsidR="00354154" w:rsidRPr="007253CB">
        <w:rPr>
          <w:rFonts w:ascii="Times New Roman" w:hAnsi="Times New Roman" w:cs="Times New Roman"/>
        </w:rPr>
        <w:t xml:space="preserve"> </w:t>
      </w:r>
      <w:r w:rsidR="00F65666" w:rsidRPr="007253CB">
        <w:rPr>
          <w:rFonts w:ascii="Times New Roman" w:hAnsi="Times New Roman" w:cs="Times New Roman"/>
        </w:rPr>
        <w:t>entre os anos de 2005 a 2011</w:t>
      </w:r>
      <w:r w:rsidR="000F181F" w:rsidRPr="007253CB">
        <w:rPr>
          <w:rFonts w:ascii="Times New Roman" w:hAnsi="Times New Roman" w:cs="Times New Roman"/>
        </w:rPr>
        <w:t>. Por fim é posto, os objetivos e definições da Convenção de Palermo do qual o Brasil é signatário</w:t>
      </w:r>
      <w:r w:rsidR="00F51CDF" w:rsidRPr="007253CB">
        <w:rPr>
          <w:rFonts w:ascii="Times New Roman" w:hAnsi="Times New Roman" w:cs="Times New Roman"/>
        </w:rPr>
        <w:t>,</w:t>
      </w:r>
      <w:r w:rsidR="000F181F" w:rsidRPr="007253CB">
        <w:rPr>
          <w:rFonts w:ascii="Times New Roman" w:hAnsi="Times New Roman" w:cs="Times New Roman"/>
        </w:rPr>
        <w:t xml:space="preserve"> e </w:t>
      </w:r>
      <w:r w:rsidR="00F51CDF" w:rsidRPr="007253CB">
        <w:rPr>
          <w:rFonts w:ascii="Times New Roman" w:hAnsi="Times New Roman" w:cs="Times New Roman"/>
        </w:rPr>
        <w:t xml:space="preserve">as </w:t>
      </w:r>
      <w:r w:rsidR="000F181F" w:rsidRPr="007253CB">
        <w:rPr>
          <w:rFonts w:ascii="Times New Roman" w:hAnsi="Times New Roman" w:cs="Times New Roman"/>
        </w:rPr>
        <w:t>afirmações da Secretaria de Justiça do Estado de São Paulo e da Conselheira do Departamento de Segurança dos EUA, no que toca o enfrentamento da enorme problemática.</w:t>
      </w:r>
      <w:r w:rsidR="00340B44" w:rsidRPr="007253CB">
        <w:rPr>
          <w:rFonts w:ascii="Times New Roman" w:hAnsi="Times New Roman" w:cs="Times New Roman"/>
        </w:rPr>
        <w:t xml:space="preserve"> </w:t>
      </w:r>
      <w:r w:rsidR="00F51CDF" w:rsidRPr="007253CB">
        <w:rPr>
          <w:rFonts w:ascii="Times New Roman" w:hAnsi="Times New Roman" w:cs="Times New Roman"/>
        </w:rPr>
        <w:t>É visto que algumas medidas vê</w:t>
      </w:r>
      <w:r w:rsidR="00340B44" w:rsidRPr="007253CB">
        <w:rPr>
          <w:rFonts w:ascii="Times New Roman" w:hAnsi="Times New Roman" w:cs="Times New Roman"/>
        </w:rPr>
        <w:t xml:space="preserve">m sendo adotadas pelo Senado Federal que em 2011, abriu uma CPI para investigar os crimes em comento. </w:t>
      </w:r>
    </w:p>
    <w:p w:rsidR="00A67F55" w:rsidRPr="007253CB" w:rsidRDefault="00A67F55" w:rsidP="00F51CDF">
      <w:pPr>
        <w:spacing w:before="120" w:after="120"/>
        <w:contextualSpacing/>
        <w:jc w:val="both"/>
        <w:rPr>
          <w:rFonts w:ascii="Times New Roman" w:hAnsi="Times New Roman" w:cs="Times New Roman"/>
        </w:rPr>
      </w:pPr>
    </w:p>
    <w:p w:rsidR="007B11FE" w:rsidRPr="007253CB" w:rsidRDefault="00F91A14" w:rsidP="00F51CDF">
      <w:pPr>
        <w:spacing w:before="120" w:after="120"/>
        <w:contextualSpacing/>
        <w:jc w:val="both"/>
        <w:rPr>
          <w:rFonts w:ascii="Times New Roman" w:hAnsi="Times New Roman" w:cs="Times New Roman"/>
        </w:rPr>
      </w:pPr>
      <w:r w:rsidRPr="007253CB">
        <w:rPr>
          <w:rFonts w:ascii="Times New Roman" w:hAnsi="Times New Roman" w:cs="Times New Roman"/>
          <w:b/>
        </w:rPr>
        <w:t>Palavras-Chave:</w:t>
      </w:r>
      <w:r w:rsidR="00340B44" w:rsidRPr="007253CB">
        <w:rPr>
          <w:rFonts w:ascii="Times New Roman" w:hAnsi="Times New Roman" w:cs="Times New Roman"/>
          <w:b/>
        </w:rPr>
        <w:t xml:space="preserve"> </w:t>
      </w:r>
      <w:r w:rsidR="00F51CDF" w:rsidRPr="007253CB">
        <w:rPr>
          <w:rFonts w:ascii="Times New Roman" w:hAnsi="Times New Roman" w:cs="Times New Roman"/>
        </w:rPr>
        <w:t>Tráfico de pessoas,</w:t>
      </w:r>
      <w:r w:rsidRPr="007253CB">
        <w:rPr>
          <w:rFonts w:ascii="Times New Roman" w:hAnsi="Times New Roman" w:cs="Times New Roman"/>
        </w:rPr>
        <w:t xml:space="preserve"> Cri</w:t>
      </w:r>
      <w:r w:rsidR="00F51CDF" w:rsidRPr="007253CB">
        <w:rPr>
          <w:rFonts w:ascii="Times New Roman" w:hAnsi="Times New Roman" w:cs="Times New Roman"/>
        </w:rPr>
        <w:t>me organizado,</w:t>
      </w:r>
      <w:r w:rsidR="00340B44" w:rsidRPr="007253CB">
        <w:rPr>
          <w:rFonts w:ascii="Times New Roman" w:hAnsi="Times New Roman" w:cs="Times New Roman"/>
        </w:rPr>
        <w:t xml:space="preserve"> Justiça Federal.</w:t>
      </w:r>
    </w:p>
    <w:p w:rsidR="00340B44" w:rsidRPr="007253CB" w:rsidRDefault="00340B44" w:rsidP="00F51CDF">
      <w:pPr>
        <w:spacing w:before="120" w:after="120"/>
        <w:contextualSpacing/>
        <w:jc w:val="both"/>
        <w:rPr>
          <w:rFonts w:ascii="Times New Roman" w:hAnsi="Times New Roman" w:cs="Times New Roman"/>
        </w:rPr>
      </w:pPr>
    </w:p>
    <w:p w:rsidR="007B11FE" w:rsidRPr="007253CB" w:rsidRDefault="007B11FE" w:rsidP="00F51CDF">
      <w:pPr>
        <w:spacing w:before="120" w:after="120"/>
        <w:contextualSpacing/>
        <w:jc w:val="center"/>
        <w:rPr>
          <w:rFonts w:ascii="Times New Roman" w:hAnsi="Times New Roman" w:cs="Times New Roman"/>
          <w:b/>
        </w:rPr>
      </w:pPr>
      <w:r w:rsidRPr="007253CB">
        <w:rPr>
          <w:rFonts w:ascii="Times New Roman" w:hAnsi="Times New Roman" w:cs="Times New Roman"/>
          <w:b/>
        </w:rPr>
        <w:t>INTRODUÇÃO</w:t>
      </w:r>
    </w:p>
    <w:p w:rsidR="00340B44" w:rsidRPr="007253CB" w:rsidRDefault="00340B44" w:rsidP="00F51CDF">
      <w:pPr>
        <w:spacing w:before="120" w:after="120"/>
        <w:contextualSpacing/>
        <w:rPr>
          <w:rFonts w:ascii="Times New Roman" w:hAnsi="Times New Roman" w:cs="Times New Roman"/>
          <w:b/>
        </w:rPr>
      </w:pPr>
    </w:p>
    <w:p w:rsidR="00840AFD" w:rsidRPr="007253CB" w:rsidRDefault="00840AFD" w:rsidP="00F51CDF">
      <w:pPr>
        <w:spacing w:before="120" w:after="120"/>
        <w:ind w:firstLine="708"/>
        <w:contextualSpacing/>
        <w:jc w:val="both"/>
        <w:rPr>
          <w:rFonts w:ascii="Times New Roman" w:hAnsi="Times New Roman" w:cs="Times New Roman"/>
        </w:rPr>
      </w:pPr>
      <w:r w:rsidRPr="007253CB">
        <w:rPr>
          <w:rFonts w:ascii="Times New Roman" w:hAnsi="Times New Roman" w:cs="Times New Roman"/>
        </w:rPr>
        <w:t xml:space="preserve">A renomada autora Glória Peres, na novela denominada Salve Jorge da Rede Globo, trouxe a baila o crime de tráfico internacional de pessoas, diga se de passagem, de forma bem realista em todos os aspectos, </w:t>
      </w:r>
      <w:r w:rsidR="00354154" w:rsidRPr="007253CB">
        <w:rPr>
          <w:rFonts w:ascii="Times New Roman" w:hAnsi="Times New Roman" w:cs="Times New Roman"/>
        </w:rPr>
        <w:t>desde</w:t>
      </w:r>
      <w:r w:rsidRPr="007253CB">
        <w:rPr>
          <w:rFonts w:ascii="Times New Roman" w:hAnsi="Times New Roman" w:cs="Times New Roman"/>
        </w:rPr>
        <w:t xml:space="preserve"> como se procede </w:t>
      </w:r>
      <w:r w:rsidR="00354154" w:rsidRPr="007253CB">
        <w:rPr>
          <w:rFonts w:ascii="Times New Roman" w:hAnsi="Times New Roman" w:cs="Times New Roman"/>
        </w:rPr>
        <w:t>às</w:t>
      </w:r>
      <w:r w:rsidRPr="007253CB">
        <w:rPr>
          <w:rFonts w:ascii="Times New Roman" w:hAnsi="Times New Roman" w:cs="Times New Roman"/>
        </w:rPr>
        <w:t xml:space="preserve"> investigações</w:t>
      </w:r>
      <w:r w:rsidR="009C53DB" w:rsidRPr="007253CB">
        <w:rPr>
          <w:rFonts w:ascii="Times New Roman" w:hAnsi="Times New Roman" w:cs="Times New Roman"/>
        </w:rPr>
        <w:t xml:space="preserve"> pela Polícia Federal</w:t>
      </w:r>
      <w:r w:rsidRPr="007253CB">
        <w:rPr>
          <w:rFonts w:ascii="Times New Roman" w:hAnsi="Times New Roman" w:cs="Times New Roman"/>
        </w:rPr>
        <w:t>, de que forma são induzidas e transportadas as vítimas deste crime, bem como são tratadas fora do território nacional,</w:t>
      </w:r>
      <w:r w:rsidR="009C53DB" w:rsidRPr="007253CB">
        <w:rPr>
          <w:rFonts w:ascii="Times New Roman" w:hAnsi="Times New Roman" w:cs="Times New Roman"/>
        </w:rPr>
        <w:t xml:space="preserve"> no caso exposto na novela, </w:t>
      </w:r>
      <w:r w:rsidR="00F51CDF" w:rsidRPr="007253CB">
        <w:rPr>
          <w:rFonts w:ascii="Times New Roman" w:hAnsi="Times New Roman" w:cs="Times New Roman"/>
        </w:rPr>
        <w:t>às</w:t>
      </w:r>
      <w:r w:rsidR="009C53DB" w:rsidRPr="007253CB">
        <w:rPr>
          <w:rFonts w:ascii="Times New Roman" w:hAnsi="Times New Roman" w:cs="Times New Roman"/>
        </w:rPr>
        <w:t xml:space="preserve"> vítimas são levadas e mantidas em cárcere privado na cidade de Capadoccia na Turquia,</w:t>
      </w:r>
      <w:r w:rsidRPr="007253CB">
        <w:rPr>
          <w:rFonts w:ascii="Times New Roman" w:hAnsi="Times New Roman" w:cs="Times New Roman"/>
        </w:rPr>
        <w:t xml:space="preserve"> trouxe ainda, o quanto o crime organizado arrecada anualmente com esta prática, alcançando a casa dos trinta e quatro milhões de Reais anuais</w:t>
      </w:r>
      <w:r w:rsidR="009C53DB" w:rsidRPr="007253CB">
        <w:rPr>
          <w:rFonts w:ascii="Times New Roman" w:hAnsi="Times New Roman" w:cs="Times New Roman"/>
        </w:rPr>
        <w:t>.</w:t>
      </w:r>
      <w:r w:rsidRPr="007253CB">
        <w:rPr>
          <w:rFonts w:ascii="Times New Roman" w:hAnsi="Times New Roman" w:cs="Times New Roman"/>
        </w:rPr>
        <w:t xml:space="preserve">  </w:t>
      </w:r>
    </w:p>
    <w:p w:rsidR="00525EFF" w:rsidRPr="007253CB" w:rsidRDefault="00525EFF" w:rsidP="00F51CDF">
      <w:pPr>
        <w:pStyle w:val="Default"/>
        <w:spacing w:before="120" w:after="120"/>
        <w:ind w:right="-284" w:firstLine="708"/>
        <w:contextualSpacing/>
        <w:jc w:val="both"/>
        <w:rPr>
          <w:color w:val="auto"/>
          <w:sz w:val="22"/>
          <w:szCs w:val="22"/>
        </w:rPr>
      </w:pPr>
      <w:r w:rsidRPr="007253CB">
        <w:rPr>
          <w:color w:val="auto"/>
          <w:sz w:val="22"/>
          <w:szCs w:val="22"/>
        </w:rPr>
        <w:t>Observa-se atualmente,</w:t>
      </w:r>
      <w:r w:rsidR="00354154" w:rsidRPr="007253CB">
        <w:rPr>
          <w:color w:val="auto"/>
          <w:sz w:val="22"/>
          <w:szCs w:val="22"/>
        </w:rPr>
        <w:t xml:space="preserve"> </w:t>
      </w:r>
      <w:r w:rsidRPr="007253CB">
        <w:rPr>
          <w:color w:val="auto"/>
          <w:sz w:val="22"/>
          <w:szCs w:val="22"/>
        </w:rPr>
        <w:t xml:space="preserve">o que </w:t>
      </w:r>
      <w:r w:rsidR="00354154" w:rsidRPr="007253CB">
        <w:rPr>
          <w:color w:val="auto"/>
          <w:sz w:val="22"/>
          <w:szCs w:val="22"/>
        </w:rPr>
        <w:t>se tornou</w:t>
      </w:r>
      <w:r w:rsidRPr="007253CB">
        <w:rPr>
          <w:color w:val="auto"/>
          <w:sz w:val="22"/>
          <w:szCs w:val="22"/>
        </w:rPr>
        <w:t xml:space="preserve"> comum é a exploração sexual de pessoas, independente do sexo ou idade tanto no âmbito nacional como internacional. </w:t>
      </w:r>
      <w:r w:rsidR="00354154" w:rsidRPr="007253CB">
        <w:rPr>
          <w:color w:val="auto"/>
          <w:sz w:val="22"/>
          <w:szCs w:val="22"/>
        </w:rPr>
        <w:t xml:space="preserve">Agenciadores por muitas vezes aproveitam a pobreza, a falta de oportunidades, a deficiência social no meio em que algumas pessoas vivem com falsas promessas de trabalho legalizado com objetivo de levar essas pessoas para outro país ou estado, a partir daí dá-se inicio a nova forma de escravidão moderna onde os únicos beneficiários são os que mantêm o comércio de venda do corpo. </w:t>
      </w:r>
    </w:p>
    <w:p w:rsidR="00340B44" w:rsidRPr="007253CB" w:rsidRDefault="00340B44" w:rsidP="00F51CDF">
      <w:pPr>
        <w:pStyle w:val="Default"/>
        <w:spacing w:before="120" w:after="120"/>
        <w:ind w:right="-284" w:firstLine="708"/>
        <w:contextualSpacing/>
        <w:jc w:val="both"/>
        <w:rPr>
          <w:b/>
          <w:i/>
          <w:color w:val="auto"/>
          <w:sz w:val="22"/>
          <w:szCs w:val="22"/>
        </w:rPr>
      </w:pPr>
    </w:p>
    <w:p w:rsidR="00993F87" w:rsidRPr="007253CB" w:rsidRDefault="00525EFF" w:rsidP="007253CB">
      <w:pPr>
        <w:pStyle w:val="Default"/>
        <w:spacing w:before="120" w:after="120"/>
        <w:ind w:right="-284" w:firstLine="708"/>
        <w:contextualSpacing/>
        <w:jc w:val="both"/>
        <w:rPr>
          <w:color w:val="auto"/>
          <w:sz w:val="22"/>
          <w:szCs w:val="22"/>
        </w:rPr>
      </w:pPr>
      <w:r w:rsidRPr="007253CB">
        <w:rPr>
          <w:color w:val="auto"/>
          <w:sz w:val="22"/>
          <w:szCs w:val="22"/>
        </w:rPr>
        <w:t xml:space="preserve">Essa situação degradante as quais pessoas traficadas ficam expostas fez nascer em 15 de novembro de 2000 o Protocolo Adicional à Convenção das Nações Unidas contra o Crime Organizado Transnacional Relativo à Prevenção, Repressão e Punição do Tráfico de Pessoas em </w:t>
      </w:r>
      <w:r w:rsidR="00F51CDF" w:rsidRPr="007253CB">
        <w:rPr>
          <w:color w:val="auto"/>
          <w:sz w:val="22"/>
          <w:szCs w:val="22"/>
        </w:rPr>
        <w:t>e</w:t>
      </w:r>
      <w:r w:rsidRPr="007253CB">
        <w:rPr>
          <w:color w:val="auto"/>
          <w:sz w:val="22"/>
          <w:szCs w:val="22"/>
        </w:rPr>
        <w:t xml:space="preserve">special Mulheres e Crianças, </w:t>
      </w:r>
      <w:r w:rsidR="00354154" w:rsidRPr="007253CB">
        <w:rPr>
          <w:color w:val="auto"/>
          <w:sz w:val="22"/>
          <w:szCs w:val="22"/>
        </w:rPr>
        <w:t>foram ratificados</w:t>
      </w:r>
      <w:r w:rsidRPr="007253CB">
        <w:rPr>
          <w:color w:val="auto"/>
          <w:sz w:val="22"/>
          <w:szCs w:val="22"/>
        </w:rPr>
        <w:t xml:space="preserve"> pelo governo brasileiro em janeiro de 2004, ao longo dos seus 20 artigos trata especificamente desse tema, apontando diretrizes para tomada de decisões ao enfrentamento ao tráfico, em seu artigo 3º </w:t>
      </w:r>
      <w:r w:rsidR="007253CB" w:rsidRPr="007253CB">
        <w:rPr>
          <w:color w:val="auto"/>
          <w:sz w:val="22"/>
          <w:szCs w:val="22"/>
        </w:rPr>
        <w:t xml:space="preserve">subscreve </w:t>
      </w:r>
      <w:r w:rsidRPr="007253CB">
        <w:rPr>
          <w:color w:val="auto"/>
          <w:sz w:val="22"/>
          <w:szCs w:val="22"/>
        </w:rPr>
        <w:t>o significado da expressão tráfico de pessoas.</w:t>
      </w:r>
      <w:r w:rsidR="007253CB" w:rsidRPr="007253CB">
        <w:rPr>
          <w:color w:val="auto"/>
          <w:sz w:val="22"/>
          <w:szCs w:val="22"/>
        </w:rPr>
        <w:t xml:space="preserve"> </w:t>
      </w:r>
      <w:r w:rsidR="00993F87" w:rsidRPr="007253CB">
        <w:rPr>
          <w:color w:val="auto"/>
          <w:sz w:val="22"/>
          <w:szCs w:val="22"/>
        </w:rPr>
        <w:t>O presente trabalho traz uma noção de como se configura os dois crimes que têm tido uma crescente de casos nos últimos anos no Brasil e no mundo, e quais as dificuldades encontradas pelas a</w:t>
      </w:r>
      <w:r w:rsidR="007253CB" w:rsidRPr="007253CB">
        <w:rPr>
          <w:color w:val="auto"/>
          <w:sz w:val="22"/>
          <w:szCs w:val="22"/>
        </w:rPr>
        <w:t>utoridades para a condenação dos</w:t>
      </w:r>
      <w:r w:rsidR="00993F87" w:rsidRPr="007253CB">
        <w:rPr>
          <w:color w:val="auto"/>
          <w:sz w:val="22"/>
          <w:szCs w:val="22"/>
        </w:rPr>
        <w:t xml:space="preserve"> </w:t>
      </w:r>
      <w:r w:rsidR="007253CB" w:rsidRPr="007253CB">
        <w:rPr>
          <w:color w:val="auto"/>
          <w:sz w:val="22"/>
          <w:szCs w:val="22"/>
        </w:rPr>
        <w:t>agentes</w:t>
      </w:r>
      <w:r w:rsidR="00993F87" w:rsidRPr="007253CB">
        <w:rPr>
          <w:color w:val="auto"/>
          <w:sz w:val="22"/>
          <w:szCs w:val="22"/>
        </w:rPr>
        <w:t xml:space="preserve"> deste crime.</w:t>
      </w:r>
    </w:p>
    <w:p w:rsidR="00340B44" w:rsidRPr="007253CB" w:rsidRDefault="00340B44" w:rsidP="00F51CDF">
      <w:pPr>
        <w:pStyle w:val="Default"/>
        <w:spacing w:before="120" w:after="120"/>
        <w:ind w:right="-284" w:firstLine="708"/>
        <w:contextualSpacing/>
        <w:jc w:val="both"/>
        <w:rPr>
          <w:color w:val="auto"/>
          <w:sz w:val="22"/>
          <w:szCs w:val="22"/>
        </w:rPr>
      </w:pPr>
    </w:p>
    <w:p w:rsidR="00993F87" w:rsidRPr="007253CB" w:rsidRDefault="00890496" w:rsidP="00F51CDF">
      <w:pPr>
        <w:spacing w:before="120" w:after="120"/>
        <w:contextualSpacing/>
        <w:rPr>
          <w:rFonts w:ascii="Times New Roman" w:hAnsi="Times New Roman" w:cs="Times New Roman"/>
          <w:b/>
        </w:rPr>
      </w:pPr>
      <w:r w:rsidRPr="007253CB">
        <w:rPr>
          <w:rFonts w:ascii="Times New Roman" w:hAnsi="Times New Roman" w:cs="Times New Roman"/>
          <w:b/>
        </w:rPr>
        <w:t>1 TRÁFICO DE PESSOAS PARA FINS DE EXPLORAÇÃO SEXUAL</w:t>
      </w:r>
    </w:p>
    <w:p w:rsidR="007253CB" w:rsidRPr="007253CB" w:rsidRDefault="007253CB" w:rsidP="00F51CDF">
      <w:pPr>
        <w:spacing w:before="120" w:after="120"/>
        <w:contextualSpacing/>
        <w:rPr>
          <w:rFonts w:ascii="Times New Roman" w:hAnsi="Times New Roman" w:cs="Times New Roman"/>
          <w:b/>
        </w:rPr>
      </w:pPr>
    </w:p>
    <w:p w:rsidR="002E2C94" w:rsidRPr="007253CB" w:rsidRDefault="002E2C94" w:rsidP="00F51CDF">
      <w:pPr>
        <w:spacing w:before="120" w:after="120"/>
        <w:ind w:firstLine="708"/>
        <w:contextualSpacing/>
        <w:jc w:val="both"/>
        <w:rPr>
          <w:rFonts w:ascii="Times New Roman" w:hAnsi="Times New Roman" w:cs="Times New Roman"/>
        </w:rPr>
      </w:pPr>
      <w:r w:rsidRPr="007253CB">
        <w:rPr>
          <w:rFonts w:ascii="Times New Roman" w:hAnsi="Times New Roman" w:cs="Times New Roman"/>
        </w:rPr>
        <w:t>O que</w:t>
      </w:r>
      <w:r w:rsidR="00B30972" w:rsidRPr="007253CB">
        <w:rPr>
          <w:rFonts w:ascii="Times New Roman" w:hAnsi="Times New Roman" w:cs="Times New Roman"/>
        </w:rPr>
        <w:t xml:space="preserve"> antes era tráfico de mulheres</w:t>
      </w:r>
      <w:r w:rsidR="00354154" w:rsidRPr="007253CB">
        <w:rPr>
          <w:rFonts w:ascii="Times New Roman" w:hAnsi="Times New Roman" w:cs="Times New Roman"/>
        </w:rPr>
        <w:t xml:space="preserve"> foi</w:t>
      </w:r>
      <w:r w:rsidRPr="007253CB">
        <w:rPr>
          <w:rFonts w:ascii="Times New Roman" w:hAnsi="Times New Roman" w:cs="Times New Roman"/>
        </w:rPr>
        <w:t xml:space="preserve"> acertadamente alterado para tráfico de pessoas, pois, doutrina dominante entende que não mais somente a mulher pode ser sujeito passivo deste crime, como o era em tempos passados</w:t>
      </w:r>
      <w:r w:rsidR="00930292" w:rsidRPr="007253CB">
        <w:rPr>
          <w:rFonts w:ascii="Times New Roman" w:hAnsi="Times New Roman" w:cs="Times New Roman"/>
        </w:rPr>
        <w:t>.</w:t>
      </w:r>
    </w:p>
    <w:p w:rsidR="00340B44" w:rsidRPr="007253CB" w:rsidRDefault="00340B44" w:rsidP="00F51CDF">
      <w:pPr>
        <w:spacing w:before="120" w:after="120"/>
        <w:contextualSpacing/>
        <w:rPr>
          <w:rFonts w:ascii="Times New Roman" w:hAnsi="Times New Roman" w:cs="Times New Roman"/>
          <w:b/>
        </w:rPr>
      </w:pPr>
    </w:p>
    <w:p w:rsidR="00930292" w:rsidRPr="007253CB" w:rsidRDefault="00930292" w:rsidP="00F51CDF">
      <w:pPr>
        <w:spacing w:before="120" w:after="120"/>
        <w:contextualSpacing/>
        <w:jc w:val="both"/>
        <w:rPr>
          <w:rFonts w:ascii="Times New Roman" w:hAnsi="Times New Roman" w:cs="Times New Roman"/>
        </w:rPr>
      </w:pPr>
      <w:r w:rsidRPr="007253CB">
        <w:rPr>
          <w:rFonts w:ascii="Times New Roman" w:hAnsi="Times New Roman" w:cs="Times New Roman"/>
        </w:rPr>
        <w:tab/>
        <w:t xml:space="preserve">Promover, que </w:t>
      </w:r>
      <w:r w:rsidR="00354154" w:rsidRPr="007253CB">
        <w:rPr>
          <w:rFonts w:ascii="Times New Roman" w:hAnsi="Times New Roman" w:cs="Times New Roman"/>
        </w:rPr>
        <w:t>se entende</w:t>
      </w:r>
      <w:r w:rsidRPr="007253CB">
        <w:rPr>
          <w:rFonts w:ascii="Times New Roman" w:hAnsi="Times New Roman" w:cs="Times New Roman"/>
        </w:rPr>
        <w:t xml:space="preserve"> como, dar causa, executar ou facilitar, são os núcleos</w:t>
      </w:r>
      <w:r w:rsidR="001558C8" w:rsidRPr="007253CB">
        <w:rPr>
          <w:rFonts w:ascii="Times New Roman" w:hAnsi="Times New Roman" w:cs="Times New Roman"/>
        </w:rPr>
        <w:t xml:space="preserve"> alternativos do dispositivo. Tais ações devem visar </w:t>
      </w:r>
      <w:r w:rsidR="00354154" w:rsidRPr="007253CB">
        <w:rPr>
          <w:rFonts w:ascii="Times New Roman" w:hAnsi="Times New Roman" w:cs="Times New Roman"/>
        </w:rPr>
        <w:t>à</w:t>
      </w:r>
      <w:r w:rsidR="001558C8" w:rsidRPr="007253CB">
        <w:rPr>
          <w:rFonts w:ascii="Times New Roman" w:hAnsi="Times New Roman" w:cs="Times New Roman"/>
        </w:rPr>
        <w:t xml:space="preserve"> entrada no território nacional de pessoa que nele venha a exercer a prostituição ou a saída de pessoa que </w:t>
      </w:r>
      <w:r w:rsidR="00354154" w:rsidRPr="007253CB">
        <w:rPr>
          <w:rFonts w:ascii="Times New Roman" w:hAnsi="Times New Roman" w:cs="Times New Roman"/>
        </w:rPr>
        <w:t>vá exercê-la</w:t>
      </w:r>
      <w:r w:rsidR="001558C8" w:rsidRPr="007253CB">
        <w:rPr>
          <w:rFonts w:ascii="Times New Roman" w:hAnsi="Times New Roman" w:cs="Times New Roman"/>
        </w:rPr>
        <w:t xml:space="preserve"> no estrangeiro. Ao observar o texto da Lei, percebe-se que não exige pluralidade de pessoas, tanto é que a palavra pessoa</w:t>
      </w:r>
      <w:r w:rsidR="00DA3F25" w:rsidRPr="007253CB">
        <w:rPr>
          <w:rFonts w:ascii="Times New Roman" w:hAnsi="Times New Roman" w:cs="Times New Roman"/>
        </w:rPr>
        <w:t xml:space="preserve"> está no singular.</w:t>
      </w:r>
      <w:r w:rsidR="001558C8" w:rsidRPr="007253CB">
        <w:rPr>
          <w:rFonts w:ascii="Times New Roman" w:hAnsi="Times New Roman" w:cs="Times New Roman"/>
        </w:rPr>
        <w:t xml:space="preserve"> </w:t>
      </w:r>
    </w:p>
    <w:p w:rsidR="009B2DEA" w:rsidRPr="007253CB" w:rsidRDefault="00DA3F25" w:rsidP="00F51CDF">
      <w:pPr>
        <w:spacing w:before="120" w:after="120"/>
        <w:contextualSpacing/>
        <w:jc w:val="both"/>
        <w:rPr>
          <w:rFonts w:ascii="Times New Roman" w:hAnsi="Times New Roman" w:cs="Times New Roman"/>
          <w:b/>
        </w:rPr>
      </w:pPr>
      <w:r w:rsidRPr="007253CB">
        <w:rPr>
          <w:rFonts w:ascii="Times New Roman" w:hAnsi="Times New Roman" w:cs="Times New Roman"/>
          <w:b/>
        </w:rPr>
        <w:tab/>
      </w:r>
    </w:p>
    <w:p w:rsidR="007B11FE" w:rsidRPr="007253CB" w:rsidRDefault="00DA3F25" w:rsidP="00F51CDF">
      <w:pPr>
        <w:spacing w:before="120" w:after="120"/>
        <w:ind w:firstLine="708"/>
        <w:contextualSpacing/>
        <w:jc w:val="both"/>
        <w:rPr>
          <w:rFonts w:ascii="Times New Roman" w:hAnsi="Times New Roman" w:cs="Times New Roman"/>
        </w:rPr>
      </w:pPr>
      <w:r w:rsidRPr="007253CB">
        <w:rPr>
          <w:rFonts w:ascii="Times New Roman" w:hAnsi="Times New Roman" w:cs="Times New Roman"/>
        </w:rPr>
        <w:t>O tipo subjetivo é o dolo, ou seja, a vontade livre e consciente de promover</w:t>
      </w:r>
      <w:r w:rsidR="003C046C" w:rsidRPr="007253CB">
        <w:rPr>
          <w:rFonts w:ascii="Times New Roman" w:hAnsi="Times New Roman" w:cs="Times New Roman"/>
        </w:rPr>
        <w:t xml:space="preserve"> ou facilita</w:t>
      </w:r>
      <w:r w:rsidR="00B30972" w:rsidRPr="007253CB">
        <w:rPr>
          <w:rFonts w:ascii="Times New Roman" w:hAnsi="Times New Roman" w:cs="Times New Roman"/>
        </w:rPr>
        <w:t>r, ciente do propósito da pessoa</w:t>
      </w:r>
      <w:r w:rsidR="003C046C" w:rsidRPr="007253CB">
        <w:rPr>
          <w:rFonts w:ascii="Times New Roman" w:hAnsi="Times New Roman" w:cs="Times New Roman"/>
        </w:rPr>
        <w:t xml:space="preserve"> de ded</w:t>
      </w:r>
      <w:r w:rsidR="00340B44" w:rsidRPr="007253CB">
        <w:rPr>
          <w:rFonts w:ascii="Times New Roman" w:hAnsi="Times New Roman" w:cs="Times New Roman"/>
        </w:rPr>
        <w:t>icar-se à prostituição</w:t>
      </w:r>
      <w:r w:rsidR="00340B44" w:rsidRPr="007253CB">
        <w:rPr>
          <w:rStyle w:val="Refdenotaderodap"/>
          <w:rFonts w:ascii="Times New Roman" w:hAnsi="Times New Roman" w:cs="Times New Roman"/>
        </w:rPr>
        <w:footnoteReference w:id="1"/>
      </w:r>
      <w:r w:rsidR="009B2DEA" w:rsidRPr="007253CB">
        <w:rPr>
          <w:rFonts w:ascii="Times New Roman" w:hAnsi="Times New Roman" w:cs="Times New Roman"/>
        </w:rPr>
        <w:t>.</w:t>
      </w:r>
    </w:p>
    <w:p w:rsidR="007B11FE" w:rsidRPr="007253CB" w:rsidRDefault="007B11FE" w:rsidP="00F51CDF">
      <w:pPr>
        <w:spacing w:before="120" w:after="120"/>
        <w:contextualSpacing/>
        <w:jc w:val="both"/>
        <w:rPr>
          <w:rFonts w:ascii="Times New Roman" w:hAnsi="Times New Roman" w:cs="Times New Roman"/>
        </w:rPr>
      </w:pPr>
    </w:p>
    <w:p w:rsidR="007B11FE" w:rsidRPr="007253CB" w:rsidRDefault="00F368A6" w:rsidP="007253CB">
      <w:pPr>
        <w:spacing w:before="120" w:after="120"/>
        <w:ind w:firstLine="708"/>
        <w:contextualSpacing/>
        <w:jc w:val="both"/>
        <w:rPr>
          <w:rFonts w:ascii="Times New Roman" w:hAnsi="Times New Roman" w:cs="Times New Roman"/>
        </w:rPr>
      </w:pPr>
      <w:r w:rsidRPr="007253CB">
        <w:rPr>
          <w:rFonts w:ascii="Times New Roman" w:hAnsi="Times New Roman" w:cs="Times New Roman"/>
        </w:rPr>
        <w:t>N</w:t>
      </w:r>
      <w:r w:rsidR="007720CA" w:rsidRPr="007253CB">
        <w:rPr>
          <w:rFonts w:ascii="Times New Roman" w:hAnsi="Times New Roman" w:cs="Times New Roman"/>
        </w:rPr>
        <w:t>o texto</w:t>
      </w:r>
      <w:r w:rsidR="007253CB" w:rsidRPr="007253CB">
        <w:rPr>
          <w:rFonts w:ascii="Times New Roman" w:hAnsi="Times New Roman" w:cs="Times New Roman"/>
        </w:rPr>
        <w:t xml:space="preserve"> legal</w:t>
      </w:r>
      <w:r w:rsidR="007720CA" w:rsidRPr="007253CB">
        <w:rPr>
          <w:rFonts w:ascii="Times New Roman" w:hAnsi="Times New Roman" w:cs="Times New Roman"/>
        </w:rPr>
        <w:t xml:space="preserve"> </w:t>
      </w:r>
      <w:r w:rsidR="007253CB" w:rsidRPr="007253CB">
        <w:rPr>
          <w:rFonts w:ascii="Times New Roman" w:hAnsi="Times New Roman" w:cs="Times New Roman"/>
        </w:rPr>
        <w:t>anterior,</w:t>
      </w:r>
      <w:r w:rsidR="007720CA" w:rsidRPr="007253CB">
        <w:rPr>
          <w:rFonts w:ascii="Times New Roman" w:hAnsi="Times New Roman" w:cs="Times New Roman"/>
        </w:rPr>
        <w:t xml:space="preserve"> a figura do sujeito passivo ainda era a mulher, no </w:t>
      </w:r>
      <w:r w:rsidR="00A7790C" w:rsidRPr="007253CB">
        <w:rPr>
          <w:rFonts w:ascii="Times New Roman" w:hAnsi="Times New Roman" w:cs="Times New Roman"/>
        </w:rPr>
        <w:t>texto atual está exposto alguém, alteração dada pela Lei 12.015/2009</w:t>
      </w:r>
      <w:r w:rsidR="00D17508" w:rsidRPr="007253CB">
        <w:rPr>
          <w:rFonts w:ascii="Times New Roman" w:hAnsi="Times New Roman" w:cs="Times New Roman"/>
        </w:rPr>
        <w:t>.</w:t>
      </w:r>
    </w:p>
    <w:p w:rsidR="00340B44" w:rsidRPr="007253CB" w:rsidRDefault="00340B44" w:rsidP="00F51CDF">
      <w:pPr>
        <w:spacing w:before="120" w:after="120"/>
        <w:contextualSpacing/>
        <w:jc w:val="both"/>
        <w:rPr>
          <w:rFonts w:ascii="Times New Roman" w:hAnsi="Times New Roman" w:cs="Times New Roman"/>
        </w:rPr>
      </w:pPr>
    </w:p>
    <w:p w:rsidR="00D17508" w:rsidRPr="007253CB" w:rsidRDefault="00D17508" w:rsidP="00F51CDF">
      <w:pPr>
        <w:spacing w:before="120" w:after="120"/>
        <w:contextualSpacing/>
        <w:jc w:val="both"/>
        <w:rPr>
          <w:rFonts w:ascii="Times New Roman" w:hAnsi="Times New Roman" w:cs="Times New Roman"/>
        </w:rPr>
      </w:pPr>
      <w:r w:rsidRPr="007253CB">
        <w:rPr>
          <w:rFonts w:ascii="Times New Roman" w:hAnsi="Times New Roman" w:cs="Times New Roman"/>
        </w:rPr>
        <w:tab/>
      </w:r>
      <w:r w:rsidR="009B2DEA" w:rsidRPr="007253CB">
        <w:rPr>
          <w:rFonts w:ascii="Times New Roman" w:hAnsi="Times New Roman" w:cs="Times New Roman"/>
        </w:rPr>
        <w:t xml:space="preserve">Quanto </w:t>
      </w:r>
      <w:r w:rsidR="00354154" w:rsidRPr="007253CB">
        <w:rPr>
          <w:rFonts w:ascii="Times New Roman" w:hAnsi="Times New Roman" w:cs="Times New Roman"/>
        </w:rPr>
        <w:t>à</w:t>
      </w:r>
      <w:r w:rsidRPr="007253CB">
        <w:rPr>
          <w:rFonts w:ascii="Times New Roman" w:hAnsi="Times New Roman" w:cs="Times New Roman"/>
        </w:rPr>
        <w:t xml:space="preserve"> consumação, esta se dá com a efetiva entrada ou saída, sendo desnecessário que a mulher </w:t>
      </w:r>
      <w:r w:rsidR="00354154" w:rsidRPr="007253CB">
        <w:rPr>
          <w:rFonts w:ascii="Times New Roman" w:hAnsi="Times New Roman" w:cs="Times New Roman"/>
        </w:rPr>
        <w:t>exercite</w:t>
      </w:r>
      <w:r w:rsidRPr="007253CB">
        <w:rPr>
          <w:rFonts w:ascii="Times New Roman" w:hAnsi="Times New Roman" w:cs="Times New Roman"/>
        </w:rPr>
        <w:t xml:space="preserve"> de fato a prostituição. No tocante a tentativa, esta é admitida</w:t>
      </w:r>
      <w:r w:rsidR="00F368A6" w:rsidRPr="007253CB">
        <w:rPr>
          <w:rFonts w:ascii="Times New Roman" w:hAnsi="Times New Roman" w:cs="Times New Roman"/>
        </w:rPr>
        <w:t xml:space="preserve"> e a pena do crime exposto no art. 231 do Código Penal é de 3 a 8 anos de reclusão, sendo a açao penal pública incondicionada, de competência da </w:t>
      </w:r>
      <w:r w:rsidR="00354154" w:rsidRPr="007253CB">
        <w:rPr>
          <w:rFonts w:ascii="Times New Roman" w:hAnsi="Times New Roman" w:cs="Times New Roman"/>
        </w:rPr>
        <w:t>Justiça</w:t>
      </w:r>
      <w:r w:rsidR="00F368A6" w:rsidRPr="007253CB">
        <w:rPr>
          <w:rFonts w:ascii="Times New Roman" w:hAnsi="Times New Roman" w:cs="Times New Roman"/>
        </w:rPr>
        <w:t xml:space="preserve"> Federal</w:t>
      </w:r>
      <w:r w:rsidR="00057601" w:rsidRPr="007253CB">
        <w:rPr>
          <w:rStyle w:val="Refdenotaderodap"/>
          <w:rFonts w:ascii="Times New Roman" w:hAnsi="Times New Roman" w:cs="Times New Roman"/>
        </w:rPr>
        <w:footnoteReference w:id="2"/>
      </w:r>
      <w:r w:rsidR="00927F61" w:rsidRPr="007253CB">
        <w:rPr>
          <w:rFonts w:ascii="Times New Roman" w:hAnsi="Times New Roman" w:cs="Times New Roman"/>
        </w:rPr>
        <w:t>.</w:t>
      </w:r>
    </w:p>
    <w:p w:rsidR="00340B44" w:rsidRPr="007253CB" w:rsidRDefault="00340B44" w:rsidP="00F51CDF">
      <w:pPr>
        <w:spacing w:before="120" w:after="120"/>
        <w:contextualSpacing/>
        <w:jc w:val="both"/>
        <w:rPr>
          <w:rFonts w:ascii="Times New Roman" w:hAnsi="Times New Roman" w:cs="Times New Roman"/>
        </w:rPr>
      </w:pPr>
    </w:p>
    <w:p w:rsidR="00927F61" w:rsidRPr="007253CB" w:rsidRDefault="00927F61" w:rsidP="00F51CDF">
      <w:pPr>
        <w:spacing w:before="120" w:after="120"/>
        <w:contextualSpacing/>
        <w:jc w:val="both"/>
        <w:rPr>
          <w:rFonts w:ascii="Times New Roman" w:hAnsi="Times New Roman" w:cs="Times New Roman"/>
          <w:vertAlign w:val="superscript"/>
        </w:rPr>
      </w:pPr>
      <w:r w:rsidRPr="007253CB">
        <w:rPr>
          <w:rFonts w:ascii="Times New Roman" w:hAnsi="Times New Roman" w:cs="Times New Roman"/>
        </w:rPr>
        <w:tab/>
        <w:t xml:space="preserve">Alguns autores discordam no que se refere </w:t>
      </w:r>
      <w:r w:rsidR="00354154" w:rsidRPr="007253CB">
        <w:rPr>
          <w:rFonts w:ascii="Times New Roman" w:hAnsi="Times New Roman" w:cs="Times New Roman"/>
        </w:rPr>
        <w:t>à</w:t>
      </w:r>
      <w:r w:rsidRPr="007253CB">
        <w:rPr>
          <w:rFonts w:ascii="Times New Roman" w:hAnsi="Times New Roman" w:cs="Times New Roman"/>
        </w:rPr>
        <w:t xml:space="preserve"> consumação deste crime, entendendo que seja necessário que além da pessoa ser traficada necessite que esta pratique de fato a prostituição, pois, sobre esse entendimento, se a pessoa não se prostitui haverá apenas o crime do art. 228 do mesmo diploma legal</w:t>
      </w:r>
      <w:r w:rsidR="00021A5F" w:rsidRPr="007253CB">
        <w:rPr>
          <w:rStyle w:val="Refdenotaderodap"/>
          <w:rFonts w:ascii="Times New Roman" w:hAnsi="Times New Roman" w:cs="Times New Roman"/>
        </w:rPr>
        <w:footnoteReference w:id="3"/>
      </w:r>
      <w:r w:rsidR="00436059" w:rsidRPr="007253CB">
        <w:rPr>
          <w:rFonts w:ascii="Times New Roman" w:hAnsi="Times New Roman" w:cs="Times New Roman"/>
          <w:vertAlign w:val="superscript"/>
        </w:rPr>
        <w:t>.</w:t>
      </w:r>
    </w:p>
    <w:p w:rsidR="00340B44" w:rsidRPr="007253CB" w:rsidRDefault="00340B44" w:rsidP="00F51CDF">
      <w:pPr>
        <w:spacing w:before="120" w:after="120"/>
        <w:contextualSpacing/>
        <w:jc w:val="both"/>
        <w:rPr>
          <w:rFonts w:ascii="Times New Roman" w:hAnsi="Times New Roman" w:cs="Times New Roman"/>
          <w:vertAlign w:val="superscript"/>
        </w:rPr>
      </w:pPr>
    </w:p>
    <w:p w:rsidR="00340B44" w:rsidRPr="007253CB" w:rsidRDefault="00F379B3" w:rsidP="00F51CDF">
      <w:pPr>
        <w:spacing w:before="120" w:after="120"/>
        <w:contextualSpacing/>
        <w:jc w:val="both"/>
        <w:rPr>
          <w:rFonts w:ascii="Times New Roman" w:hAnsi="Times New Roman" w:cs="Times New Roman"/>
        </w:rPr>
      </w:pPr>
      <w:r w:rsidRPr="007253CB">
        <w:rPr>
          <w:rFonts w:ascii="Times New Roman" w:hAnsi="Times New Roman" w:cs="Times New Roman"/>
          <w:vertAlign w:val="superscript"/>
        </w:rPr>
        <w:tab/>
      </w:r>
      <w:r w:rsidRPr="007253CB">
        <w:rPr>
          <w:rFonts w:ascii="Times New Roman" w:hAnsi="Times New Roman" w:cs="Times New Roman"/>
        </w:rPr>
        <w:t>Conforme explicito no Dec. 5</w:t>
      </w:r>
      <w:r w:rsidR="00185AD3" w:rsidRPr="007253CB">
        <w:rPr>
          <w:rFonts w:ascii="Times New Roman" w:hAnsi="Times New Roman" w:cs="Times New Roman"/>
        </w:rPr>
        <w:t>.</w:t>
      </w:r>
      <w:r w:rsidRPr="007253CB">
        <w:rPr>
          <w:rFonts w:ascii="Times New Roman" w:hAnsi="Times New Roman" w:cs="Times New Roman"/>
        </w:rPr>
        <w:t>017</w:t>
      </w:r>
      <w:r w:rsidR="00185AD3" w:rsidRPr="007253CB">
        <w:rPr>
          <w:rFonts w:ascii="Times New Roman" w:hAnsi="Times New Roman" w:cs="Times New Roman"/>
        </w:rPr>
        <w:t xml:space="preserve"> de 12 de Março de 2004, em suas definições entende-se como tráfico de pessoas é o recrutamento, o transporte, a transferência, o alojamento ou o acolhimento de pessoas, recorrendo à ameaça ou ao uso da força ou outras formas de coação, ao rapto, à fraude, ao engano, ao abuso de autoridade ou à situação de vulnerabilidade ou a entrega ou aceitação de pagamentos ou benefícios para obter o consentimento de uma pessoa que tenha autoridade sobre outra para fins de exploração</w:t>
      </w:r>
      <w:r w:rsidR="00E95C9E" w:rsidRPr="007253CB">
        <w:rPr>
          <w:rFonts w:ascii="Times New Roman" w:hAnsi="Times New Roman" w:cs="Times New Roman"/>
        </w:rPr>
        <w:t xml:space="preserve">. </w:t>
      </w:r>
    </w:p>
    <w:p w:rsidR="00340B44" w:rsidRPr="007253CB" w:rsidRDefault="00340B44" w:rsidP="00F51CDF">
      <w:pPr>
        <w:spacing w:before="120" w:after="120"/>
        <w:contextualSpacing/>
        <w:jc w:val="both"/>
        <w:rPr>
          <w:rFonts w:ascii="Times New Roman" w:hAnsi="Times New Roman" w:cs="Times New Roman"/>
        </w:rPr>
      </w:pPr>
    </w:p>
    <w:p w:rsidR="00C549EA" w:rsidRPr="007253CB" w:rsidRDefault="00E95C9E" w:rsidP="007253CB">
      <w:pPr>
        <w:spacing w:before="120" w:after="120"/>
        <w:ind w:firstLine="708"/>
        <w:contextualSpacing/>
        <w:jc w:val="both"/>
        <w:rPr>
          <w:rFonts w:ascii="Times New Roman" w:hAnsi="Times New Roman" w:cs="Times New Roman"/>
        </w:rPr>
      </w:pPr>
      <w:r w:rsidRPr="007253CB">
        <w:rPr>
          <w:rFonts w:ascii="Times New Roman" w:hAnsi="Times New Roman" w:cs="Times New Roman"/>
        </w:rPr>
        <w:t>Quanto ao objetivo da Convenção de Palermo, será prevenir e combater o tráfico de pessoas, prestando uma atenção especial às mulheres e às crianças; proteger e ajudar as vítimas desse tráfico, respeitando plenamente os seus direitos humanos; e promover a</w:t>
      </w:r>
      <w:r w:rsidR="007253CB">
        <w:rPr>
          <w:rFonts w:ascii="Times New Roman" w:hAnsi="Times New Roman" w:cs="Times New Roman"/>
        </w:rPr>
        <w:t xml:space="preserve"> cooperação entre os Estados/</w:t>
      </w:r>
      <w:r w:rsidRPr="007253CB">
        <w:rPr>
          <w:rFonts w:ascii="Times New Roman" w:hAnsi="Times New Roman" w:cs="Times New Roman"/>
        </w:rPr>
        <w:t>Partes</w:t>
      </w:r>
      <w:r w:rsidR="006E6396" w:rsidRPr="007253CB">
        <w:rPr>
          <w:rFonts w:ascii="Times New Roman" w:hAnsi="Times New Roman" w:cs="Times New Roman"/>
        </w:rPr>
        <w:t>, de forma a atingir esses objetivos</w:t>
      </w:r>
      <w:r w:rsidR="007253CB" w:rsidRPr="007253CB">
        <w:rPr>
          <w:rStyle w:val="Refdenotaderodap"/>
          <w:rFonts w:ascii="Times New Roman" w:hAnsi="Times New Roman" w:cs="Times New Roman"/>
        </w:rPr>
        <w:footnoteReference w:id="4"/>
      </w:r>
      <w:r w:rsidR="006E6396" w:rsidRPr="007253CB">
        <w:rPr>
          <w:rFonts w:ascii="Times New Roman" w:hAnsi="Times New Roman" w:cs="Times New Roman"/>
        </w:rPr>
        <w:t>.</w:t>
      </w:r>
      <w:r w:rsidR="007253CB" w:rsidRPr="007253CB">
        <w:rPr>
          <w:rFonts w:ascii="Times New Roman" w:hAnsi="Times New Roman" w:cs="Times New Roman"/>
        </w:rPr>
        <w:t xml:space="preserve"> </w:t>
      </w:r>
      <w:r w:rsidR="00890496" w:rsidRPr="007253CB">
        <w:rPr>
          <w:rFonts w:ascii="Times New Roman" w:hAnsi="Times New Roman" w:cs="Times New Roman"/>
        </w:rPr>
        <w:t>Os tribunais vêm</w:t>
      </w:r>
      <w:r w:rsidR="00C549EA" w:rsidRPr="007253CB">
        <w:rPr>
          <w:rFonts w:ascii="Times New Roman" w:hAnsi="Times New Roman" w:cs="Times New Roman"/>
        </w:rPr>
        <w:t xml:space="preserve"> proferindo decisões acerca do tema, como exemplo temos à apelação Criminal do TRF 2</w:t>
      </w:r>
      <w:r w:rsidR="00890496" w:rsidRPr="007253CB">
        <w:rPr>
          <w:rFonts w:ascii="Times New Roman" w:hAnsi="Times New Roman" w:cs="Times New Roman"/>
        </w:rPr>
        <w:t>ª</w:t>
      </w:r>
      <w:r w:rsidR="00C549EA" w:rsidRPr="007253CB">
        <w:rPr>
          <w:rFonts w:ascii="Times New Roman" w:hAnsi="Times New Roman" w:cs="Times New Roman"/>
        </w:rPr>
        <w:t xml:space="preserve"> Região</w:t>
      </w:r>
      <w:r w:rsidR="00C424C8" w:rsidRPr="007253CB">
        <w:rPr>
          <w:rFonts w:ascii="Times New Roman" w:hAnsi="Times New Roman" w:cs="Times New Roman"/>
        </w:rPr>
        <w:t>, que negou provimento</w:t>
      </w:r>
      <w:r w:rsidR="00890496" w:rsidRPr="007253CB">
        <w:rPr>
          <w:rStyle w:val="Refdenotaderodap"/>
          <w:rFonts w:ascii="Times New Roman" w:hAnsi="Times New Roman" w:cs="Times New Roman"/>
        </w:rPr>
        <w:footnoteReference w:id="5"/>
      </w:r>
      <w:r w:rsidR="00C549EA" w:rsidRPr="007253CB">
        <w:rPr>
          <w:rFonts w:ascii="Times New Roman" w:hAnsi="Times New Roman" w:cs="Times New Roman"/>
        </w:rPr>
        <w:t>:</w:t>
      </w:r>
    </w:p>
    <w:p w:rsidR="00340B44" w:rsidRPr="007253CB" w:rsidRDefault="00340B44" w:rsidP="00F51CDF">
      <w:pPr>
        <w:pStyle w:val="name"/>
        <w:spacing w:before="120" w:after="120"/>
        <w:contextualSpacing/>
        <w:rPr>
          <w:color w:val="444444"/>
          <w:sz w:val="22"/>
          <w:szCs w:val="22"/>
        </w:rPr>
      </w:pPr>
    </w:p>
    <w:p w:rsidR="00057601" w:rsidRPr="007253CB" w:rsidRDefault="00890496" w:rsidP="00F51CDF">
      <w:pPr>
        <w:spacing w:before="120" w:after="120"/>
        <w:contextualSpacing/>
        <w:jc w:val="both"/>
        <w:rPr>
          <w:rFonts w:ascii="Times New Roman" w:hAnsi="Times New Roman" w:cs="Times New Roman"/>
          <w:b/>
        </w:rPr>
      </w:pPr>
      <w:r w:rsidRPr="007253CB">
        <w:rPr>
          <w:rFonts w:ascii="Times New Roman" w:hAnsi="Times New Roman" w:cs="Times New Roman"/>
          <w:b/>
        </w:rPr>
        <w:t>2 TRÁFICO INTERNO DE PESSOAS PARA FINS DE EXPLORAÇÃO SEXUAL</w:t>
      </w:r>
    </w:p>
    <w:p w:rsidR="00890496" w:rsidRPr="007253CB" w:rsidRDefault="00890496" w:rsidP="00F51CDF">
      <w:pPr>
        <w:spacing w:before="120" w:after="120"/>
        <w:contextualSpacing/>
        <w:jc w:val="both"/>
        <w:rPr>
          <w:rFonts w:ascii="Times New Roman" w:hAnsi="Times New Roman" w:cs="Times New Roman"/>
          <w:vertAlign w:val="superscript"/>
        </w:rPr>
      </w:pPr>
    </w:p>
    <w:p w:rsidR="007C4FA2" w:rsidRPr="007253CB" w:rsidRDefault="001911BA" w:rsidP="00F51CDF">
      <w:pPr>
        <w:spacing w:before="120" w:after="120"/>
        <w:contextualSpacing/>
        <w:jc w:val="both"/>
        <w:rPr>
          <w:rFonts w:ascii="Times New Roman" w:hAnsi="Times New Roman" w:cs="Times New Roman"/>
        </w:rPr>
      </w:pPr>
      <w:r w:rsidRPr="007253CB">
        <w:rPr>
          <w:rFonts w:ascii="Times New Roman" w:hAnsi="Times New Roman" w:cs="Times New Roman"/>
          <w:b/>
        </w:rPr>
        <w:tab/>
      </w:r>
      <w:r w:rsidRPr="007253CB">
        <w:rPr>
          <w:rFonts w:ascii="Times New Roman" w:hAnsi="Times New Roman" w:cs="Times New Roman"/>
        </w:rPr>
        <w:t>É obvio que no tráfico interno inexiste</w:t>
      </w:r>
      <w:r w:rsidR="00C44218" w:rsidRPr="007253CB">
        <w:rPr>
          <w:rFonts w:ascii="Times New Roman" w:hAnsi="Times New Roman" w:cs="Times New Roman"/>
        </w:rPr>
        <w:t xml:space="preserve"> </w:t>
      </w:r>
      <w:r w:rsidRPr="007253CB">
        <w:rPr>
          <w:rFonts w:ascii="Times New Roman" w:hAnsi="Times New Roman" w:cs="Times New Roman"/>
        </w:rPr>
        <w:t xml:space="preserve">a conotação de entrada ou saída do território pátrio da pessoa que é vítima do delito, que tem por finalidade o exercício da prostituição ou de outra forma de exploração sexual. Daí a punição ser dirigida ao agente que promover ou facilitar o </w:t>
      </w:r>
      <w:r w:rsidRPr="007253CB">
        <w:rPr>
          <w:rFonts w:ascii="Times New Roman" w:hAnsi="Times New Roman" w:cs="Times New Roman"/>
          <w:iCs/>
        </w:rPr>
        <w:t xml:space="preserve">deslocamento </w:t>
      </w:r>
      <w:r w:rsidRPr="007253CB">
        <w:rPr>
          <w:rFonts w:ascii="Times New Roman" w:hAnsi="Times New Roman" w:cs="Times New Roman"/>
        </w:rPr>
        <w:t xml:space="preserve">de alguém </w:t>
      </w:r>
      <w:r w:rsidRPr="007253CB">
        <w:rPr>
          <w:rFonts w:ascii="Times New Roman" w:hAnsi="Times New Roman" w:cs="Times New Roman"/>
          <w:iCs/>
        </w:rPr>
        <w:t>dentro do território nacional</w:t>
      </w:r>
      <w:r w:rsidRPr="007253CB">
        <w:rPr>
          <w:rFonts w:ascii="Times New Roman" w:hAnsi="Times New Roman" w:cs="Times New Roman"/>
        </w:rPr>
        <w:t xml:space="preserve">. </w:t>
      </w:r>
      <w:r w:rsidRPr="007253CB">
        <w:rPr>
          <w:rFonts w:ascii="Times New Roman" w:hAnsi="Times New Roman" w:cs="Times New Roman"/>
          <w:iCs/>
        </w:rPr>
        <w:t xml:space="preserve">Deslocamento </w:t>
      </w:r>
      <w:r w:rsidRPr="007253CB">
        <w:rPr>
          <w:rFonts w:ascii="Times New Roman" w:hAnsi="Times New Roman" w:cs="Times New Roman"/>
        </w:rPr>
        <w:t>corresponde à mudança, transferência, afastamento ou desprendimento físico de alguém de um lugar para o outro</w:t>
      </w:r>
      <w:r w:rsidR="00890496" w:rsidRPr="007253CB">
        <w:rPr>
          <w:rStyle w:val="Refdenotaderodap"/>
          <w:rFonts w:ascii="Times New Roman" w:hAnsi="Times New Roman" w:cs="Times New Roman"/>
        </w:rPr>
        <w:footnoteReference w:id="6"/>
      </w:r>
      <w:r w:rsidR="00C44218" w:rsidRPr="007253CB">
        <w:rPr>
          <w:rFonts w:ascii="Times New Roman" w:hAnsi="Times New Roman" w:cs="Times New Roman"/>
        </w:rPr>
        <w:t>.</w:t>
      </w:r>
    </w:p>
    <w:p w:rsidR="005B2A80" w:rsidRPr="007253CB" w:rsidRDefault="005B2A80" w:rsidP="00F51CDF">
      <w:pPr>
        <w:spacing w:before="120" w:after="120"/>
        <w:contextualSpacing/>
        <w:jc w:val="both"/>
        <w:rPr>
          <w:rFonts w:ascii="Times New Roman" w:hAnsi="Times New Roman" w:cs="Times New Roman"/>
        </w:rPr>
      </w:pPr>
    </w:p>
    <w:p w:rsidR="00890496" w:rsidRPr="007253CB" w:rsidRDefault="00C44218" w:rsidP="00F51CDF">
      <w:pPr>
        <w:spacing w:before="120" w:after="120"/>
        <w:contextualSpacing/>
        <w:jc w:val="both"/>
        <w:rPr>
          <w:rFonts w:ascii="Times New Roman" w:hAnsi="Times New Roman" w:cs="Times New Roman"/>
        </w:rPr>
      </w:pPr>
      <w:r w:rsidRPr="007253CB">
        <w:rPr>
          <w:rFonts w:ascii="Times New Roman" w:hAnsi="Times New Roman" w:cs="Times New Roman"/>
        </w:rPr>
        <w:tab/>
        <w:t>Para o breve fim de noção explicativa na distinção dos crimes do art. 231 e 231-A do Código Penal, percebe-se que são quase idênticas e se distinguem em pequenos detalhes. Na modalidade internacional da infração penal, este se realiza dentro das fronteiras de outro país.</w:t>
      </w:r>
      <w:r w:rsidR="00A63D00" w:rsidRPr="007253CB">
        <w:rPr>
          <w:rFonts w:ascii="Times New Roman" w:hAnsi="Times New Roman" w:cs="Times New Roman"/>
        </w:rPr>
        <w:t xml:space="preserve"> </w:t>
      </w:r>
      <w:r w:rsidR="00352686" w:rsidRPr="007253CB">
        <w:rPr>
          <w:rFonts w:ascii="Times New Roman" w:hAnsi="Times New Roman" w:cs="Times New Roman"/>
        </w:rPr>
        <w:t>Reza o art. 231-A par. 1ͦ</w:t>
      </w:r>
      <w:r w:rsidRPr="007253CB">
        <w:rPr>
          <w:rFonts w:ascii="Times New Roman" w:hAnsi="Times New Roman" w:cs="Times New Roman"/>
        </w:rPr>
        <w:t xml:space="preserve"> </w:t>
      </w:r>
      <w:r w:rsidR="00B95C5B" w:rsidRPr="007253CB">
        <w:rPr>
          <w:rFonts w:ascii="Times New Roman" w:hAnsi="Times New Roman" w:cs="Times New Roman"/>
        </w:rPr>
        <w:t xml:space="preserve">(tráfico interno de pessoa para fim de exploração sexual), que incorre na mesma </w:t>
      </w:r>
      <w:r w:rsidR="00354154" w:rsidRPr="007253CB">
        <w:rPr>
          <w:rFonts w:ascii="Times New Roman" w:hAnsi="Times New Roman" w:cs="Times New Roman"/>
        </w:rPr>
        <w:t>pena (</w:t>
      </w:r>
      <w:r w:rsidR="00B95C5B" w:rsidRPr="007253CB">
        <w:rPr>
          <w:rFonts w:ascii="Times New Roman" w:hAnsi="Times New Roman" w:cs="Times New Roman"/>
        </w:rPr>
        <w:t>reclusão de 2 a 6 anos) aquele que agenciar, aliciar, vender ou comprar pessoa traficada, assim como, tendo conhecimento dessa condição, transportá-la, transferi-la ou alojá-la</w:t>
      </w:r>
      <w:r w:rsidR="00890496" w:rsidRPr="007253CB">
        <w:rPr>
          <w:rStyle w:val="Refdenotaderodap"/>
          <w:rFonts w:ascii="Times New Roman" w:hAnsi="Times New Roman" w:cs="Times New Roman"/>
        </w:rPr>
        <w:footnoteReference w:id="7"/>
      </w:r>
      <w:r w:rsidR="00B95C5B" w:rsidRPr="007253CB">
        <w:rPr>
          <w:rFonts w:ascii="Times New Roman" w:hAnsi="Times New Roman" w:cs="Times New Roman"/>
        </w:rPr>
        <w:t>.</w:t>
      </w:r>
    </w:p>
    <w:p w:rsidR="000B66F7" w:rsidRPr="007253CB" w:rsidRDefault="00B95C5B" w:rsidP="00F51CDF">
      <w:pPr>
        <w:spacing w:before="120" w:after="120"/>
        <w:contextualSpacing/>
        <w:jc w:val="both"/>
        <w:rPr>
          <w:rFonts w:ascii="Times New Roman" w:hAnsi="Times New Roman" w:cs="Times New Roman"/>
        </w:rPr>
      </w:pPr>
      <w:r w:rsidRPr="007253CB">
        <w:rPr>
          <w:rFonts w:ascii="Times New Roman" w:hAnsi="Times New Roman" w:cs="Times New Roman"/>
        </w:rPr>
        <w:t xml:space="preserve"> </w:t>
      </w:r>
    </w:p>
    <w:p w:rsidR="00B95C5B" w:rsidRPr="007253CB" w:rsidRDefault="00B95C5B" w:rsidP="00F51CDF">
      <w:pPr>
        <w:spacing w:before="120" w:after="120"/>
        <w:contextualSpacing/>
        <w:jc w:val="both"/>
        <w:rPr>
          <w:rFonts w:ascii="Times New Roman" w:hAnsi="Times New Roman" w:cs="Times New Roman"/>
        </w:rPr>
      </w:pPr>
      <w:r w:rsidRPr="007253CB">
        <w:rPr>
          <w:rFonts w:ascii="Times New Roman" w:hAnsi="Times New Roman" w:cs="Times New Roman"/>
        </w:rPr>
        <w:tab/>
      </w:r>
      <w:r w:rsidR="00A01CF0" w:rsidRPr="007253CB">
        <w:rPr>
          <w:rFonts w:ascii="Times New Roman" w:hAnsi="Times New Roman" w:cs="Times New Roman"/>
        </w:rPr>
        <w:t>De acordo com a afirmação da secretária de Justiça do Estado de São Paulo, Eloisa de Souza Arruda, aquela (UF) Unidade da Federação, é o principal ponto da rede de tráfico de pessoas e prostituição que existe no Brasil, e um dos motivos é o valor de um programa</w:t>
      </w:r>
      <w:r w:rsidR="00C17380" w:rsidRPr="007253CB">
        <w:rPr>
          <w:rFonts w:ascii="Times New Roman" w:hAnsi="Times New Roman" w:cs="Times New Roman"/>
        </w:rPr>
        <w:t xml:space="preserve">. Nas declarações da secretária, esta disse ainda, que vários travestis são mantidos em cárcere privado e que segundo a Polícia, </w:t>
      </w:r>
      <w:r w:rsidR="00354154" w:rsidRPr="007253CB">
        <w:rPr>
          <w:rFonts w:ascii="Times New Roman" w:hAnsi="Times New Roman" w:cs="Times New Roman"/>
        </w:rPr>
        <w:t>grande maioria é</w:t>
      </w:r>
      <w:r w:rsidR="00C17380" w:rsidRPr="007253CB">
        <w:rPr>
          <w:rFonts w:ascii="Times New Roman" w:hAnsi="Times New Roman" w:cs="Times New Roman"/>
        </w:rPr>
        <w:t xml:space="preserve"> </w:t>
      </w:r>
      <w:r w:rsidR="00354154" w:rsidRPr="007253CB">
        <w:rPr>
          <w:rFonts w:ascii="Times New Roman" w:hAnsi="Times New Roman" w:cs="Times New Roman"/>
        </w:rPr>
        <w:t>oriunda dos Estados do Norte e do Nordeste</w:t>
      </w:r>
      <w:r w:rsidR="005B2A80" w:rsidRPr="007253CB">
        <w:rPr>
          <w:rStyle w:val="Refdenotaderodap"/>
          <w:rFonts w:ascii="Times New Roman" w:hAnsi="Times New Roman" w:cs="Times New Roman"/>
        </w:rPr>
        <w:footnoteReference w:id="8"/>
      </w:r>
      <w:r w:rsidR="00C17380" w:rsidRPr="007253CB">
        <w:rPr>
          <w:rFonts w:ascii="Times New Roman" w:hAnsi="Times New Roman" w:cs="Times New Roman"/>
        </w:rPr>
        <w:t>.</w:t>
      </w:r>
    </w:p>
    <w:p w:rsidR="00890496" w:rsidRPr="007253CB" w:rsidRDefault="00890496" w:rsidP="00F51CDF">
      <w:pPr>
        <w:spacing w:before="120" w:after="120"/>
        <w:contextualSpacing/>
        <w:jc w:val="both"/>
        <w:rPr>
          <w:rFonts w:ascii="Times New Roman" w:hAnsi="Times New Roman" w:cs="Times New Roman"/>
          <w:vertAlign w:val="superscript"/>
        </w:rPr>
      </w:pPr>
    </w:p>
    <w:p w:rsidR="00C17380" w:rsidRPr="007253CB" w:rsidRDefault="00C17380" w:rsidP="00F51CDF">
      <w:pPr>
        <w:spacing w:before="120" w:after="120"/>
        <w:contextualSpacing/>
        <w:jc w:val="both"/>
        <w:rPr>
          <w:rFonts w:ascii="Times New Roman" w:hAnsi="Times New Roman" w:cs="Times New Roman"/>
        </w:rPr>
      </w:pPr>
      <w:r w:rsidRPr="007253CB">
        <w:rPr>
          <w:rFonts w:ascii="Times New Roman" w:hAnsi="Times New Roman" w:cs="Times New Roman"/>
          <w:vertAlign w:val="superscript"/>
        </w:rPr>
        <w:tab/>
      </w:r>
      <w:r w:rsidRPr="007253CB">
        <w:rPr>
          <w:rFonts w:ascii="Times New Roman" w:hAnsi="Times New Roman" w:cs="Times New Roman"/>
        </w:rPr>
        <w:t>A conselheira</w:t>
      </w:r>
      <w:r w:rsidR="00AA16B2" w:rsidRPr="007253CB">
        <w:rPr>
          <w:rFonts w:ascii="Times New Roman" w:hAnsi="Times New Roman" w:cs="Times New Roman"/>
        </w:rPr>
        <w:t xml:space="preserve"> Alice Hill</w:t>
      </w:r>
      <w:r w:rsidRPr="007253CB">
        <w:rPr>
          <w:rFonts w:ascii="Times New Roman" w:hAnsi="Times New Roman" w:cs="Times New Roman"/>
        </w:rPr>
        <w:t xml:space="preserve"> do Departamento de Segurança Interna</w:t>
      </w:r>
      <w:r w:rsidR="00AA16B2" w:rsidRPr="007253CB">
        <w:rPr>
          <w:rFonts w:ascii="Times New Roman" w:hAnsi="Times New Roman" w:cs="Times New Roman"/>
        </w:rPr>
        <w:t xml:space="preserve"> dos EUA encerrou o II Simpósio Internacional sobre tráfico de pessoas</w:t>
      </w:r>
      <w:r w:rsidR="00021A5F" w:rsidRPr="007253CB">
        <w:rPr>
          <w:rFonts w:ascii="Times New Roman" w:hAnsi="Times New Roman" w:cs="Times New Roman"/>
        </w:rPr>
        <w:t>, realizado no TRF da 3</w:t>
      </w:r>
      <w:r w:rsidR="00354154" w:rsidRPr="007253CB">
        <w:rPr>
          <w:rFonts w:ascii="Times New Roman" w:hAnsi="Times New Roman" w:cs="Times New Roman"/>
        </w:rPr>
        <w:t>ª</w:t>
      </w:r>
      <w:r w:rsidR="00021A5F" w:rsidRPr="007253CB">
        <w:rPr>
          <w:rFonts w:ascii="Times New Roman" w:hAnsi="Times New Roman" w:cs="Times New Roman"/>
        </w:rPr>
        <w:t xml:space="preserve"> Regiã</w:t>
      </w:r>
      <w:r w:rsidR="00AA16B2" w:rsidRPr="007253CB">
        <w:rPr>
          <w:rFonts w:ascii="Times New Roman" w:hAnsi="Times New Roman" w:cs="Times New Roman"/>
        </w:rPr>
        <w:t>o</w:t>
      </w:r>
      <w:r w:rsidR="00021A5F" w:rsidRPr="007253CB">
        <w:rPr>
          <w:rFonts w:ascii="Times New Roman" w:hAnsi="Times New Roman" w:cs="Times New Roman"/>
        </w:rPr>
        <w:t xml:space="preserve"> em 26 de Outubro de 2012</w:t>
      </w:r>
      <w:r w:rsidR="00AA16B2" w:rsidRPr="007253CB">
        <w:rPr>
          <w:rFonts w:ascii="Times New Roman" w:hAnsi="Times New Roman" w:cs="Times New Roman"/>
        </w:rPr>
        <w:t>, e organizado pelo CNJ, explicando como o Governo Americano vem enfrentando a questão. A Secretária frisou que uma poderosa arma contra este tipo de crime é a interação entre os Estados e que se deve educar a população sobre este tema, crescente e preocupante</w:t>
      </w:r>
      <w:r w:rsidR="00F51CDF" w:rsidRPr="007253CB">
        <w:rPr>
          <w:rStyle w:val="Refdenotaderodap"/>
          <w:rFonts w:ascii="Times New Roman" w:hAnsi="Times New Roman" w:cs="Times New Roman"/>
        </w:rPr>
        <w:footnoteReference w:id="9"/>
      </w:r>
      <w:r w:rsidR="00AA16B2" w:rsidRPr="007253CB">
        <w:rPr>
          <w:rFonts w:ascii="Times New Roman" w:hAnsi="Times New Roman" w:cs="Times New Roman"/>
        </w:rPr>
        <w:t>.</w:t>
      </w:r>
    </w:p>
    <w:p w:rsidR="00890496" w:rsidRPr="007253CB" w:rsidRDefault="00890496" w:rsidP="00F51CDF">
      <w:pPr>
        <w:spacing w:before="120" w:after="120"/>
        <w:contextualSpacing/>
        <w:jc w:val="both"/>
        <w:rPr>
          <w:rFonts w:ascii="Times New Roman" w:hAnsi="Times New Roman" w:cs="Times New Roman"/>
        </w:rPr>
      </w:pPr>
    </w:p>
    <w:p w:rsidR="00890496" w:rsidRPr="007253CB" w:rsidRDefault="00EE6D97" w:rsidP="00F51CDF">
      <w:pPr>
        <w:spacing w:before="120" w:after="120"/>
        <w:contextualSpacing/>
        <w:jc w:val="both"/>
        <w:rPr>
          <w:rFonts w:ascii="Times New Roman" w:hAnsi="Times New Roman" w:cs="Times New Roman"/>
        </w:rPr>
      </w:pPr>
      <w:r w:rsidRPr="007253CB">
        <w:rPr>
          <w:rFonts w:ascii="Times New Roman" w:hAnsi="Times New Roman" w:cs="Times New Roman"/>
        </w:rPr>
        <w:tab/>
        <w:t xml:space="preserve">Entre 2005 e 2011 a policia Federal Registrou 157 </w:t>
      </w:r>
      <w:r w:rsidR="00354154" w:rsidRPr="007253CB">
        <w:rPr>
          <w:rFonts w:ascii="Times New Roman" w:hAnsi="Times New Roman" w:cs="Times New Roman"/>
        </w:rPr>
        <w:t>inquéritos</w:t>
      </w:r>
      <w:r w:rsidRPr="007253CB">
        <w:rPr>
          <w:rFonts w:ascii="Times New Roman" w:hAnsi="Times New Roman" w:cs="Times New Roman"/>
        </w:rPr>
        <w:t xml:space="preserve"> por tráfico internacional de pessoas para fins de exploração sexual, enquanto que o Poder judiciário, segundo o Conselho Nacional de Justiça, teve 91 processos distribuídos. Os dados constam no primeiro relatório com a consolidação das </w:t>
      </w:r>
      <w:r w:rsidR="00A1137C" w:rsidRPr="007253CB">
        <w:rPr>
          <w:rFonts w:ascii="Times New Roman" w:hAnsi="Times New Roman" w:cs="Times New Roman"/>
        </w:rPr>
        <w:t xml:space="preserve">informações existentes sobre o tráfico de pessoas no Brasil elaborado pela Secretaria Nacional de Justiça do Ministério da Justiça, em parceria com o Escritório das </w:t>
      </w:r>
      <w:r w:rsidR="00354154" w:rsidRPr="007253CB">
        <w:rPr>
          <w:rFonts w:ascii="Times New Roman" w:hAnsi="Times New Roman" w:cs="Times New Roman"/>
        </w:rPr>
        <w:t>Nações</w:t>
      </w:r>
      <w:r w:rsidR="00A1137C" w:rsidRPr="007253CB">
        <w:rPr>
          <w:rFonts w:ascii="Times New Roman" w:hAnsi="Times New Roman" w:cs="Times New Roman"/>
        </w:rPr>
        <w:t xml:space="preserve"> Unidas sobre Drogas e Crime (UNODC). Os números ainda </w:t>
      </w:r>
      <w:r w:rsidR="00354154" w:rsidRPr="007253CB">
        <w:rPr>
          <w:rFonts w:ascii="Times New Roman" w:hAnsi="Times New Roman" w:cs="Times New Roman"/>
        </w:rPr>
        <w:t>revelam</w:t>
      </w:r>
      <w:r w:rsidR="00A1137C" w:rsidRPr="007253CB">
        <w:rPr>
          <w:rFonts w:ascii="Times New Roman" w:hAnsi="Times New Roman" w:cs="Times New Roman"/>
        </w:rPr>
        <w:t xml:space="preserve"> que foram instaurados no total 514 </w:t>
      </w:r>
      <w:r w:rsidR="00354154" w:rsidRPr="007253CB">
        <w:rPr>
          <w:rFonts w:ascii="Times New Roman" w:hAnsi="Times New Roman" w:cs="Times New Roman"/>
        </w:rPr>
        <w:t>inquéritos</w:t>
      </w:r>
      <w:r w:rsidR="00A1137C" w:rsidRPr="007253CB">
        <w:rPr>
          <w:rFonts w:ascii="Times New Roman" w:hAnsi="Times New Roman" w:cs="Times New Roman"/>
        </w:rPr>
        <w:t xml:space="preserve"> pela Policia Federal entre 2005 a 2011, dos </w:t>
      </w:r>
      <w:r w:rsidR="00354154" w:rsidRPr="007253CB">
        <w:rPr>
          <w:rFonts w:ascii="Times New Roman" w:hAnsi="Times New Roman" w:cs="Times New Roman"/>
        </w:rPr>
        <w:t>quais</w:t>
      </w:r>
      <w:r w:rsidR="00A1137C" w:rsidRPr="007253CB">
        <w:rPr>
          <w:rFonts w:ascii="Times New Roman" w:hAnsi="Times New Roman" w:cs="Times New Roman"/>
        </w:rPr>
        <w:t xml:space="preserve"> 13 de tráfico interno de pessoas. O relatório elaborado entre os meses de Maio a setembro de 2012 recuperou </w:t>
      </w:r>
      <w:r w:rsidR="00354154" w:rsidRPr="007253CB">
        <w:rPr>
          <w:rFonts w:ascii="Times New Roman" w:hAnsi="Times New Roman" w:cs="Times New Roman"/>
        </w:rPr>
        <w:t>estatísticas</w:t>
      </w:r>
      <w:r w:rsidR="00A1137C" w:rsidRPr="007253CB">
        <w:rPr>
          <w:rFonts w:ascii="Times New Roman" w:hAnsi="Times New Roman" w:cs="Times New Roman"/>
        </w:rPr>
        <w:t xml:space="preserve">, </w:t>
      </w:r>
      <w:r w:rsidR="00354154" w:rsidRPr="007253CB">
        <w:rPr>
          <w:rFonts w:ascii="Times New Roman" w:hAnsi="Times New Roman" w:cs="Times New Roman"/>
        </w:rPr>
        <w:t>sobretudo</w:t>
      </w:r>
      <w:r w:rsidR="00A1137C" w:rsidRPr="007253CB">
        <w:rPr>
          <w:rFonts w:ascii="Times New Roman" w:hAnsi="Times New Roman" w:cs="Times New Roman"/>
        </w:rPr>
        <w:t xml:space="preserve"> criminais, sobre o tráfico de pessoas no Brasil. </w:t>
      </w:r>
      <w:r w:rsidR="00354154" w:rsidRPr="007253CB">
        <w:rPr>
          <w:rFonts w:ascii="Times New Roman" w:hAnsi="Times New Roman" w:cs="Times New Roman"/>
        </w:rPr>
        <w:t>Órgãos</w:t>
      </w:r>
      <w:r w:rsidR="00A1137C" w:rsidRPr="007253CB">
        <w:rPr>
          <w:rFonts w:ascii="Times New Roman" w:hAnsi="Times New Roman" w:cs="Times New Roman"/>
        </w:rPr>
        <w:t xml:space="preserve"> vinculados</w:t>
      </w:r>
      <w:r w:rsidR="000F1AB5" w:rsidRPr="007253CB">
        <w:rPr>
          <w:rFonts w:ascii="Times New Roman" w:hAnsi="Times New Roman" w:cs="Times New Roman"/>
        </w:rPr>
        <w:t xml:space="preserve"> ao Ministério da Justiça, como o Departamento da Polícia </w:t>
      </w:r>
      <w:r w:rsidR="00354154" w:rsidRPr="007253CB">
        <w:rPr>
          <w:rFonts w:ascii="Times New Roman" w:hAnsi="Times New Roman" w:cs="Times New Roman"/>
        </w:rPr>
        <w:t>Federal, Departamento</w:t>
      </w:r>
      <w:r w:rsidR="000F1AB5" w:rsidRPr="007253CB">
        <w:rPr>
          <w:rFonts w:ascii="Times New Roman" w:hAnsi="Times New Roman" w:cs="Times New Roman"/>
        </w:rPr>
        <w:t xml:space="preserve"> da Polícia Rodoviária Federal, Defensoria Pública da União e Secretaria Nacional de Segurança Pública, foram ouvidos o CNJ e o CNMP</w:t>
      </w:r>
      <w:r w:rsidR="00F51CDF" w:rsidRPr="007253CB">
        <w:rPr>
          <w:rStyle w:val="Refdenotaderodap"/>
          <w:rFonts w:ascii="Times New Roman" w:hAnsi="Times New Roman" w:cs="Times New Roman"/>
        </w:rPr>
        <w:footnoteReference w:id="10"/>
      </w:r>
      <w:r w:rsidR="000F1AB5" w:rsidRPr="007253CB">
        <w:rPr>
          <w:rFonts w:ascii="Times New Roman" w:hAnsi="Times New Roman" w:cs="Times New Roman"/>
        </w:rPr>
        <w:t>.</w:t>
      </w:r>
    </w:p>
    <w:p w:rsidR="00890496" w:rsidRPr="007253CB" w:rsidRDefault="00890496" w:rsidP="00F51CDF">
      <w:pPr>
        <w:spacing w:before="120" w:after="120"/>
        <w:contextualSpacing/>
        <w:jc w:val="both"/>
        <w:rPr>
          <w:rFonts w:ascii="Times New Roman" w:hAnsi="Times New Roman" w:cs="Times New Roman"/>
        </w:rPr>
      </w:pPr>
    </w:p>
    <w:p w:rsidR="00993F87" w:rsidRPr="007253CB" w:rsidRDefault="00890496" w:rsidP="00F51CDF">
      <w:pPr>
        <w:spacing w:before="120" w:after="120"/>
        <w:contextualSpacing/>
        <w:jc w:val="center"/>
        <w:rPr>
          <w:rFonts w:ascii="Times New Roman" w:hAnsi="Times New Roman" w:cs="Times New Roman"/>
          <w:b/>
        </w:rPr>
      </w:pPr>
      <w:r w:rsidRPr="007253CB">
        <w:rPr>
          <w:rFonts w:ascii="Times New Roman" w:hAnsi="Times New Roman" w:cs="Times New Roman"/>
          <w:b/>
        </w:rPr>
        <w:t>CONSIDERAÇÕES FINAIS</w:t>
      </w:r>
    </w:p>
    <w:p w:rsidR="00890496" w:rsidRPr="007253CB" w:rsidRDefault="00890496" w:rsidP="00F51CDF">
      <w:pPr>
        <w:spacing w:before="120" w:after="120"/>
        <w:contextualSpacing/>
        <w:jc w:val="both"/>
        <w:rPr>
          <w:rFonts w:ascii="Times New Roman" w:hAnsi="Times New Roman" w:cs="Times New Roman"/>
          <w:b/>
        </w:rPr>
      </w:pPr>
    </w:p>
    <w:p w:rsidR="00EB5D38" w:rsidRPr="007253CB" w:rsidRDefault="00EB5D38" w:rsidP="00F51CDF">
      <w:pPr>
        <w:shd w:val="clear" w:color="auto" w:fill="FFFFFF"/>
        <w:spacing w:before="120" w:after="120"/>
        <w:ind w:right="-285" w:firstLine="708"/>
        <w:contextualSpacing/>
        <w:jc w:val="both"/>
        <w:rPr>
          <w:rFonts w:ascii="Times New Roman" w:hAnsi="Times New Roman" w:cs="Times New Roman"/>
          <w:lang w:eastAsia="pt-BR"/>
        </w:rPr>
      </w:pPr>
      <w:r w:rsidRPr="007253CB">
        <w:rPr>
          <w:rFonts w:ascii="Times New Roman" w:hAnsi="Times New Roman" w:cs="Times New Roman"/>
          <w:lang w:eastAsia="pt-BR"/>
        </w:rPr>
        <w:t xml:space="preserve">Após as mudanças operadas pela Lei nº 12.015 de 2009 as novas condutas que passaram a ser incriminadas no trafico de pessoas foi promover ou facilitar além de agenciar, aliciar, comprar, transportá-la, transferi-la e aloja-la com associação a finalidade especifica da exploração sexual, inserido em ambos os artigos 231 e 231-A. </w:t>
      </w:r>
      <w:r w:rsidR="00354154" w:rsidRPr="007253CB">
        <w:rPr>
          <w:rFonts w:ascii="Times New Roman" w:hAnsi="Times New Roman" w:cs="Times New Roman"/>
          <w:lang w:eastAsia="pt-BR"/>
        </w:rPr>
        <w:t>Preveem</w:t>
      </w:r>
      <w:r w:rsidRPr="007253CB">
        <w:rPr>
          <w:rFonts w:ascii="Times New Roman" w:hAnsi="Times New Roman" w:cs="Times New Roman"/>
          <w:lang w:eastAsia="pt-BR"/>
        </w:rPr>
        <w:t xml:space="preserve"> também em rol taxativo no parágrafo 2º dos citados artigos as causas de aumento de pena, que são: a) vitima menos de 18 anos, b) vitima por enfermidade ou deficiência mental não tem necessário discernimento para pratica do ato, c) o agente é ascendente, padrasto, madrasta, irmão, enteado, cônjuge, tutor, curador, preceptor ou empregador da vitima, ou se </w:t>
      </w:r>
      <w:r w:rsidRPr="007253CB">
        <w:rPr>
          <w:rFonts w:ascii="Times New Roman" w:hAnsi="Times New Roman" w:cs="Times New Roman"/>
          <w:lang w:eastAsia="pt-BR"/>
        </w:rPr>
        <w:lastRenderedPageBreak/>
        <w:t>assumiu, por lei ou outra forma obrigação de proteção cuidado ou vigilância e d) há emprego de violência, grave ameaça ou fraude. Além da previsão de aplicação de multa no caso de obtenção de vantagem econômica.</w:t>
      </w:r>
    </w:p>
    <w:p w:rsidR="00890496" w:rsidRPr="007253CB" w:rsidRDefault="00890496" w:rsidP="00F51CDF">
      <w:pPr>
        <w:shd w:val="clear" w:color="auto" w:fill="FFFFFF"/>
        <w:spacing w:before="120" w:after="120"/>
        <w:ind w:right="-285" w:firstLine="708"/>
        <w:contextualSpacing/>
        <w:jc w:val="both"/>
        <w:rPr>
          <w:rFonts w:ascii="Times New Roman" w:hAnsi="Times New Roman" w:cs="Times New Roman"/>
          <w:lang w:eastAsia="pt-BR"/>
        </w:rPr>
      </w:pPr>
    </w:p>
    <w:p w:rsidR="00EB5D38" w:rsidRPr="007253CB" w:rsidRDefault="00EB5D38" w:rsidP="00F51CDF">
      <w:pPr>
        <w:shd w:val="clear" w:color="auto" w:fill="FFFFFF"/>
        <w:spacing w:before="120" w:after="120"/>
        <w:ind w:right="-285" w:firstLine="708"/>
        <w:contextualSpacing/>
        <w:jc w:val="both"/>
        <w:rPr>
          <w:rFonts w:ascii="Times New Roman" w:hAnsi="Times New Roman" w:cs="Times New Roman"/>
          <w:lang w:eastAsia="pt-BR"/>
        </w:rPr>
      </w:pPr>
      <w:r w:rsidRPr="007253CB">
        <w:rPr>
          <w:rFonts w:ascii="Times New Roman" w:hAnsi="Times New Roman" w:cs="Times New Roman"/>
          <w:lang w:eastAsia="pt-BR"/>
        </w:rPr>
        <w:t>Em razão de tudo que se anotou neste pequeno trabalho, conclui-se que apesar das severas penas, os criminosos se arriscam na prática do tráfico interno e internacional de pessoas que atinge em cheio, principalmente, o Brasil, por ter vítimas mais vulneráveis, devido as deficientes políticas de inclusão social</w:t>
      </w:r>
      <w:r w:rsidR="00354154" w:rsidRPr="007253CB">
        <w:rPr>
          <w:rFonts w:ascii="Times New Roman" w:hAnsi="Times New Roman" w:cs="Times New Roman"/>
          <w:lang w:eastAsia="pt-BR"/>
        </w:rPr>
        <w:t xml:space="preserve"> e inércia por parte dos três poderes, no que toca a repressão, prevenção e combate a este crime que preocupa as autoridades e a população.</w:t>
      </w:r>
      <w:r w:rsidRPr="007253CB">
        <w:rPr>
          <w:rFonts w:ascii="Times New Roman" w:hAnsi="Times New Roman" w:cs="Times New Roman"/>
          <w:lang w:eastAsia="pt-BR"/>
        </w:rPr>
        <w:t xml:space="preserve"> </w:t>
      </w:r>
    </w:p>
    <w:p w:rsidR="00EB5D38" w:rsidRPr="007253CB" w:rsidRDefault="00EB5D38" w:rsidP="00F51CDF">
      <w:pPr>
        <w:shd w:val="clear" w:color="auto" w:fill="FFFFFF"/>
        <w:spacing w:before="120" w:after="120"/>
        <w:ind w:right="-285"/>
        <w:contextualSpacing/>
        <w:jc w:val="center"/>
        <w:rPr>
          <w:rFonts w:ascii="Times New Roman" w:hAnsi="Times New Roman" w:cs="Times New Roman"/>
          <w:lang w:eastAsia="pt-BR"/>
        </w:rPr>
      </w:pPr>
    </w:p>
    <w:p w:rsidR="00993F87" w:rsidRDefault="00890496" w:rsidP="00F51CDF">
      <w:pPr>
        <w:spacing w:before="120" w:after="120"/>
        <w:contextualSpacing/>
        <w:jc w:val="center"/>
        <w:rPr>
          <w:rFonts w:ascii="Times New Roman" w:hAnsi="Times New Roman" w:cs="Times New Roman"/>
          <w:b/>
        </w:rPr>
      </w:pPr>
      <w:r w:rsidRPr="007253CB">
        <w:rPr>
          <w:rFonts w:ascii="Times New Roman" w:hAnsi="Times New Roman" w:cs="Times New Roman"/>
          <w:b/>
        </w:rPr>
        <w:t>REFERÊNCIAS BIBLIOGRÁFICAS</w:t>
      </w:r>
    </w:p>
    <w:p w:rsidR="007C00B3" w:rsidRPr="007253CB" w:rsidRDefault="007C00B3" w:rsidP="00F51CDF">
      <w:pPr>
        <w:spacing w:before="120" w:after="120"/>
        <w:contextualSpacing/>
        <w:jc w:val="center"/>
        <w:rPr>
          <w:rFonts w:ascii="Times New Roman" w:hAnsi="Times New Roman" w:cs="Times New Roman"/>
          <w:b/>
        </w:rPr>
      </w:pPr>
      <w:bookmarkStart w:id="0" w:name="_GoBack"/>
      <w:bookmarkEnd w:id="0"/>
    </w:p>
    <w:p w:rsidR="007C00B3" w:rsidRPr="007C00B3" w:rsidRDefault="007C00B3" w:rsidP="00E84C3E">
      <w:pPr>
        <w:pStyle w:val="SemEspaamento"/>
        <w:spacing w:before="120" w:after="120" w:line="276" w:lineRule="auto"/>
        <w:contextualSpacing/>
        <w:jc w:val="both"/>
        <w:rPr>
          <w:rFonts w:ascii="Times New Roman" w:hAnsi="Times New Roman" w:cs="Times New Roman"/>
        </w:rPr>
      </w:pPr>
      <w:r w:rsidRPr="007C00B3">
        <w:rPr>
          <w:rFonts w:ascii="Times New Roman" w:hAnsi="Times New Roman" w:cs="Times New Roman"/>
        </w:rPr>
        <w:t xml:space="preserve">BARROS, M.A. disponível em: </w:t>
      </w:r>
      <w:r w:rsidRPr="007C00B3">
        <w:rPr>
          <w:rFonts w:ascii="Times New Roman" w:hAnsi="Times New Roman" w:cs="Times New Roman"/>
          <w:b/>
        </w:rPr>
        <w:t xml:space="preserve">Tráfico de Pessoas Para Fim de Exploração Sexual e a Adoção Internacional Fraudulenta. </w:t>
      </w:r>
      <w:r w:rsidRPr="007C00B3">
        <w:rPr>
          <w:rFonts w:ascii="Times New Roman" w:hAnsi="Times New Roman" w:cs="Times New Roman"/>
        </w:rPr>
        <w:t>Disponível em</w:t>
      </w:r>
      <w:r w:rsidRPr="007C00B3">
        <w:rPr>
          <w:rFonts w:ascii="Times New Roman" w:hAnsi="Times New Roman" w:cs="Times New Roman"/>
          <w:b/>
        </w:rPr>
        <w:t>: &lt;</w:t>
      </w:r>
      <w:hyperlink r:id="rId8" w:history="1">
        <w:r w:rsidRPr="007C00B3">
          <w:rPr>
            <w:rStyle w:val="Hyperlink"/>
            <w:rFonts w:ascii="Times New Roman" w:hAnsi="Times New Roman" w:cs="Times New Roman"/>
            <w:color w:val="auto"/>
            <w:u w:val="none"/>
          </w:rPr>
          <w:t>http://cnj.jus.br/dpj/cji/bitstream/26501/1883/1/Tr%C3%A1fico%20de%20pessoas_MarcoAntonio.pdf&gt; Acesso em</w:t>
        </w:r>
      </w:hyperlink>
      <w:r w:rsidR="00E84C3E" w:rsidRPr="007C00B3">
        <w:rPr>
          <w:rFonts w:ascii="Times New Roman" w:hAnsi="Times New Roman" w:cs="Times New Roman"/>
        </w:rPr>
        <w:t xml:space="preserve">: </w:t>
      </w:r>
      <w:r w:rsidRPr="007C00B3">
        <w:rPr>
          <w:rFonts w:ascii="Times New Roman" w:hAnsi="Times New Roman" w:cs="Times New Roman"/>
        </w:rPr>
        <w:t>17 de Maio de 2013.</w:t>
      </w:r>
    </w:p>
    <w:p w:rsidR="007C00B3" w:rsidRPr="007C00B3" w:rsidRDefault="007C00B3" w:rsidP="00E84C3E">
      <w:pPr>
        <w:pStyle w:val="Ttulo1"/>
        <w:shd w:val="clear" w:color="auto" w:fill="FFFFFF"/>
        <w:spacing w:before="120" w:after="120" w:line="276" w:lineRule="auto"/>
        <w:contextualSpacing/>
        <w:jc w:val="both"/>
        <w:textAlignment w:val="baseline"/>
        <w:rPr>
          <w:rFonts w:ascii="Times New Roman" w:hAnsi="Times New Roman" w:cs="Times New Roman"/>
          <w:color w:val="auto"/>
          <w:sz w:val="22"/>
          <w:szCs w:val="22"/>
        </w:rPr>
      </w:pPr>
      <w:r w:rsidRPr="007C00B3">
        <w:rPr>
          <w:rFonts w:ascii="Times New Roman" w:hAnsi="Times New Roman" w:cs="Times New Roman"/>
          <w:b w:val="0"/>
          <w:color w:val="auto"/>
          <w:sz w:val="22"/>
          <w:szCs w:val="22"/>
        </w:rPr>
        <w:t>BLOG DO MINISTÉRIO DA JUSTIÇA.</w:t>
      </w:r>
      <w:r w:rsidRPr="007C00B3">
        <w:rPr>
          <w:rFonts w:ascii="Times New Roman" w:hAnsi="Times New Roman" w:cs="Times New Roman"/>
          <w:color w:val="auto"/>
          <w:sz w:val="22"/>
          <w:szCs w:val="22"/>
        </w:rPr>
        <w:t xml:space="preserve"> </w:t>
      </w:r>
      <w:r w:rsidRPr="007C00B3">
        <w:rPr>
          <w:rFonts w:ascii="Times New Roman" w:hAnsi="Times New Roman" w:cs="Times New Roman"/>
          <w:b w:val="0"/>
          <w:bCs w:val="0"/>
          <w:color w:val="auto"/>
          <w:sz w:val="22"/>
          <w:szCs w:val="22"/>
        </w:rPr>
        <w:t xml:space="preserve">Primeiro relatório consolida dados sobre Tráfico de Pessoas no Brasil. </w:t>
      </w:r>
      <w:r w:rsidRPr="007C00B3">
        <w:rPr>
          <w:rFonts w:ascii="Times New Roman" w:hAnsi="Times New Roman" w:cs="Times New Roman"/>
          <w:b w:val="0"/>
          <w:color w:val="auto"/>
          <w:sz w:val="22"/>
          <w:szCs w:val="22"/>
        </w:rPr>
        <w:t>27 de janeiro de 2013. Disponível em: http://blog.justica.gov.br/inicio/primeiro-relatorio-consolida-dados-sobre-trafico-de-pessoas-no-brasil. Acesso em: 17 de maio de 2013.</w:t>
      </w:r>
    </w:p>
    <w:p w:rsidR="007C00B3" w:rsidRPr="007C00B3" w:rsidRDefault="007C00B3" w:rsidP="00E84C3E">
      <w:pPr>
        <w:pStyle w:val="SemEspaamento"/>
        <w:spacing w:before="120" w:after="120" w:line="276" w:lineRule="auto"/>
        <w:contextualSpacing/>
        <w:jc w:val="both"/>
        <w:rPr>
          <w:rFonts w:ascii="Times New Roman" w:hAnsi="Times New Roman" w:cs="Times New Roman"/>
        </w:rPr>
      </w:pPr>
      <w:r w:rsidRPr="007C00B3">
        <w:rPr>
          <w:rFonts w:ascii="Times New Roman" w:hAnsi="Times New Roman" w:cs="Times New Roman"/>
        </w:rPr>
        <w:t>DELMANTO, Celso</w:t>
      </w:r>
      <w:r>
        <w:rPr>
          <w:rFonts w:ascii="Times New Roman" w:hAnsi="Times New Roman" w:cs="Times New Roman"/>
        </w:rPr>
        <w:t>.</w:t>
      </w:r>
      <w:r w:rsidRPr="007C00B3">
        <w:rPr>
          <w:rFonts w:ascii="Times New Roman" w:hAnsi="Times New Roman" w:cs="Times New Roman"/>
        </w:rPr>
        <w:t xml:space="preserve"> et al.</w:t>
      </w:r>
      <w:r w:rsidRPr="007C00B3">
        <w:rPr>
          <w:rFonts w:ascii="Times New Roman" w:hAnsi="Times New Roman" w:cs="Times New Roman"/>
          <w:b/>
        </w:rPr>
        <w:t xml:space="preserve"> Código Penal Comentado. </w:t>
      </w:r>
      <w:r w:rsidRPr="007C00B3">
        <w:rPr>
          <w:rFonts w:ascii="Times New Roman" w:hAnsi="Times New Roman" w:cs="Times New Roman"/>
        </w:rPr>
        <w:t>6. ed. Rio de Janeiro: Renovar, 2002.</w:t>
      </w:r>
    </w:p>
    <w:p w:rsidR="007C00B3" w:rsidRPr="007253CB" w:rsidRDefault="007C00B3" w:rsidP="00E84C3E">
      <w:pPr>
        <w:spacing w:before="120" w:after="120" w:line="276" w:lineRule="auto"/>
        <w:contextualSpacing/>
        <w:jc w:val="both"/>
        <w:rPr>
          <w:rFonts w:ascii="Times New Roman" w:hAnsi="Times New Roman" w:cs="Times New Roman"/>
          <w:b/>
        </w:rPr>
      </w:pPr>
      <w:r w:rsidRPr="007C00B3">
        <w:rPr>
          <w:rFonts w:ascii="Times New Roman" w:hAnsi="Times New Roman" w:cs="Times New Roman"/>
        </w:rPr>
        <w:t xml:space="preserve">GONÇALVES, André Luiz. SP é o principal ponto de prostituição no país, diz Secretaria de Justiça. </w:t>
      </w:r>
      <w:r w:rsidRPr="007C00B3">
        <w:rPr>
          <w:rFonts w:ascii="Times New Roman" w:hAnsi="Times New Roman" w:cs="Times New Roman"/>
          <w:b/>
        </w:rPr>
        <w:t xml:space="preserve">Gazeta Online, </w:t>
      </w:r>
      <w:r w:rsidRPr="007C00B3">
        <w:rPr>
          <w:rFonts w:ascii="Times New Roman" w:hAnsi="Times New Roman" w:cs="Times New Roman"/>
        </w:rPr>
        <w:t xml:space="preserve">São Paulo, </w:t>
      </w:r>
      <w:r w:rsidRPr="007C00B3">
        <w:rPr>
          <w:rFonts w:ascii="Times New Roman" w:hAnsi="Times New Roman" w:cs="Times New Roman"/>
          <w:bCs/>
        </w:rPr>
        <w:t>19 de fevereiro de 2011. Disponível em:</w:t>
      </w:r>
      <w:r w:rsidRPr="007C00B3">
        <w:rPr>
          <w:rFonts w:ascii="Times New Roman" w:hAnsi="Times New Roman" w:cs="Times New Roman"/>
        </w:rPr>
        <w:t xml:space="preserve"> </w:t>
      </w:r>
      <w:hyperlink r:id="rId9" w:history="1">
        <w:r w:rsidRPr="007C00B3">
          <w:rPr>
            <w:rStyle w:val="Hyperlink"/>
            <w:rFonts w:ascii="Times New Roman" w:hAnsi="Times New Roman" w:cs="Times New Roman"/>
            <w:color w:val="auto"/>
            <w:u w:val="none"/>
          </w:rPr>
          <w:t>http://gazetaonline.globo.com/_conteudo/2011/02/780407sp+e+o+principal+ponto+de+prostituicao+no+pais+diz+secretaria+de+justica.html</w:t>
        </w:r>
      </w:hyperlink>
      <w:r w:rsidRPr="007C00B3">
        <w:rPr>
          <w:rFonts w:ascii="Times New Roman" w:hAnsi="Times New Roman" w:cs="Times New Roman"/>
        </w:rPr>
        <w:t>. Acesso em: 19 de maio de 2013.</w:t>
      </w:r>
    </w:p>
    <w:p w:rsidR="007C00B3" w:rsidRPr="007C00B3" w:rsidRDefault="007C00B3" w:rsidP="00E84C3E">
      <w:pPr>
        <w:pStyle w:val="SemEspaamento"/>
        <w:spacing w:before="120" w:after="120" w:line="276" w:lineRule="auto"/>
        <w:contextualSpacing/>
        <w:jc w:val="both"/>
        <w:rPr>
          <w:rFonts w:ascii="Times New Roman" w:hAnsi="Times New Roman" w:cs="Times New Roman"/>
        </w:rPr>
      </w:pPr>
      <w:r>
        <w:rPr>
          <w:rFonts w:ascii="Times New Roman" w:hAnsi="Times New Roman" w:cs="Times New Roman"/>
        </w:rPr>
        <w:t>J</w:t>
      </w:r>
      <w:r w:rsidRPr="007C00B3">
        <w:rPr>
          <w:rFonts w:ascii="Times New Roman" w:hAnsi="Times New Roman" w:cs="Times New Roman"/>
        </w:rPr>
        <w:t xml:space="preserve">USTIÇA FEDERAL: Tribunal Regional da Terceira Região. Conselheira do departamento de segurança interna dos EUA encerra II simpósio internacional sobre tráfico de pessoas. 30 de outubro de 2012. Disponível em: </w:t>
      </w:r>
      <w:hyperlink r:id="rId10" w:history="1">
        <w:r w:rsidRPr="007C00B3">
          <w:rPr>
            <w:rStyle w:val="Hyperlink"/>
            <w:rFonts w:ascii="Times New Roman" w:hAnsi="Times New Roman" w:cs="Times New Roman"/>
            <w:color w:val="auto"/>
            <w:u w:val="none"/>
          </w:rPr>
          <w:t>http://web.trf3.jus.br/noticias/Noticias/Noticia/Exibir/281216</w:t>
        </w:r>
      </w:hyperlink>
      <w:r w:rsidRPr="007C00B3">
        <w:rPr>
          <w:rFonts w:ascii="Times New Roman" w:hAnsi="Times New Roman" w:cs="Times New Roman"/>
        </w:rPr>
        <w:t>&gt; Acesso em: 17 de maio de 2013.</w:t>
      </w:r>
    </w:p>
    <w:p w:rsidR="007C00B3" w:rsidRPr="007C00B3" w:rsidRDefault="007C00B3" w:rsidP="00E84C3E">
      <w:pPr>
        <w:pStyle w:val="SemEspaamento"/>
        <w:spacing w:before="120" w:after="120" w:line="276" w:lineRule="auto"/>
        <w:contextualSpacing/>
        <w:jc w:val="both"/>
        <w:rPr>
          <w:rFonts w:ascii="Times New Roman" w:hAnsi="Times New Roman" w:cs="Times New Roman"/>
        </w:rPr>
      </w:pPr>
      <w:r w:rsidRPr="007C00B3">
        <w:rPr>
          <w:rFonts w:ascii="Times New Roman" w:hAnsi="Times New Roman" w:cs="Times New Roman"/>
        </w:rPr>
        <w:t xml:space="preserve">NUCCI, Guilherme de Souza. </w:t>
      </w:r>
      <w:r w:rsidRPr="007C00B3">
        <w:rPr>
          <w:rFonts w:ascii="Times New Roman" w:hAnsi="Times New Roman" w:cs="Times New Roman"/>
          <w:b/>
        </w:rPr>
        <w:t>Código Penal Comentado</w:t>
      </w:r>
      <w:r w:rsidRPr="007C00B3">
        <w:rPr>
          <w:rFonts w:ascii="Times New Roman" w:hAnsi="Times New Roman" w:cs="Times New Roman"/>
        </w:rPr>
        <w:t xml:space="preserve">. 8 ed. São Paulo: Editora Revista dos Tribunais, 2008. </w:t>
      </w:r>
    </w:p>
    <w:p w:rsidR="007C00B3" w:rsidRPr="007C00B3" w:rsidRDefault="007C00B3" w:rsidP="00E84C3E">
      <w:pPr>
        <w:pStyle w:val="SemEspaamento"/>
        <w:spacing w:before="120" w:after="120" w:line="276" w:lineRule="auto"/>
        <w:contextualSpacing/>
        <w:jc w:val="both"/>
        <w:rPr>
          <w:rFonts w:ascii="Times New Roman" w:hAnsi="Times New Roman" w:cs="Times New Roman"/>
        </w:rPr>
      </w:pPr>
      <w:r w:rsidRPr="007C00B3">
        <w:rPr>
          <w:rFonts w:ascii="Times New Roman" w:hAnsi="Times New Roman" w:cs="Times New Roman"/>
        </w:rPr>
        <w:t>PORTAL PLANALTO. Portal Do Governo Brasileiro. Brasília-DF, Disponível em: &lt;</w:t>
      </w:r>
      <w:hyperlink r:id="rId11" w:history="1">
        <w:r w:rsidRPr="007C00B3">
          <w:rPr>
            <w:rStyle w:val="Hyperlink"/>
            <w:rFonts w:ascii="Times New Roman" w:hAnsi="Times New Roman" w:cs="Times New Roman"/>
            <w:color w:val="auto"/>
            <w:u w:val="none"/>
          </w:rPr>
          <w:t>http://www2.planalto.gov.br/</w:t>
        </w:r>
      </w:hyperlink>
      <w:r w:rsidRPr="007C00B3">
        <w:rPr>
          <w:rFonts w:ascii="Times New Roman" w:hAnsi="Times New Roman" w:cs="Times New Roman"/>
        </w:rPr>
        <w:t>&gt;. Acesso em: 18 de maio de 2013.</w:t>
      </w:r>
    </w:p>
    <w:p w:rsidR="007C00B3" w:rsidRDefault="007C00B3" w:rsidP="007C00B3">
      <w:pPr>
        <w:pStyle w:val="SemEspaamento"/>
        <w:spacing w:before="120" w:after="120"/>
        <w:contextualSpacing/>
        <w:jc w:val="both"/>
        <w:rPr>
          <w:rFonts w:ascii="Times New Roman" w:hAnsi="Times New Roman" w:cs="Times New Roman"/>
        </w:rPr>
      </w:pPr>
    </w:p>
    <w:p w:rsidR="007C00B3" w:rsidRPr="007C00B3" w:rsidRDefault="007C00B3" w:rsidP="007C00B3">
      <w:pPr>
        <w:pStyle w:val="Ttulo5"/>
        <w:spacing w:before="0" w:after="75"/>
        <w:jc w:val="both"/>
        <w:rPr>
          <w:rFonts w:ascii="Times New Roman" w:hAnsi="Times New Roman" w:cs="Times New Roman"/>
          <w:color w:val="auto"/>
        </w:rPr>
      </w:pPr>
    </w:p>
    <w:p w:rsidR="007C00B3" w:rsidRPr="007253CB" w:rsidRDefault="007C00B3" w:rsidP="00F51CDF">
      <w:pPr>
        <w:spacing w:before="120" w:after="120"/>
        <w:contextualSpacing/>
        <w:jc w:val="center"/>
        <w:rPr>
          <w:rFonts w:ascii="Times New Roman" w:hAnsi="Times New Roman" w:cs="Times New Roman"/>
          <w:b/>
        </w:rPr>
      </w:pPr>
    </w:p>
    <w:sectPr w:rsidR="007C00B3" w:rsidRPr="007253CB" w:rsidSect="002346A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B4" w:rsidRDefault="004C1FB4" w:rsidP="000F729A">
      <w:r>
        <w:separator/>
      </w:r>
    </w:p>
  </w:endnote>
  <w:endnote w:type="continuationSeparator" w:id="0">
    <w:p w:rsidR="004C1FB4" w:rsidRDefault="004C1FB4" w:rsidP="000F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B4" w:rsidRDefault="004C1FB4" w:rsidP="000F729A">
      <w:r>
        <w:separator/>
      </w:r>
    </w:p>
  </w:footnote>
  <w:footnote w:type="continuationSeparator" w:id="0">
    <w:p w:rsidR="004C1FB4" w:rsidRDefault="004C1FB4" w:rsidP="000F729A">
      <w:r>
        <w:continuationSeparator/>
      </w:r>
    </w:p>
  </w:footnote>
  <w:footnote w:id="1">
    <w:p w:rsidR="00340B44" w:rsidRPr="007253CB" w:rsidRDefault="00340B44" w:rsidP="002C0FCC">
      <w:pPr>
        <w:pStyle w:val="SemEspaamento"/>
        <w:spacing w:before="120" w:after="120"/>
        <w:contextualSpacing/>
        <w:jc w:val="both"/>
        <w:rPr>
          <w:rFonts w:ascii="Times New Roman" w:hAnsi="Times New Roman" w:cs="Times New Roman"/>
          <w:sz w:val="20"/>
          <w:szCs w:val="20"/>
        </w:rPr>
      </w:pPr>
      <w:r w:rsidRPr="007253CB">
        <w:rPr>
          <w:rStyle w:val="Refdenotaderodap"/>
          <w:rFonts w:ascii="Times New Roman" w:hAnsi="Times New Roman" w:cs="Times New Roman"/>
          <w:sz w:val="20"/>
          <w:szCs w:val="20"/>
        </w:rPr>
        <w:footnoteRef/>
      </w:r>
      <w:r w:rsidRPr="007253CB">
        <w:rPr>
          <w:rFonts w:ascii="Times New Roman" w:hAnsi="Times New Roman" w:cs="Times New Roman"/>
          <w:sz w:val="20"/>
          <w:szCs w:val="20"/>
        </w:rPr>
        <w:t xml:space="preserve"> NUCCI, G</w:t>
      </w:r>
      <w:r w:rsidR="002C0FCC">
        <w:rPr>
          <w:rFonts w:ascii="Times New Roman" w:hAnsi="Times New Roman" w:cs="Times New Roman"/>
          <w:sz w:val="20"/>
          <w:szCs w:val="20"/>
        </w:rPr>
        <w:t xml:space="preserve">uilherme de </w:t>
      </w:r>
      <w:r w:rsidRPr="007253CB">
        <w:rPr>
          <w:rFonts w:ascii="Times New Roman" w:hAnsi="Times New Roman" w:cs="Times New Roman"/>
          <w:sz w:val="20"/>
          <w:szCs w:val="20"/>
        </w:rPr>
        <w:t>S</w:t>
      </w:r>
      <w:r w:rsidR="002C0FCC">
        <w:rPr>
          <w:rFonts w:ascii="Times New Roman" w:hAnsi="Times New Roman" w:cs="Times New Roman"/>
          <w:sz w:val="20"/>
          <w:szCs w:val="20"/>
        </w:rPr>
        <w:t>ouza</w:t>
      </w:r>
      <w:r w:rsidRPr="007253CB">
        <w:rPr>
          <w:rFonts w:ascii="Times New Roman" w:hAnsi="Times New Roman" w:cs="Times New Roman"/>
          <w:sz w:val="20"/>
          <w:szCs w:val="20"/>
        </w:rPr>
        <w:t xml:space="preserve">. </w:t>
      </w:r>
      <w:r w:rsidRPr="007253CB">
        <w:rPr>
          <w:rFonts w:ascii="Times New Roman" w:hAnsi="Times New Roman" w:cs="Times New Roman"/>
          <w:b/>
          <w:sz w:val="20"/>
          <w:szCs w:val="20"/>
        </w:rPr>
        <w:t>Código Penal Comentado</w:t>
      </w:r>
      <w:r w:rsidRPr="007253CB">
        <w:rPr>
          <w:rFonts w:ascii="Times New Roman" w:hAnsi="Times New Roman" w:cs="Times New Roman"/>
          <w:sz w:val="20"/>
          <w:szCs w:val="20"/>
        </w:rPr>
        <w:t xml:space="preserve">. 8 ed. São Paulo: </w:t>
      </w:r>
      <w:r w:rsidR="002C0FCC">
        <w:rPr>
          <w:rFonts w:ascii="Times New Roman" w:hAnsi="Times New Roman" w:cs="Times New Roman"/>
          <w:sz w:val="20"/>
          <w:szCs w:val="20"/>
        </w:rPr>
        <w:t xml:space="preserve">Editora </w:t>
      </w:r>
      <w:r w:rsidRPr="007253CB">
        <w:rPr>
          <w:rFonts w:ascii="Times New Roman" w:hAnsi="Times New Roman" w:cs="Times New Roman"/>
          <w:sz w:val="20"/>
          <w:szCs w:val="20"/>
        </w:rPr>
        <w:t>R</w:t>
      </w:r>
      <w:r w:rsidR="002C0FCC">
        <w:rPr>
          <w:rFonts w:ascii="Times New Roman" w:hAnsi="Times New Roman" w:cs="Times New Roman"/>
          <w:sz w:val="20"/>
          <w:szCs w:val="20"/>
        </w:rPr>
        <w:t xml:space="preserve">evista dos </w:t>
      </w:r>
      <w:r w:rsidRPr="007253CB">
        <w:rPr>
          <w:rFonts w:ascii="Times New Roman" w:hAnsi="Times New Roman" w:cs="Times New Roman"/>
          <w:sz w:val="20"/>
          <w:szCs w:val="20"/>
        </w:rPr>
        <w:t>T</w:t>
      </w:r>
      <w:r w:rsidR="002C0FCC">
        <w:rPr>
          <w:rFonts w:ascii="Times New Roman" w:hAnsi="Times New Roman" w:cs="Times New Roman"/>
          <w:sz w:val="20"/>
          <w:szCs w:val="20"/>
        </w:rPr>
        <w:t>ribunais</w:t>
      </w:r>
      <w:r w:rsidRPr="007253CB">
        <w:rPr>
          <w:rFonts w:ascii="Times New Roman" w:hAnsi="Times New Roman" w:cs="Times New Roman"/>
          <w:sz w:val="20"/>
          <w:szCs w:val="20"/>
        </w:rPr>
        <w:t>, 2008</w:t>
      </w:r>
      <w:r w:rsidR="007253CB" w:rsidRPr="007253CB">
        <w:rPr>
          <w:rFonts w:ascii="Times New Roman" w:hAnsi="Times New Roman" w:cs="Times New Roman"/>
          <w:sz w:val="20"/>
          <w:szCs w:val="20"/>
        </w:rPr>
        <w:t xml:space="preserve">. </w:t>
      </w:r>
    </w:p>
  </w:footnote>
  <w:footnote w:id="2">
    <w:p w:rsidR="00436059" w:rsidRPr="007253CB" w:rsidRDefault="00057601" w:rsidP="002C0FCC">
      <w:pPr>
        <w:pStyle w:val="SemEspaamento"/>
        <w:spacing w:before="120" w:after="120"/>
        <w:contextualSpacing/>
        <w:jc w:val="both"/>
        <w:rPr>
          <w:rFonts w:ascii="Times New Roman" w:hAnsi="Times New Roman" w:cs="Times New Roman"/>
          <w:sz w:val="20"/>
          <w:szCs w:val="20"/>
        </w:rPr>
      </w:pPr>
      <w:r w:rsidRPr="007253CB">
        <w:rPr>
          <w:rStyle w:val="Refdenotaderodap"/>
          <w:rFonts w:ascii="Times New Roman" w:hAnsi="Times New Roman" w:cs="Times New Roman"/>
          <w:sz w:val="20"/>
          <w:szCs w:val="20"/>
        </w:rPr>
        <w:footnoteRef/>
      </w:r>
      <w:r w:rsidRPr="007253CB">
        <w:rPr>
          <w:rFonts w:ascii="Times New Roman" w:hAnsi="Times New Roman" w:cs="Times New Roman"/>
          <w:sz w:val="20"/>
          <w:szCs w:val="20"/>
        </w:rPr>
        <w:t xml:space="preserve"> </w:t>
      </w:r>
      <w:r w:rsidR="00354154" w:rsidRPr="007253CB">
        <w:rPr>
          <w:rFonts w:ascii="Times New Roman" w:hAnsi="Times New Roman" w:cs="Times New Roman"/>
          <w:sz w:val="20"/>
          <w:szCs w:val="20"/>
        </w:rPr>
        <w:t xml:space="preserve">DELMANTO, </w:t>
      </w:r>
      <w:r w:rsidRPr="007253CB">
        <w:rPr>
          <w:rFonts w:ascii="Times New Roman" w:hAnsi="Times New Roman" w:cs="Times New Roman"/>
          <w:sz w:val="20"/>
          <w:szCs w:val="20"/>
        </w:rPr>
        <w:t>Celso</w:t>
      </w:r>
      <w:r w:rsidR="002C0FCC">
        <w:rPr>
          <w:rFonts w:ascii="Times New Roman" w:hAnsi="Times New Roman" w:cs="Times New Roman"/>
          <w:sz w:val="20"/>
          <w:szCs w:val="20"/>
        </w:rPr>
        <w:t xml:space="preserve"> </w:t>
      </w:r>
      <w:r w:rsidR="002C0FCC" w:rsidRPr="007253CB">
        <w:rPr>
          <w:rFonts w:ascii="Times New Roman" w:hAnsi="Times New Roman" w:cs="Times New Roman"/>
          <w:b/>
          <w:sz w:val="20"/>
          <w:szCs w:val="20"/>
        </w:rPr>
        <w:t>[et al]</w:t>
      </w:r>
      <w:r w:rsidRPr="007253CB">
        <w:rPr>
          <w:rFonts w:ascii="Times New Roman" w:hAnsi="Times New Roman" w:cs="Times New Roman"/>
          <w:sz w:val="20"/>
          <w:szCs w:val="20"/>
        </w:rPr>
        <w:t>.</w:t>
      </w:r>
      <w:r w:rsidRPr="007253CB">
        <w:rPr>
          <w:rFonts w:ascii="Times New Roman" w:hAnsi="Times New Roman" w:cs="Times New Roman"/>
          <w:b/>
          <w:sz w:val="20"/>
          <w:szCs w:val="20"/>
        </w:rPr>
        <w:t xml:space="preserve"> Código Penal </w:t>
      </w:r>
      <w:r w:rsidR="00354154" w:rsidRPr="007253CB">
        <w:rPr>
          <w:rFonts w:ascii="Times New Roman" w:hAnsi="Times New Roman" w:cs="Times New Roman"/>
          <w:b/>
          <w:sz w:val="20"/>
          <w:szCs w:val="20"/>
        </w:rPr>
        <w:t>Comentado</w:t>
      </w:r>
      <w:r w:rsidR="002C0FCC">
        <w:rPr>
          <w:rFonts w:ascii="Times New Roman" w:hAnsi="Times New Roman" w:cs="Times New Roman"/>
          <w:b/>
          <w:sz w:val="20"/>
          <w:szCs w:val="20"/>
        </w:rPr>
        <w:t xml:space="preserve">. </w:t>
      </w:r>
      <w:r w:rsidRPr="007253CB">
        <w:rPr>
          <w:rFonts w:ascii="Times New Roman" w:hAnsi="Times New Roman" w:cs="Times New Roman"/>
          <w:sz w:val="20"/>
          <w:szCs w:val="20"/>
        </w:rPr>
        <w:t>6</w:t>
      </w:r>
      <w:r w:rsidR="002C0FCC">
        <w:rPr>
          <w:rFonts w:ascii="Times New Roman" w:hAnsi="Times New Roman" w:cs="Times New Roman"/>
          <w:sz w:val="20"/>
          <w:szCs w:val="20"/>
        </w:rPr>
        <w:t>.</w:t>
      </w:r>
      <w:r w:rsidRPr="007253CB">
        <w:rPr>
          <w:rFonts w:ascii="Times New Roman" w:hAnsi="Times New Roman" w:cs="Times New Roman"/>
          <w:sz w:val="20"/>
          <w:szCs w:val="20"/>
        </w:rPr>
        <w:t xml:space="preserve"> ed. Rio de Janeiro</w:t>
      </w:r>
      <w:r w:rsidR="00B30972" w:rsidRPr="007253CB">
        <w:rPr>
          <w:rFonts w:ascii="Times New Roman" w:hAnsi="Times New Roman" w:cs="Times New Roman"/>
          <w:sz w:val="20"/>
          <w:szCs w:val="20"/>
        </w:rPr>
        <w:t>:</w:t>
      </w:r>
      <w:r w:rsidRPr="007253CB">
        <w:rPr>
          <w:rFonts w:ascii="Times New Roman" w:hAnsi="Times New Roman" w:cs="Times New Roman"/>
          <w:sz w:val="20"/>
          <w:szCs w:val="20"/>
        </w:rPr>
        <w:t xml:space="preserve"> </w:t>
      </w:r>
      <w:r w:rsidR="00B30972" w:rsidRPr="007253CB">
        <w:rPr>
          <w:rFonts w:ascii="Times New Roman" w:hAnsi="Times New Roman" w:cs="Times New Roman"/>
          <w:sz w:val="20"/>
          <w:szCs w:val="20"/>
        </w:rPr>
        <w:t>Renovar, 2002.</w:t>
      </w:r>
    </w:p>
  </w:footnote>
  <w:footnote w:id="3">
    <w:p w:rsidR="00021A5F" w:rsidRPr="007253CB" w:rsidRDefault="00021A5F" w:rsidP="002C0FCC">
      <w:pPr>
        <w:pStyle w:val="SemEspaamento"/>
        <w:spacing w:before="120" w:after="120"/>
        <w:contextualSpacing/>
        <w:jc w:val="both"/>
        <w:rPr>
          <w:rFonts w:ascii="Times New Roman" w:hAnsi="Times New Roman" w:cs="Times New Roman"/>
          <w:sz w:val="20"/>
          <w:szCs w:val="20"/>
        </w:rPr>
      </w:pPr>
      <w:r w:rsidRPr="007253CB">
        <w:rPr>
          <w:rStyle w:val="Refdenotaderodap"/>
          <w:rFonts w:ascii="Times New Roman" w:hAnsi="Times New Roman" w:cs="Times New Roman"/>
          <w:sz w:val="20"/>
          <w:szCs w:val="20"/>
        </w:rPr>
        <w:footnoteRef/>
      </w:r>
      <w:r w:rsidRPr="007253CB">
        <w:rPr>
          <w:rFonts w:ascii="Times New Roman" w:hAnsi="Times New Roman" w:cs="Times New Roman"/>
          <w:sz w:val="20"/>
          <w:szCs w:val="20"/>
        </w:rPr>
        <w:t xml:space="preserve"> NUCCI, G</w:t>
      </w:r>
      <w:r w:rsidR="002C0FCC">
        <w:rPr>
          <w:rFonts w:ascii="Times New Roman" w:hAnsi="Times New Roman" w:cs="Times New Roman"/>
          <w:sz w:val="20"/>
          <w:szCs w:val="20"/>
        </w:rPr>
        <w:t xml:space="preserve">uilherme de </w:t>
      </w:r>
      <w:r w:rsidRPr="007253CB">
        <w:rPr>
          <w:rFonts w:ascii="Times New Roman" w:hAnsi="Times New Roman" w:cs="Times New Roman"/>
          <w:sz w:val="20"/>
          <w:szCs w:val="20"/>
        </w:rPr>
        <w:t>S</w:t>
      </w:r>
      <w:r w:rsidR="002C0FCC">
        <w:rPr>
          <w:rFonts w:ascii="Times New Roman" w:hAnsi="Times New Roman" w:cs="Times New Roman"/>
          <w:sz w:val="20"/>
          <w:szCs w:val="20"/>
        </w:rPr>
        <w:t>ouza</w:t>
      </w:r>
      <w:r w:rsidRPr="007253CB">
        <w:rPr>
          <w:rFonts w:ascii="Times New Roman" w:hAnsi="Times New Roman" w:cs="Times New Roman"/>
          <w:sz w:val="20"/>
          <w:szCs w:val="20"/>
        </w:rPr>
        <w:t xml:space="preserve">. </w:t>
      </w:r>
      <w:r w:rsidRPr="007253CB">
        <w:rPr>
          <w:rFonts w:ascii="Times New Roman" w:hAnsi="Times New Roman" w:cs="Times New Roman"/>
          <w:b/>
          <w:sz w:val="20"/>
          <w:szCs w:val="20"/>
        </w:rPr>
        <w:t xml:space="preserve">Código Penal Comentado. </w:t>
      </w:r>
      <w:r w:rsidRPr="007253CB">
        <w:rPr>
          <w:rFonts w:ascii="Times New Roman" w:hAnsi="Times New Roman" w:cs="Times New Roman"/>
          <w:sz w:val="20"/>
          <w:szCs w:val="20"/>
        </w:rPr>
        <w:t xml:space="preserve">8 ed. São Paulo: </w:t>
      </w:r>
      <w:r w:rsidR="002C0FCC">
        <w:rPr>
          <w:rFonts w:ascii="Times New Roman" w:hAnsi="Times New Roman" w:cs="Times New Roman"/>
          <w:sz w:val="20"/>
          <w:szCs w:val="20"/>
        </w:rPr>
        <w:t xml:space="preserve">Editora </w:t>
      </w:r>
      <w:r w:rsidRPr="007253CB">
        <w:rPr>
          <w:rFonts w:ascii="Times New Roman" w:hAnsi="Times New Roman" w:cs="Times New Roman"/>
          <w:sz w:val="20"/>
          <w:szCs w:val="20"/>
        </w:rPr>
        <w:t>R</w:t>
      </w:r>
      <w:r w:rsidR="002C0FCC">
        <w:rPr>
          <w:rFonts w:ascii="Times New Roman" w:hAnsi="Times New Roman" w:cs="Times New Roman"/>
          <w:sz w:val="20"/>
          <w:szCs w:val="20"/>
        </w:rPr>
        <w:t xml:space="preserve">evista dos </w:t>
      </w:r>
      <w:r w:rsidRPr="007253CB">
        <w:rPr>
          <w:rFonts w:ascii="Times New Roman" w:hAnsi="Times New Roman" w:cs="Times New Roman"/>
          <w:sz w:val="20"/>
          <w:szCs w:val="20"/>
        </w:rPr>
        <w:t>T</w:t>
      </w:r>
      <w:r w:rsidR="002C0FCC">
        <w:rPr>
          <w:rFonts w:ascii="Times New Roman" w:hAnsi="Times New Roman" w:cs="Times New Roman"/>
          <w:sz w:val="20"/>
          <w:szCs w:val="20"/>
        </w:rPr>
        <w:t>ribunais</w:t>
      </w:r>
      <w:r w:rsidRPr="007253CB">
        <w:rPr>
          <w:rFonts w:ascii="Times New Roman" w:hAnsi="Times New Roman" w:cs="Times New Roman"/>
          <w:sz w:val="20"/>
          <w:szCs w:val="20"/>
        </w:rPr>
        <w:t>, 2008.</w:t>
      </w:r>
    </w:p>
  </w:footnote>
  <w:footnote w:id="4">
    <w:p w:rsidR="007253CB" w:rsidRPr="007253CB" w:rsidRDefault="007253CB" w:rsidP="002C0FCC">
      <w:pPr>
        <w:pStyle w:val="SemEspaamento"/>
        <w:spacing w:before="120" w:after="120"/>
        <w:contextualSpacing/>
        <w:jc w:val="both"/>
        <w:rPr>
          <w:rFonts w:ascii="Times New Roman" w:hAnsi="Times New Roman" w:cs="Times New Roman"/>
          <w:sz w:val="20"/>
          <w:szCs w:val="20"/>
        </w:rPr>
      </w:pPr>
      <w:r w:rsidRPr="007253CB">
        <w:rPr>
          <w:rStyle w:val="Refdenotaderodap"/>
          <w:rFonts w:ascii="Times New Roman" w:hAnsi="Times New Roman" w:cs="Times New Roman"/>
          <w:sz w:val="20"/>
          <w:szCs w:val="20"/>
        </w:rPr>
        <w:footnoteRef/>
      </w:r>
      <w:r w:rsidRPr="007253CB">
        <w:rPr>
          <w:rFonts w:ascii="Times New Roman" w:hAnsi="Times New Roman" w:cs="Times New Roman"/>
          <w:sz w:val="20"/>
          <w:szCs w:val="20"/>
        </w:rPr>
        <w:t xml:space="preserve"> </w:t>
      </w:r>
      <w:r w:rsidR="002C0FCC">
        <w:rPr>
          <w:rFonts w:ascii="Times New Roman" w:hAnsi="Times New Roman" w:cs="Times New Roman"/>
          <w:sz w:val="20"/>
          <w:szCs w:val="20"/>
        </w:rPr>
        <w:t>PORTAL PLANALTO. Portal Do Governo Brasileiro. Brasília-DF, Disponível em: &lt;</w:t>
      </w:r>
      <w:hyperlink r:id="rId1" w:history="1">
        <w:r w:rsidRPr="007253CB">
          <w:rPr>
            <w:rStyle w:val="Hyperlink"/>
            <w:rFonts w:ascii="Times New Roman" w:hAnsi="Times New Roman" w:cs="Times New Roman"/>
            <w:color w:val="auto"/>
            <w:sz w:val="20"/>
            <w:szCs w:val="20"/>
            <w:u w:val="none"/>
          </w:rPr>
          <w:t>http://www2.planalto.gov.br/</w:t>
        </w:r>
      </w:hyperlink>
      <w:r w:rsidR="002C0FCC">
        <w:rPr>
          <w:rFonts w:ascii="Times New Roman" w:hAnsi="Times New Roman" w:cs="Times New Roman"/>
          <w:sz w:val="20"/>
          <w:szCs w:val="20"/>
        </w:rPr>
        <w:t>&gt;. Acesso em: 18 de maio de 2013.</w:t>
      </w:r>
    </w:p>
  </w:footnote>
  <w:footnote w:id="5">
    <w:p w:rsidR="00890496" w:rsidRPr="007253CB" w:rsidRDefault="00890496" w:rsidP="007253CB">
      <w:pPr>
        <w:pStyle w:val="SemEspaamento"/>
        <w:spacing w:before="120" w:after="120"/>
        <w:contextualSpacing/>
        <w:rPr>
          <w:rFonts w:ascii="Times New Roman" w:eastAsia="Times New Roman" w:hAnsi="Times New Roman" w:cs="Times New Roman"/>
          <w:sz w:val="20"/>
          <w:szCs w:val="20"/>
          <w:lang w:eastAsia="pt-BR"/>
        </w:rPr>
      </w:pPr>
      <w:r w:rsidRPr="007253CB">
        <w:rPr>
          <w:rStyle w:val="Refdenotaderodap"/>
          <w:rFonts w:ascii="Times New Roman" w:hAnsi="Times New Roman" w:cs="Times New Roman"/>
          <w:sz w:val="20"/>
          <w:szCs w:val="20"/>
        </w:rPr>
        <w:footnoteRef/>
      </w:r>
      <w:r w:rsidRPr="007253CB">
        <w:rPr>
          <w:rFonts w:ascii="Times New Roman" w:hAnsi="Times New Roman" w:cs="Times New Roman"/>
          <w:sz w:val="20"/>
          <w:szCs w:val="20"/>
        </w:rPr>
        <w:t xml:space="preserve"> Cf. </w:t>
      </w:r>
      <w:r w:rsidRPr="007253CB">
        <w:rPr>
          <w:rFonts w:ascii="Times New Roman" w:eastAsia="Times New Roman" w:hAnsi="Times New Roman" w:cs="Times New Roman"/>
          <w:sz w:val="20"/>
          <w:szCs w:val="20"/>
          <w:lang w:eastAsia="pt-BR"/>
        </w:rPr>
        <w:t>ACR 5902 RJ 2005.51.01.523382-7</w:t>
      </w:r>
    </w:p>
  </w:footnote>
  <w:footnote w:id="6">
    <w:p w:rsidR="00890496" w:rsidRPr="007253CB" w:rsidRDefault="00890496" w:rsidP="002C0FCC">
      <w:pPr>
        <w:pStyle w:val="SemEspaamento"/>
        <w:spacing w:before="120" w:after="120"/>
        <w:contextualSpacing/>
        <w:jc w:val="both"/>
        <w:rPr>
          <w:rFonts w:ascii="Times New Roman" w:hAnsi="Times New Roman" w:cs="Times New Roman"/>
          <w:sz w:val="20"/>
          <w:szCs w:val="20"/>
        </w:rPr>
      </w:pPr>
      <w:r w:rsidRPr="007253CB">
        <w:rPr>
          <w:rStyle w:val="Refdenotaderodap"/>
          <w:rFonts w:ascii="Times New Roman" w:hAnsi="Times New Roman" w:cs="Times New Roman"/>
          <w:sz w:val="20"/>
          <w:szCs w:val="20"/>
        </w:rPr>
        <w:footnoteRef/>
      </w:r>
      <w:r w:rsidRPr="007253CB">
        <w:rPr>
          <w:rFonts w:ascii="Times New Roman" w:hAnsi="Times New Roman" w:cs="Times New Roman"/>
          <w:sz w:val="20"/>
          <w:szCs w:val="20"/>
        </w:rPr>
        <w:t xml:space="preserve"> BARROS, M.A.</w:t>
      </w:r>
      <w:r w:rsidR="005B2A80" w:rsidRPr="007253CB">
        <w:rPr>
          <w:rFonts w:ascii="Times New Roman" w:hAnsi="Times New Roman" w:cs="Times New Roman"/>
          <w:sz w:val="20"/>
          <w:szCs w:val="20"/>
        </w:rPr>
        <w:t xml:space="preserve"> disponível em: </w:t>
      </w:r>
      <w:r w:rsidR="002C0FCC">
        <w:rPr>
          <w:rFonts w:ascii="Times New Roman" w:hAnsi="Times New Roman" w:cs="Times New Roman"/>
          <w:b/>
          <w:sz w:val="20"/>
          <w:szCs w:val="20"/>
        </w:rPr>
        <w:t>Tráfico d</w:t>
      </w:r>
      <w:r w:rsidR="002C0FCC" w:rsidRPr="002C0FCC">
        <w:rPr>
          <w:rFonts w:ascii="Times New Roman" w:hAnsi="Times New Roman" w:cs="Times New Roman"/>
          <w:b/>
          <w:sz w:val="20"/>
          <w:szCs w:val="20"/>
        </w:rPr>
        <w:t xml:space="preserve">e Pessoas Para Fim </w:t>
      </w:r>
      <w:r w:rsidR="002C0FCC">
        <w:rPr>
          <w:rFonts w:ascii="Times New Roman" w:hAnsi="Times New Roman" w:cs="Times New Roman"/>
          <w:b/>
          <w:sz w:val="20"/>
          <w:szCs w:val="20"/>
        </w:rPr>
        <w:t>d</w:t>
      </w:r>
      <w:r w:rsidR="002C0FCC" w:rsidRPr="002C0FCC">
        <w:rPr>
          <w:rFonts w:ascii="Times New Roman" w:hAnsi="Times New Roman" w:cs="Times New Roman"/>
          <w:b/>
          <w:sz w:val="20"/>
          <w:szCs w:val="20"/>
        </w:rPr>
        <w:t>e Exploração Sexual e a</w:t>
      </w:r>
      <w:r w:rsidR="002C0FCC">
        <w:rPr>
          <w:rFonts w:ascii="Times New Roman" w:hAnsi="Times New Roman" w:cs="Times New Roman"/>
          <w:b/>
          <w:sz w:val="20"/>
          <w:szCs w:val="20"/>
        </w:rPr>
        <w:t xml:space="preserve"> Adoção Internacional </w:t>
      </w:r>
      <w:r w:rsidR="002C0FCC" w:rsidRPr="002C0FCC">
        <w:rPr>
          <w:rFonts w:ascii="Times New Roman" w:hAnsi="Times New Roman" w:cs="Times New Roman"/>
          <w:b/>
          <w:sz w:val="20"/>
          <w:szCs w:val="20"/>
        </w:rPr>
        <w:t>Fraudulenta</w:t>
      </w:r>
      <w:r w:rsidR="002C0FCC">
        <w:rPr>
          <w:rFonts w:ascii="Times New Roman" w:hAnsi="Times New Roman" w:cs="Times New Roman"/>
          <w:b/>
          <w:sz w:val="20"/>
          <w:szCs w:val="20"/>
        </w:rPr>
        <w:t xml:space="preserve">. </w:t>
      </w:r>
      <w:r w:rsidR="002C0FCC" w:rsidRPr="002C0FCC">
        <w:rPr>
          <w:rFonts w:ascii="Times New Roman" w:hAnsi="Times New Roman" w:cs="Times New Roman"/>
          <w:sz w:val="20"/>
          <w:szCs w:val="20"/>
        </w:rPr>
        <w:t>Disponível em</w:t>
      </w:r>
      <w:r w:rsidR="002C0FCC">
        <w:rPr>
          <w:rFonts w:ascii="Times New Roman" w:hAnsi="Times New Roman" w:cs="Times New Roman"/>
          <w:b/>
          <w:sz w:val="20"/>
          <w:szCs w:val="20"/>
        </w:rPr>
        <w:t xml:space="preserve">: </w:t>
      </w:r>
      <w:r w:rsidR="002C0FCC" w:rsidRPr="002C0FCC">
        <w:rPr>
          <w:rFonts w:ascii="Times New Roman" w:hAnsi="Times New Roman" w:cs="Times New Roman"/>
          <w:b/>
          <w:sz w:val="20"/>
          <w:szCs w:val="20"/>
        </w:rPr>
        <w:t>&lt;</w:t>
      </w:r>
      <w:hyperlink r:id="rId2" w:history="1">
        <w:r w:rsidR="002C0FCC" w:rsidRPr="002C0FCC">
          <w:rPr>
            <w:rStyle w:val="Hyperlink"/>
            <w:rFonts w:ascii="Times New Roman" w:hAnsi="Times New Roman" w:cs="Times New Roman"/>
            <w:color w:val="auto"/>
            <w:sz w:val="20"/>
            <w:szCs w:val="20"/>
            <w:u w:val="none"/>
          </w:rPr>
          <w:t>http://cnj.jus.br/dpj/cji/bitstream/26501/1883/1/Tr%C3%A1fico%20de%20pessoas_MarcoAntonio.pdf&gt; Acesso em</w:t>
        </w:r>
      </w:hyperlink>
      <w:r w:rsidR="00E84C3E">
        <w:rPr>
          <w:rFonts w:ascii="Times New Roman" w:hAnsi="Times New Roman" w:cs="Times New Roman"/>
          <w:sz w:val="20"/>
          <w:szCs w:val="20"/>
        </w:rPr>
        <w:t xml:space="preserve">: </w:t>
      </w:r>
      <w:r w:rsidR="005B2A80" w:rsidRPr="002C0FCC">
        <w:rPr>
          <w:rFonts w:ascii="Times New Roman" w:hAnsi="Times New Roman" w:cs="Times New Roman"/>
          <w:sz w:val="20"/>
          <w:szCs w:val="20"/>
        </w:rPr>
        <w:t>17 de Maio de 2013.</w:t>
      </w:r>
    </w:p>
  </w:footnote>
  <w:footnote w:id="7">
    <w:p w:rsidR="00890496" w:rsidRPr="007253CB" w:rsidRDefault="00890496" w:rsidP="007253CB">
      <w:pPr>
        <w:pStyle w:val="SemEspaamento"/>
        <w:spacing w:before="120" w:after="120"/>
        <w:contextualSpacing/>
        <w:rPr>
          <w:rFonts w:ascii="Times New Roman" w:hAnsi="Times New Roman" w:cs="Times New Roman"/>
          <w:sz w:val="20"/>
          <w:szCs w:val="20"/>
        </w:rPr>
      </w:pPr>
      <w:r w:rsidRPr="007253CB">
        <w:rPr>
          <w:rStyle w:val="Refdenotaderodap"/>
          <w:rFonts w:ascii="Times New Roman" w:hAnsi="Times New Roman" w:cs="Times New Roman"/>
          <w:sz w:val="20"/>
          <w:szCs w:val="20"/>
        </w:rPr>
        <w:footnoteRef/>
      </w:r>
      <w:r w:rsidRPr="007253CB">
        <w:rPr>
          <w:rFonts w:ascii="Times New Roman" w:hAnsi="Times New Roman" w:cs="Times New Roman"/>
          <w:sz w:val="20"/>
          <w:szCs w:val="20"/>
        </w:rPr>
        <w:t xml:space="preserve"> </w:t>
      </w:r>
      <w:r w:rsidR="005B2A80" w:rsidRPr="007253CB">
        <w:rPr>
          <w:rFonts w:ascii="Times New Roman" w:hAnsi="Times New Roman" w:cs="Times New Roman"/>
          <w:sz w:val="20"/>
          <w:szCs w:val="20"/>
        </w:rPr>
        <w:t>Ibidem</w:t>
      </w:r>
    </w:p>
  </w:footnote>
  <w:footnote w:id="8">
    <w:p w:rsidR="005B2A80" w:rsidRPr="007253CB" w:rsidRDefault="005B2A80" w:rsidP="002C0FCC">
      <w:pPr>
        <w:pStyle w:val="Ttulo5"/>
        <w:spacing w:before="0" w:after="75"/>
        <w:jc w:val="both"/>
        <w:rPr>
          <w:rFonts w:ascii="Times New Roman" w:hAnsi="Times New Roman" w:cs="Times New Roman"/>
          <w:color w:val="auto"/>
          <w:sz w:val="20"/>
          <w:szCs w:val="20"/>
        </w:rPr>
      </w:pPr>
      <w:r w:rsidRPr="007253CB">
        <w:rPr>
          <w:rStyle w:val="Refdenotaderodap"/>
          <w:rFonts w:ascii="Times New Roman" w:hAnsi="Times New Roman" w:cs="Times New Roman"/>
          <w:color w:val="auto"/>
          <w:sz w:val="20"/>
          <w:szCs w:val="20"/>
        </w:rPr>
        <w:footnoteRef/>
      </w:r>
      <w:r w:rsidRPr="007253CB">
        <w:rPr>
          <w:rFonts w:ascii="Times New Roman" w:hAnsi="Times New Roman" w:cs="Times New Roman"/>
          <w:color w:val="auto"/>
          <w:sz w:val="20"/>
          <w:szCs w:val="20"/>
        </w:rPr>
        <w:t xml:space="preserve"> </w:t>
      </w:r>
      <w:r w:rsidR="002C0FCC" w:rsidRPr="002C0FCC">
        <w:rPr>
          <w:rFonts w:ascii="Times New Roman" w:hAnsi="Times New Roman" w:cs="Times New Roman"/>
          <w:color w:val="auto"/>
          <w:sz w:val="20"/>
          <w:szCs w:val="20"/>
        </w:rPr>
        <w:t xml:space="preserve">GONÇALVES, André Luiz. SP é o principal ponto de prostituição no país, diz Secretaria de Justiça. </w:t>
      </w:r>
      <w:r w:rsidR="002C0FCC" w:rsidRPr="002C0FCC">
        <w:rPr>
          <w:rFonts w:ascii="Times New Roman" w:hAnsi="Times New Roman" w:cs="Times New Roman"/>
          <w:b/>
          <w:color w:val="auto"/>
          <w:sz w:val="20"/>
          <w:szCs w:val="20"/>
        </w:rPr>
        <w:t xml:space="preserve">Gazeta Online, </w:t>
      </w:r>
      <w:r w:rsidR="002C0FCC" w:rsidRPr="002C0FCC">
        <w:rPr>
          <w:rFonts w:ascii="Times New Roman" w:hAnsi="Times New Roman" w:cs="Times New Roman"/>
          <w:color w:val="auto"/>
          <w:sz w:val="20"/>
          <w:szCs w:val="20"/>
        </w:rPr>
        <w:t xml:space="preserve">São Paulo, </w:t>
      </w:r>
      <w:r w:rsidR="002C0FCC" w:rsidRPr="002C0FCC">
        <w:rPr>
          <w:rFonts w:ascii="Times New Roman" w:hAnsi="Times New Roman" w:cs="Times New Roman"/>
          <w:bCs/>
          <w:color w:val="auto"/>
          <w:sz w:val="20"/>
          <w:szCs w:val="20"/>
        </w:rPr>
        <w:t>19</w:t>
      </w:r>
      <w:r w:rsidR="002C0FCC">
        <w:rPr>
          <w:rFonts w:ascii="Times New Roman" w:hAnsi="Times New Roman" w:cs="Times New Roman"/>
          <w:bCs/>
          <w:color w:val="auto"/>
          <w:sz w:val="20"/>
          <w:szCs w:val="20"/>
        </w:rPr>
        <w:t xml:space="preserve"> de fevereiro de </w:t>
      </w:r>
      <w:r w:rsidR="002C0FCC" w:rsidRPr="002C0FCC">
        <w:rPr>
          <w:rFonts w:ascii="Times New Roman" w:hAnsi="Times New Roman" w:cs="Times New Roman"/>
          <w:bCs/>
          <w:color w:val="auto"/>
          <w:sz w:val="20"/>
          <w:szCs w:val="20"/>
        </w:rPr>
        <w:t>2011</w:t>
      </w:r>
      <w:r w:rsidR="002C0FCC">
        <w:rPr>
          <w:rFonts w:ascii="Times New Roman" w:hAnsi="Times New Roman" w:cs="Times New Roman"/>
          <w:bCs/>
          <w:color w:val="auto"/>
          <w:sz w:val="20"/>
          <w:szCs w:val="20"/>
        </w:rPr>
        <w:t>. Disponível em:</w:t>
      </w:r>
      <w:r w:rsidR="002C0FCC">
        <w:rPr>
          <w:rFonts w:ascii="Times New Roman" w:hAnsi="Times New Roman" w:cs="Times New Roman"/>
          <w:color w:val="auto"/>
          <w:sz w:val="20"/>
          <w:szCs w:val="20"/>
        </w:rPr>
        <w:t xml:space="preserve"> </w:t>
      </w:r>
      <w:hyperlink r:id="rId3" w:history="1">
        <w:r w:rsidR="002C0FCC" w:rsidRPr="002C0FCC">
          <w:rPr>
            <w:rStyle w:val="Hyperlink"/>
            <w:rFonts w:ascii="Times New Roman" w:hAnsi="Times New Roman" w:cs="Times New Roman"/>
            <w:color w:val="auto"/>
            <w:sz w:val="20"/>
            <w:szCs w:val="20"/>
            <w:u w:val="none"/>
          </w:rPr>
          <w:t>http://gazetaonline.globo.com/_conteudo/2011/02/780407sp+e+o+principal+ponto+de+prostituicao+no+pais+diz+secretaria+de+justica.html</w:t>
        </w:r>
      </w:hyperlink>
      <w:r w:rsidR="002C0FCC" w:rsidRPr="002C0FCC">
        <w:rPr>
          <w:rFonts w:ascii="Times New Roman" w:hAnsi="Times New Roman" w:cs="Times New Roman"/>
          <w:color w:val="auto"/>
          <w:sz w:val="20"/>
          <w:szCs w:val="20"/>
        </w:rPr>
        <w:t xml:space="preserve">. </w:t>
      </w:r>
      <w:r w:rsidR="002C0FCC">
        <w:rPr>
          <w:rFonts w:ascii="Times New Roman" w:hAnsi="Times New Roman" w:cs="Times New Roman"/>
          <w:color w:val="auto"/>
          <w:sz w:val="20"/>
          <w:szCs w:val="20"/>
        </w:rPr>
        <w:t>Acesso em: 19 de maio de 2013.</w:t>
      </w:r>
    </w:p>
  </w:footnote>
  <w:footnote w:id="9">
    <w:p w:rsidR="00F51CDF" w:rsidRPr="007253CB" w:rsidRDefault="00F51CDF" w:rsidP="007C00B3">
      <w:pPr>
        <w:pStyle w:val="SemEspaamento"/>
        <w:spacing w:before="120" w:after="120"/>
        <w:contextualSpacing/>
        <w:jc w:val="both"/>
        <w:rPr>
          <w:rFonts w:ascii="Times New Roman" w:hAnsi="Times New Roman" w:cs="Times New Roman"/>
          <w:sz w:val="20"/>
          <w:szCs w:val="20"/>
        </w:rPr>
      </w:pPr>
      <w:r w:rsidRPr="007253CB">
        <w:rPr>
          <w:rStyle w:val="Refdenotaderodap"/>
          <w:rFonts w:ascii="Times New Roman" w:hAnsi="Times New Roman" w:cs="Times New Roman"/>
          <w:sz w:val="20"/>
          <w:szCs w:val="20"/>
        </w:rPr>
        <w:footnoteRef/>
      </w:r>
      <w:r w:rsidRPr="007253CB">
        <w:rPr>
          <w:rFonts w:ascii="Times New Roman" w:hAnsi="Times New Roman" w:cs="Times New Roman"/>
          <w:sz w:val="20"/>
          <w:szCs w:val="20"/>
        </w:rPr>
        <w:t xml:space="preserve"> </w:t>
      </w:r>
      <w:r w:rsidR="007C00B3" w:rsidRPr="007C00B3">
        <w:rPr>
          <w:rFonts w:ascii="Times New Roman" w:hAnsi="Times New Roman" w:cs="Times New Roman"/>
          <w:sz w:val="20"/>
          <w:szCs w:val="20"/>
        </w:rPr>
        <w:t>JUSTIÇA FEDERAL: Tribunal Regional da Terceira Região. Conselheira do departamento de segurança interna dos EUA encerra II simpósio internacional sobre tráfico de pessoas. 30 de outubro de 2012</w:t>
      </w:r>
      <w:r w:rsidR="007C00B3">
        <w:rPr>
          <w:rFonts w:ascii="Times New Roman" w:hAnsi="Times New Roman" w:cs="Times New Roman"/>
          <w:sz w:val="20"/>
          <w:szCs w:val="20"/>
        </w:rPr>
        <w:t>.</w:t>
      </w:r>
      <w:r w:rsidR="007C00B3" w:rsidRPr="007C00B3">
        <w:rPr>
          <w:rFonts w:ascii="Times New Roman" w:hAnsi="Times New Roman" w:cs="Times New Roman"/>
          <w:sz w:val="20"/>
          <w:szCs w:val="20"/>
        </w:rPr>
        <w:t xml:space="preserve"> Disponível em: </w:t>
      </w:r>
      <w:hyperlink r:id="rId4" w:history="1">
        <w:r w:rsidR="007C00B3" w:rsidRPr="007C00B3">
          <w:rPr>
            <w:rStyle w:val="Hyperlink"/>
            <w:rFonts w:ascii="Times New Roman" w:hAnsi="Times New Roman" w:cs="Times New Roman"/>
            <w:color w:val="auto"/>
            <w:sz w:val="20"/>
            <w:szCs w:val="20"/>
            <w:u w:val="none"/>
          </w:rPr>
          <w:t>http://web.trf3.jus.br/noticias/Noticias/Noticia/Exibir/281216</w:t>
        </w:r>
      </w:hyperlink>
      <w:r w:rsidR="007C00B3" w:rsidRPr="007C00B3">
        <w:rPr>
          <w:rFonts w:ascii="Times New Roman" w:hAnsi="Times New Roman" w:cs="Times New Roman"/>
          <w:sz w:val="20"/>
          <w:szCs w:val="20"/>
        </w:rPr>
        <w:t>&gt; Acesso em: 17 de maio de 2013.</w:t>
      </w:r>
    </w:p>
  </w:footnote>
  <w:footnote w:id="10">
    <w:p w:rsidR="00F51CDF" w:rsidRPr="007253CB" w:rsidRDefault="00F51CDF" w:rsidP="007C00B3">
      <w:pPr>
        <w:pStyle w:val="Ttulo1"/>
        <w:shd w:val="clear" w:color="auto" w:fill="FFFFFF"/>
        <w:spacing w:before="0"/>
        <w:jc w:val="both"/>
        <w:textAlignment w:val="baseline"/>
        <w:rPr>
          <w:rFonts w:ascii="Times New Roman" w:hAnsi="Times New Roman" w:cs="Times New Roman"/>
          <w:color w:val="auto"/>
          <w:sz w:val="20"/>
          <w:szCs w:val="20"/>
        </w:rPr>
      </w:pPr>
      <w:r w:rsidRPr="007C00B3">
        <w:rPr>
          <w:rStyle w:val="Refdenotaderodap"/>
          <w:rFonts w:ascii="Times New Roman" w:hAnsi="Times New Roman" w:cs="Times New Roman"/>
          <w:color w:val="auto"/>
          <w:sz w:val="20"/>
          <w:szCs w:val="20"/>
        </w:rPr>
        <w:footnoteRef/>
      </w:r>
      <w:r w:rsidR="007C00B3" w:rsidRPr="007C00B3">
        <w:rPr>
          <w:rFonts w:ascii="Times New Roman" w:hAnsi="Times New Roman" w:cs="Times New Roman"/>
          <w:color w:val="auto"/>
          <w:sz w:val="20"/>
          <w:szCs w:val="20"/>
        </w:rPr>
        <w:t xml:space="preserve"> </w:t>
      </w:r>
      <w:r w:rsidR="007C00B3" w:rsidRPr="007C00B3">
        <w:rPr>
          <w:rFonts w:ascii="Times New Roman" w:hAnsi="Times New Roman" w:cs="Times New Roman"/>
          <w:b w:val="0"/>
          <w:color w:val="auto"/>
          <w:sz w:val="20"/>
          <w:szCs w:val="20"/>
        </w:rPr>
        <w:t>BLOG DO MINISTÉRIO DA JUSTIÇA</w:t>
      </w:r>
      <w:r w:rsidR="007C00B3">
        <w:rPr>
          <w:rFonts w:ascii="Times New Roman" w:hAnsi="Times New Roman" w:cs="Times New Roman"/>
          <w:b w:val="0"/>
          <w:color w:val="auto"/>
          <w:sz w:val="20"/>
          <w:szCs w:val="20"/>
        </w:rPr>
        <w:t>.</w:t>
      </w:r>
      <w:r w:rsidR="007C00B3" w:rsidRPr="007C00B3">
        <w:rPr>
          <w:rFonts w:ascii="Times New Roman" w:hAnsi="Times New Roman" w:cs="Times New Roman"/>
          <w:color w:val="auto"/>
          <w:sz w:val="20"/>
          <w:szCs w:val="20"/>
        </w:rPr>
        <w:t xml:space="preserve"> </w:t>
      </w:r>
      <w:r w:rsidR="007C00B3" w:rsidRPr="007C00B3">
        <w:rPr>
          <w:rFonts w:ascii="Times New Roman" w:hAnsi="Times New Roman" w:cs="Times New Roman"/>
          <w:b w:val="0"/>
          <w:bCs w:val="0"/>
          <w:color w:val="auto"/>
          <w:sz w:val="20"/>
          <w:szCs w:val="20"/>
        </w:rPr>
        <w:t>Primeiro relatório consolida dados sobre Tráfico de Pessoas no Brasi</w:t>
      </w:r>
      <w:r w:rsidR="007C00B3" w:rsidRPr="007C00B3">
        <w:rPr>
          <w:rFonts w:ascii="Times New Roman" w:hAnsi="Times New Roman" w:cs="Times New Roman"/>
          <w:b w:val="0"/>
          <w:bCs w:val="0"/>
          <w:color w:val="auto"/>
          <w:sz w:val="20"/>
          <w:szCs w:val="20"/>
        </w:rPr>
        <w:t xml:space="preserve">l. </w:t>
      </w:r>
      <w:r w:rsidR="007C00B3" w:rsidRPr="007C00B3">
        <w:rPr>
          <w:rFonts w:ascii="Times New Roman" w:hAnsi="Times New Roman" w:cs="Times New Roman"/>
          <w:b w:val="0"/>
          <w:color w:val="auto"/>
          <w:sz w:val="20"/>
          <w:szCs w:val="20"/>
        </w:rPr>
        <w:t xml:space="preserve">27 de janeiro de 2013. Disponível em: </w:t>
      </w:r>
      <w:r w:rsidR="007C00B3" w:rsidRPr="007C00B3">
        <w:rPr>
          <w:rFonts w:ascii="Times New Roman" w:hAnsi="Times New Roman" w:cs="Times New Roman"/>
          <w:b w:val="0"/>
          <w:color w:val="auto"/>
          <w:sz w:val="20"/>
          <w:szCs w:val="20"/>
        </w:rPr>
        <w:t>http://blog.justica.gov.br/inicio/primeiro-relatorio-consolida-dados-sob</w:t>
      </w:r>
      <w:r w:rsidR="007C00B3" w:rsidRPr="007C00B3">
        <w:rPr>
          <w:rFonts w:ascii="Times New Roman" w:hAnsi="Times New Roman" w:cs="Times New Roman"/>
          <w:b w:val="0"/>
          <w:color w:val="auto"/>
          <w:sz w:val="20"/>
          <w:szCs w:val="20"/>
        </w:rPr>
        <w:t>re-trafico-de-pessoas-no-brasil. Acesso em: 17 de maio de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9A"/>
    <w:rsid w:val="000214FE"/>
    <w:rsid w:val="00021A5F"/>
    <w:rsid w:val="00057601"/>
    <w:rsid w:val="00094009"/>
    <w:rsid w:val="000B66F7"/>
    <w:rsid w:val="000F181F"/>
    <w:rsid w:val="000F1AB5"/>
    <w:rsid w:val="000F729A"/>
    <w:rsid w:val="001558C8"/>
    <w:rsid w:val="00185AD3"/>
    <w:rsid w:val="001911BA"/>
    <w:rsid w:val="001C2F3F"/>
    <w:rsid w:val="00220B4E"/>
    <w:rsid w:val="002346AD"/>
    <w:rsid w:val="002C0FCC"/>
    <w:rsid w:val="002E2C94"/>
    <w:rsid w:val="00340B44"/>
    <w:rsid w:val="00352686"/>
    <w:rsid w:val="00354154"/>
    <w:rsid w:val="003C046C"/>
    <w:rsid w:val="00436059"/>
    <w:rsid w:val="004C1FB4"/>
    <w:rsid w:val="00525EFF"/>
    <w:rsid w:val="00533647"/>
    <w:rsid w:val="005B2A80"/>
    <w:rsid w:val="006168BB"/>
    <w:rsid w:val="006E6396"/>
    <w:rsid w:val="007253CB"/>
    <w:rsid w:val="007720CA"/>
    <w:rsid w:val="007B11FE"/>
    <w:rsid w:val="007C00B3"/>
    <w:rsid w:val="007C4FA2"/>
    <w:rsid w:val="007E7149"/>
    <w:rsid w:val="008035EE"/>
    <w:rsid w:val="00840AFD"/>
    <w:rsid w:val="00870681"/>
    <w:rsid w:val="00881865"/>
    <w:rsid w:val="00890496"/>
    <w:rsid w:val="0089246A"/>
    <w:rsid w:val="008F2D59"/>
    <w:rsid w:val="0091332A"/>
    <w:rsid w:val="00927F61"/>
    <w:rsid w:val="00930292"/>
    <w:rsid w:val="00993F87"/>
    <w:rsid w:val="009B2DEA"/>
    <w:rsid w:val="009C53DB"/>
    <w:rsid w:val="00A01CF0"/>
    <w:rsid w:val="00A1137C"/>
    <w:rsid w:val="00A63D00"/>
    <w:rsid w:val="00A67F55"/>
    <w:rsid w:val="00A7790C"/>
    <w:rsid w:val="00AA16B2"/>
    <w:rsid w:val="00B30972"/>
    <w:rsid w:val="00B95C5B"/>
    <w:rsid w:val="00C17380"/>
    <w:rsid w:val="00C424C8"/>
    <w:rsid w:val="00C44218"/>
    <w:rsid w:val="00C549EA"/>
    <w:rsid w:val="00CC61B3"/>
    <w:rsid w:val="00D17508"/>
    <w:rsid w:val="00D330A5"/>
    <w:rsid w:val="00DA3F25"/>
    <w:rsid w:val="00DC60C0"/>
    <w:rsid w:val="00E84C3E"/>
    <w:rsid w:val="00E95C9E"/>
    <w:rsid w:val="00EB5D38"/>
    <w:rsid w:val="00EE6D97"/>
    <w:rsid w:val="00EF773B"/>
    <w:rsid w:val="00F368A6"/>
    <w:rsid w:val="00F379B3"/>
    <w:rsid w:val="00F51CDF"/>
    <w:rsid w:val="00F65666"/>
    <w:rsid w:val="00F91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C0F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C549EA"/>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5">
    <w:name w:val="heading 5"/>
    <w:basedOn w:val="Normal"/>
    <w:next w:val="Normal"/>
    <w:link w:val="Ttulo5Char"/>
    <w:uiPriority w:val="9"/>
    <w:unhideWhenUsed/>
    <w:qFormat/>
    <w:rsid w:val="002C0FCC"/>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729A"/>
    <w:pPr>
      <w:tabs>
        <w:tab w:val="center" w:pos="4252"/>
        <w:tab w:val="right" w:pos="8504"/>
      </w:tabs>
    </w:pPr>
  </w:style>
  <w:style w:type="character" w:customStyle="1" w:styleId="CabealhoChar">
    <w:name w:val="Cabeçalho Char"/>
    <w:basedOn w:val="Fontepargpadro"/>
    <w:link w:val="Cabealho"/>
    <w:uiPriority w:val="99"/>
    <w:rsid w:val="000F729A"/>
  </w:style>
  <w:style w:type="paragraph" w:styleId="Rodap">
    <w:name w:val="footer"/>
    <w:basedOn w:val="Normal"/>
    <w:link w:val="RodapChar"/>
    <w:uiPriority w:val="99"/>
    <w:unhideWhenUsed/>
    <w:rsid w:val="000F729A"/>
    <w:pPr>
      <w:tabs>
        <w:tab w:val="center" w:pos="4252"/>
        <w:tab w:val="right" w:pos="8504"/>
      </w:tabs>
    </w:pPr>
  </w:style>
  <w:style w:type="character" w:customStyle="1" w:styleId="RodapChar">
    <w:name w:val="Rodapé Char"/>
    <w:basedOn w:val="Fontepargpadro"/>
    <w:link w:val="Rodap"/>
    <w:uiPriority w:val="99"/>
    <w:rsid w:val="000F729A"/>
  </w:style>
  <w:style w:type="paragraph" w:styleId="Textodebalo">
    <w:name w:val="Balloon Text"/>
    <w:basedOn w:val="Normal"/>
    <w:link w:val="TextodebaloChar"/>
    <w:uiPriority w:val="99"/>
    <w:semiHidden/>
    <w:unhideWhenUsed/>
    <w:rsid w:val="000F729A"/>
    <w:rPr>
      <w:rFonts w:ascii="Tahoma" w:hAnsi="Tahoma" w:cs="Tahoma"/>
      <w:sz w:val="16"/>
      <w:szCs w:val="16"/>
    </w:rPr>
  </w:style>
  <w:style w:type="character" w:customStyle="1" w:styleId="TextodebaloChar">
    <w:name w:val="Texto de balão Char"/>
    <w:basedOn w:val="Fontepargpadro"/>
    <w:link w:val="Textodebalo"/>
    <w:uiPriority w:val="99"/>
    <w:semiHidden/>
    <w:rsid w:val="000F729A"/>
    <w:rPr>
      <w:rFonts w:ascii="Tahoma" w:hAnsi="Tahoma" w:cs="Tahoma"/>
      <w:sz w:val="16"/>
      <w:szCs w:val="16"/>
    </w:rPr>
  </w:style>
  <w:style w:type="character" w:styleId="Hyperlink">
    <w:name w:val="Hyperlink"/>
    <w:basedOn w:val="Fontepargpadro"/>
    <w:uiPriority w:val="99"/>
    <w:unhideWhenUsed/>
    <w:rsid w:val="007B11FE"/>
    <w:rPr>
      <w:color w:val="0000FF" w:themeColor="hyperlink"/>
      <w:u w:val="single"/>
    </w:rPr>
  </w:style>
  <w:style w:type="paragraph" w:styleId="Textodenotaderodap">
    <w:name w:val="footnote text"/>
    <w:basedOn w:val="Normal"/>
    <w:link w:val="TextodenotaderodapChar"/>
    <w:uiPriority w:val="99"/>
    <w:semiHidden/>
    <w:unhideWhenUsed/>
    <w:rsid w:val="00F368A6"/>
    <w:rPr>
      <w:sz w:val="20"/>
      <w:szCs w:val="20"/>
    </w:rPr>
  </w:style>
  <w:style w:type="character" w:customStyle="1" w:styleId="TextodenotaderodapChar">
    <w:name w:val="Texto de nota de rodapé Char"/>
    <w:basedOn w:val="Fontepargpadro"/>
    <w:link w:val="Textodenotaderodap"/>
    <w:uiPriority w:val="99"/>
    <w:semiHidden/>
    <w:rsid w:val="00F368A6"/>
    <w:rPr>
      <w:sz w:val="20"/>
      <w:szCs w:val="20"/>
    </w:rPr>
  </w:style>
  <w:style w:type="character" w:styleId="Refdenotaderodap">
    <w:name w:val="footnote reference"/>
    <w:basedOn w:val="Fontepargpadro"/>
    <w:uiPriority w:val="99"/>
    <w:semiHidden/>
    <w:unhideWhenUsed/>
    <w:rsid w:val="00F368A6"/>
    <w:rPr>
      <w:vertAlign w:val="superscript"/>
    </w:rPr>
  </w:style>
  <w:style w:type="paragraph" w:styleId="NormalWeb">
    <w:name w:val="Normal (Web)"/>
    <w:basedOn w:val="Normal"/>
    <w:uiPriority w:val="99"/>
    <w:semiHidden/>
    <w:unhideWhenUsed/>
    <w:rsid w:val="00E95C9E"/>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C549EA"/>
    <w:rPr>
      <w:rFonts w:ascii="Times New Roman" w:eastAsia="Times New Roman" w:hAnsi="Times New Roman" w:cs="Times New Roman"/>
      <w:b/>
      <w:bCs/>
      <w:sz w:val="27"/>
      <w:szCs w:val="27"/>
      <w:lang w:eastAsia="pt-BR"/>
    </w:rPr>
  </w:style>
  <w:style w:type="paragraph" w:customStyle="1" w:styleId="desc">
    <w:name w:val="desc"/>
    <w:basedOn w:val="Normal"/>
    <w:rsid w:val="00C549EA"/>
    <w:rPr>
      <w:rFonts w:ascii="Times New Roman" w:eastAsia="Times New Roman" w:hAnsi="Times New Roman" w:cs="Times New Roman"/>
      <w:sz w:val="24"/>
      <w:szCs w:val="24"/>
      <w:lang w:eastAsia="pt-BR"/>
    </w:rPr>
  </w:style>
  <w:style w:type="paragraph" w:customStyle="1" w:styleId="name">
    <w:name w:val="name"/>
    <w:basedOn w:val="Normal"/>
    <w:rsid w:val="00C549EA"/>
    <w:rPr>
      <w:rFonts w:ascii="Times New Roman" w:eastAsia="Times New Roman" w:hAnsi="Times New Roman" w:cs="Times New Roman"/>
      <w:sz w:val="24"/>
      <w:szCs w:val="24"/>
      <w:lang w:eastAsia="pt-BR"/>
    </w:rPr>
  </w:style>
  <w:style w:type="paragraph" w:customStyle="1" w:styleId="Default">
    <w:name w:val="Default"/>
    <w:rsid w:val="0089246A"/>
    <w:pPr>
      <w:autoSpaceDE w:val="0"/>
      <w:autoSpaceDN w:val="0"/>
      <w:adjustRightInd w:val="0"/>
    </w:pPr>
    <w:rPr>
      <w:rFonts w:ascii="Times New Roman" w:hAnsi="Times New Roman" w:cs="Times New Roman"/>
      <w:color w:val="000000"/>
      <w:sz w:val="24"/>
      <w:szCs w:val="24"/>
    </w:rPr>
  </w:style>
  <w:style w:type="paragraph" w:styleId="SemEspaamento">
    <w:name w:val="No Spacing"/>
    <w:uiPriority w:val="1"/>
    <w:qFormat/>
    <w:rsid w:val="007253CB"/>
  </w:style>
  <w:style w:type="character" w:customStyle="1" w:styleId="Ttulo1Char">
    <w:name w:val="Título 1 Char"/>
    <w:basedOn w:val="Fontepargpadro"/>
    <w:link w:val="Ttulo1"/>
    <w:uiPriority w:val="9"/>
    <w:rsid w:val="002C0FCC"/>
    <w:rPr>
      <w:rFonts w:asciiTheme="majorHAnsi" w:eastAsiaTheme="majorEastAsia" w:hAnsiTheme="majorHAnsi" w:cstheme="majorBidi"/>
      <w:b/>
      <w:bCs/>
      <w:color w:val="365F91" w:themeColor="accent1" w:themeShade="BF"/>
      <w:sz w:val="28"/>
      <w:szCs w:val="28"/>
    </w:rPr>
  </w:style>
  <w:style w:type="character" w:customStyle="1" w:styleId="Ttulo5Char">
    <w:name w:val="Título 5 Char"/>
    <w:basedOn w:val="Fontepargpadro"/>
    <w:link w:val="Ttulo5"/>
    <w:uiPriority w:val="9"/>
    <w:rsid w:val="002C0FC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C0F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C549EA"/>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5">
    <w:name w:val="heading 5"/>
    <w:basedOn w:val="Normal"/>
    <w:next w:val="Normal"/>
    <w:link w:val="Ttulo5Char"/>
    <w:uiPriority w:val="9"/>
    <w:unhideWhenUsed/>
    <w:qFormat/>
    <w:rsid w:val="002C0FCC"/>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729A"/>
    <w:pPr>
      <w:tabs>
        <w:tab w:val="center" w:pos="4252"/>
        <w:tab w:val="right" w:pos="8504"/>
      </w:tabs>
    </w:pPr>
  </w:style>
  <w:style w:type="character" w:customStyle="1" w:styleId="CabealhoChar">
    <w:name w:val="Cabeçalho Char"/>
    <w:basedOn w:val="Fontepargpadro"/>
    <w:link w:val="Cabealho"/>
    <w:uiPriority w:val="99"/>
    <w:rsid w:val="000F729A"/>
  </w:style>
  <w:style w:type="paragraph" w:styleId="Rodap">
    <w:name w:val="footer"/>
    <w:basedOn w:val="Normal"/>
    <w:link w:val="RodapChar"/>
    <w:uiPriority w:val="99"/>
    <w:unhideWhenUsed/>
    <w:rsid w:val="000F729A"/>
    <w:pPr>
      <w:tabs>
        <w:tab w:val="center" w:pos="4252"/>
        <w:tab w:val="right" w:pos="8504"/>
      </w:tabs>
    </w:pPr>
  </w:style>
  <w:style w:type="character" w:customStyle="1" w:styleId="RodapChar">
    <w:name w:val="Rodapé Char"/>
    <w:basedOn w:val="Fontepargpadro"/>
    <w:link w:val="Rodap"/>
    <w:uiPriority w:val="99"/>
    <w:rsid w:val="000F729A"/>
  </w:style>
  <w:style w:type="paragraph" w:styleId="Textodebalo">
    <w:name w:val="Balloon Text"/>
    <w:basedOn w:val="Normal"/>
    <w:link w:val="TextodebaloChar"/>
    <w:uiPriority w:val="99"/>
    <w:semiHidden/>
    <w:unhideWhenUsed/>
    <w:rsid w:val="000F729A"/>
    <w:rPr>
      <w:rFonts w:ascii="Tahoma" w:hAnsi="Tahoma" w:cs="Tahoma"/>
      <w:sz w:val="16"/>
      <w:szCs w:val="16"/>
    </w:rPr>
  </w:style>
  <w:style w:type="character" w:customStyle="1" w:styleId="TextodebaloChar">
    <w:name w:val="Texto de balão Char"/>
    <w:basedOn w:val="Fontepargpadro"/>
    <w:link w:val="Textodebalo"/>
    <w:uiPriority w:val="99"/>
    <w:semiHidden/>
    <w:rsid w:val="000F729A"/>
    <w:rPr>
      <w:rFonts w:ascii="Tahoma" w:hAnsi="Tahoma" w:cs="Tahoma"/>
      <w:sz w:val="16"/>
      <w:szCs w:val="16"/>
    </w:rPr>
  </w:style>
  <w:style w:type="character" w:styleId="Hyperlink">
    <w:name w:val="Hyperlink"/>
    <w:basedOn w:val="Fontepargpadro"/>
    <w:uiPriority w:val="99"/>
    <w:unhideWhenUsed/>
    <w:rsid w:val="007B11FE"/>
    <w:rPr>
      <w:color w:val="0000FF" w:themeColor="hyperlink"/>
      <w:u w:val="single"/>
    </w:rPr>
  </w:style>
  <w:style w:type="paragraph" w:styleId="Textodenotaderodap">
    <w:name w:val="footnote text"/>
    <w:basedOn w:val="Normal"/>
    <w:link w:val="TextodenotaderodapChar"/>
    <w:uiPriority w:val="99"/>
    <w:semiHidden/>
    <w:unhideWhenUsed/>
    <w:rsid w:val="00F368A6"/>
    <w:rPr>
      <w:sz w:val="20"/>
      <w:szCs w:val="20"/>
    </w:rPr>
  </w:style>
  <w:style w:type="character" w:customStyle="1" w:styleId="TextodenotaderodapChar">
    <w:name w:val="Texto de nota de rodapé Char"/>
    <w:basedOn w:val="Fontepargpadro"/>
    <w:link w:val="Textodenotaderodap"/>
    <w:uiPriority w:val="99"/>
    <w:semiHidden/>
    <w:rsid w:val="00F368A6"/>
    <w:rPr>
      <w:sz w:val="20"/>
      <w:szCs w:val="20"/>
    </w:rPr>
  </w:style>
  <w:style w:type="character" w:styleId="Refdenotaderodap">
    <w:name w:val="footnote reference"/>
    <w:basedOn w:val="Fontepargpadro"/>
    <w:uiPriority w:val="99"/>
    <w:semiHidden/>
    <w:unhideWhenUsed/>
    <w:rsid w:val="00F368A6"/>
    <w:rPr>
      <w:vertAlign w:val="superscript"/>
    </w:rPr>
  </w:style>
  <w:style w:type="paragraph" w:styleId="NormalWeb">
    <w:name w:val="Normal (Web)"/>
    <w:basedOn w:val="Normal"/>
    <w:uiPriority w:val="99"/>
    <w:semiHidden/>
    <w:unhideWhenUsed/>
    <w:rsid w:val="00E95C9E"/>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C549EA"/>
    <w:rPr>
      <w:rFonts w:ascii="Times New Roman" w:eastAsia="Times New Roman" w:hAnsi="Times New Roman" w:cs="Times New Roman"/>
      <w:b/>
      <w:bCs/>
      <w:sz w:val="27"/>
      <w:szCs w:val="27"/>
      <w:lang w:eastAsia="pt-BR"/>
    </w:rPr>
  </w:style>
  <w:style w:type="paragraph" w:customStyle="1" w:styleId="desc">
    <w:name w:val="desc"/>
    <w:basedOn w:val="Normal"/>
    <w:rsid w:val="00C549EA"/>
    <w:rPr>
      <w:rFonts w:ascii="Times New Roman" w:eastAsia="Times New Roman" w:hAnsi="Times New Roman" w:cs="Times New Roman"/>
      <w:sz w:val="24"/>
      <w:szCs w:val="24"/>
      <w:lang w:eastAsia="pt-BR"/>
    </w:rPr>
  </w:style>
  <w:style w:type="paragraph" w:customStyle="1" w:styleId="name">
    <w:name w:val="name"/>
    <w:basedOn w:val="Normal"/>
    <w:rsid w:val="00C549EA"/>
    <w:rPr>
      <w:rFonts w:ascii="Times New Roman" w:eastAsia="Times New Roman" w:hAnsi="Times New Roman" w:cs="Times New Roman"/>
      <w:sz w:val="24"/>
      <w:szCs w:val="24"/>
      <w:lang w:eastAsia="pt-BR"/>
    </w:rPr>
  </w:style>
  <w:style w:type="paragraph" w:customStyle="1" w:styleId="Default">
    <w:name w:val="Default"/>
    <w:rsid w:val="0089246A"/>
    <w:pPr>
      <w:autoSpaceDE w:val="0"/>
      <w:autoSpaceDN w:val="0"/>
      <w:adjustRightInd w:val="0"/>
    </w:pPr>
    <w:rPr>
      <w:rFonts w:ascii="Times New Roman" w:hAnsi="Times New Roman" w:cs="Times New Roman"/>
      <w:color w:val="000000"/>
      <w:sz w:val="24"/>
      <w:szCs w:val="24"/>
    </w:rPr>
  </w:style>
  <w:style w:type="paragraph" w:styleId="SemEspaamento">
    <w:name w:val="No Spacing"/>
    <w:uiPriority w:val="1"/>
    <w:qFormat/>
    <w:rsid w:val="007253CB"/>
  </w:style>
  <w:style w:type="character" w:customStyle="1" w:styleId="Ttulo1Char">
    <w:name w:val="Título 1 Char"/>
    <w:basedOn w:val="Fontepargpadro"/>
    <w:link w:val="Ttulo1"/>
    <w:uiPriority w:val="9"/>
    <w:rsid w:val="002C0FCC"/>
    <w:rPr>
      <w:rFonts w:asciiTheme="majorHAnsi" w:eastAsiaTheme="majorEastAsia" w:hAnsiTheme="majorHAnsi" w:cstheme="majorBidi"/>
      <w:b/>
      <w:bCs/>
      <w:color w:val="365F91" w:themeColor="accent1" w:themeShade="BF"/>
      <w:sz w:val="28"/>
      <w:szCs w:val="28"/>
    </w:rPr>
  </w:style>
  <w:style w:type="character" w:customStyle="1" w:styleId="Ttulo5Char">
    <w:name w:val="Título 5 Char"/>
    <w:basedOn w:val="Fontepargpadro"/>
    <w:link w:val="Ttulo5"/>
    <w:uiPriority w:val="9"/>
    <w:rsid w:val="002C0FC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1718">
      <w:bodyDiv w:val="1"/>
      <w:marLeft w:val="0"/>
      <w:marRight w:val="0"/>
      <w:marTop w:val="0"/>
      <w:marBottom w:val="0"/>
      <w:divBdr>
        <w:top w:val="none" w:sz="0" w:space="0" w:color="auto"/>
        <w:left w:val="none" w:sz="0" w:space="0" w:color="auto"/>
        <w:bottom w:val="none" w:sz="0" w:space="0" w:color="auto"/>
        <w:right w:val="none" w:sz="0" w:space="0" w:color="auto"/>
      </w:divBdr>
    </w:div>
    <w:div w:id="807668220">
      <w:bodyDiv w:val="1"/>
      <w:marLeft w:val="0"/>
      <w:marRight w:val="0"/>
      <w:marTop w:val="0"/>
      <w:marBottom w:val="0"/>
      <w:divBdr>
        <w:top w:val="none" w:sz="0" w:space="0" w:color="auto"/>
        <w:left w:val="none" w:sz="0" w:space="0" w:color="auto"/>
        <w:bottom w:val="none" w:sz="0" w:space="0" w:color="auto"/>
        <w:right w:val="none" w:sz="0" w:space="0" w:color="auto"/>
      </w:divBdr>
    </w:div>
    <w:div w:id="852573932">
      <w:bodyDiv w:val="1"/>
      <w:marLeft w:val="0"/>
      <w:marRight w:val="0"/>
      <w:marTop w:val="0"/>
      <w:marBottom w:val="0"/>
      <w:divBdr>
        <w:top w:val="none" w:sz="0" w:space="0" w:color="auto"/>
        <w:left w:val="none" w:sz="0" w:space="0" w:color="auto"/>
        <w:bottom w:val="none" w:sz="0" w:space="0" w:color="auto"/>
        <w:right w:val="none" w:sz="0" w:space="0" w:color="auto"/>
      </w:divBdr>
      <w:divsChild>
        <w:div w:id="544173792">
          <w:marLeft w:val="0"/>
          <w:marRight w:val="0"/>
          <w:marTop w:val="0"/>
          <w:marBottom w:val="0"/>
          <w:divBdr>
            <w:top w:val="none" w:sz="0" w:space="0" w:color="auto"/>
            <w:left w:val="none" w:sz="0" w:space="0" w:color="auto"/>
            <w:bottom w:val="none" w:sz="0" w:space="0" w:color="auto"/>
            <w:right w:val="none" w:sz="0" w:space="0" w:color="auto"/>
          </w:divBdr>
          <w:divsChild>
            <w:div w:id="1811746254">
              <w:marLeft w:val="0"/>
              <w:marRight w:val="0"/>
              <w:marTop w:val="0"/>
              <w:marBottom w:val="0"/>
              <w:divBdr>
                <w:top w:val="none" w:sz="0" w:space="0" w:color="auto"/>
                <w:left w:val="none" w:sz="0" w:space="0" w:color="auto"/>
                <w:bottom w:val="none" w:sz="0" w:space="0" w:color="auto"/>
                <w:right w:val="none" w:sz="0" w:space="0" w:color="auto"/>
              </w:divBdr>
              <w:divsChild>
                <w:div w:id="754933139">
                  <w:marLeft w:val="0"/>
                  <w:marRight w:val="0"/>
                  <w:marTop w:val="825"/>
                  <w:marBottom w:val="0"/>
                  <w:divBdr>
                    <w:top w:val="none" w:sz="0" w:space="0" w:color="auto"/>
                    <w:left w:val="none" w:sz="0" w:space="0" w:color="auto"/>
                    <w:bottom w:val="none" w:sz="0" w:space="0" w:color="auto"/>
                    <w:right w:val="none" w:sz="0" w:space="0" w:color="auto"/>
                  </w:divBdr>
                  <w:divsChild>
                    <w:div w:id="525604686">
                      <w:marLeft w:val="0"/>
                      <w:marRight w:val="0"/>
                      <w:marTop w:val="765"/>
                      <w:marBottom w:val="0"/>
                      <w:divBdr>
                        <w:top w:val="none" w:sz="0" w:space="0" w:color="auto"/>
                        <w:left w:val="none" w:sz="0" w:space="0" w:color="auto"/>
                        <w:bottom w:val="none" w:sz="0" w:space="0" w:color="auto"/>
                        <w:right w:val="none" w:sz="0" w:space="0" w:color="auto"/>
                      </w:divBdr>
                      <w:divsChild>
                        <w:div w:id="269894221">
                          <w:marLeft w:val="0"/>
                          <w:marRight w:val="0"/>
                          <w:marTop w:val="0"/>
                          <w:marBottom w:val="0"/>
                          <w:divBdr>
                            <w:top w:val="none" w:sz="0" w:space="0" w:color="auto"/>
                            <w:left w:val="none" w:sz="0" w:space="0" w:color="auto"/>
                            <w:bottom w:val="none" w:sz="0" w:space="0" w:color="auto"/>
                            <w:right w:val="none" w:sz="0" w:space="0" w:color="auto"/>
                          </w:divBdr>
                          <w:divsChild>
                            <w:div w:id="2041323409">
                              <w:marLeft w:val="0"/>
                              <w:marRight w:val="0"/>
                              <w:marTop w:val="0"/>
                              <w:marBottom w:val="0"/>
                              <w:divBdr>
                                <w:top w:val="none" w:sz="0" w:space="0" w:color="auto"/>
                                <w:left w:val="none" w:sz="0" w:space="0" w:color="auto"/>
                                <w:bottom w:val="none" w:sz="0" w:space="0" w:color="auto"/>
                                <w:right w:val="none" w:sz="0" w:space="0" w:color="auto"/>
                              </w:divBdr>
                              <w:divsChild>
                                <w:div w:id="1938320085">
                                  <w:marLeft w:val="0"/>
                                  <w:marRight w:val="0"/>
                                  <w:marTop w:val="0"/>
                                  <w:marBottom w:val="0"/>
                                  <w:divBdr>
                                    <w:top w:val="none" w:sz="0" w:space="0" w:color="auto"/>
                                    <w:left w:val="none" w:sz="0" w:space="0" w:color="auto"/>
                                    <w:bottom w:val="none" w:sz="0" w:space="0" w:color="auto"/>
                                    <w:right w:val="none" w:sz="0" w:space="0" w:color="auto"/>
                                  </w:divBdr>
                                  <w:divsChild>
                                    <w:div w:id="1788312003">
                                      <w:marLeft w:val="0"/>
                                      <w:marRight w:val="0"/>
                                      <w:marTop w:val="0"/>
                                      <w:marBottom w:val="0"/>
                                      <w:divBdr>
                                        <w:top w:val="none" w:sz="0" w:space="0" w:color="auto"/>
                                        <w:left w:val="none" w:sz="0" w:space="0" w:color="auto"/>
                                        <w:bottom w:val="none" w:sz="0" w:space="0" w:color="auto"/>
                                        <w:right w:val="none" w:sz="0" w:space="0" w:color="auto"/>
                                      </w:divBdr>
                                    </w:div>
                                    <w:div w:id="1769234287">
                                      <w:marLeft w:val="0"/>
                                      <w:marRight w:val="0"/>
                                      <w:marTop w:val="0"/>
                                      <w:marBottom w:val="0"/>
                                      <w:divBdr>
                                        <w:top w:val="none" w:sz="0" w:space="0" w:color="auto"/>
                                        <w:left w:val="none" w:sz="0" w:space="0" w:color="auto"/>
                                        <w:bottom w:val="none" w:sz="0" w:space="0" w:color="auto"/>
                                        <w:right w:val="none" w:sz="0" w:space="0" w:color="auto"/>
                                      </w:divBdr>
                                    </w:div>
                                    <w:div w:id="1054815083">
                                      <w:marLeft w:val="0"/>
                                      <w:marRight w:val="0"/>
                                      <w:marTop w:val="0"/>
                                      <w:marBottom w:val="0"/>
                                      <w:divBdr>
                                        <w:top w:val="none" w:sz="0" w:space="0" w:color="auto"/>
                                        <w:left w:val="none" w:sz="0" w:space="0" w:color="auto"/>
                                        <w:bottom w:val="none" w:sz="0" w:space="0" w:color="auto"/>
                                        <w:right w:val="none" w:sz="0" w:space="0" w:color="auto"/>
                                      </w:divBdr>
                                    </w:div>
                                    <w:div w:id="382558089">
                                      <w:marLeft w:val="0"/>
                                      <w:marRight w:val="0"/>
                                      <w:marTop w:val="0"/>
                                      <w:marBottom w:val="0"/>
                                      <w:divBdr>
                                        <w:top w:val="none" w:sz="0" w:space="0" w:color="auto"/>
                                        <w:left w:val="none" w:sz="0" w:space="0" w:color="auto"/>
                                        <w:bottom w:val="none" w:sz="0" w:space="0" w:color="auto"/>
                                        <w:right w:val="none" w:sz="0" w:space="0" w:color="auto"/>
                                      </w:divBdr>
                                    </w:div>
                                    <w:div w:id="930117793">
                                      <w:marLeft w:val="0"/>
                                      <w:marRight w:val="0"/>
                                      <w:marTop w:val="0"/>
                                      <w:marBottom w:val="0"/>
                                      <w:divBdr>
                                        <w:top w:val="none" w:sz="0" w:space="0" w:color="auto"/>
                                        <w:left w:val="none" w:sz="0" w:space="0" w:color="auto"/>
                                        <w:bottom w:val="none" w:sz="0" w:space="0" w:color="auto"/>
                                        <w:right w:val="none" w:sz="0" w:space="0" w:color="auto"/>
                                      </w:divBdr>
                                    </w:div>
                                  </w:divsChild>
                                </w:div>
                                <w:div w:id="1679455817">
                                  <w:marLeft w:val="0"/>
                                  <w:marRight w:val="0"/>
                                  <w:marTop w:val="0"/>
                                  <w:marBottom w:val="0"/>
                                  <w:divBdr>
                                    <w:top w:val="none" w:sz="0" w:space="0" w:color="auto"/>
                                    <w:left w:val="none" w:sz="0" w:space="0" w:color="auto"/>
                                    <w:bottom w:val="none" w:sz="0" w:space="0" w:color="auto"/>
                                    <w:right w:val="none" w:sz="0" w:space="0" w:color="auto"/>
                                  </w:divBdr>
                                  <w:divsChild>
                                    <w:div w:id="343941674">
                                      <w:marLeft w:val="0"/>
                                      <w:marRight w:val="0"/>
                                      <w:marTop w:val="0"/>
                                      <w:marBottom w:val="0"/>
                                      <w:divBdr>
                                        <w:top w:val="none" w:sz="0" w:space="0" w:color="auto"/>
                                        <w:left w:val="none" w:sz="0" w:space="0" w:color="auto"/>
                                        <w:bottom w:val="none" w:sz="0" w:space="0" w:color="auto"/>
                                        <w:right w:val="none" w:sz="0" w:space="0" w:color="auto"/>
                                      </w:divBdr>
                                    </w:div>
                                    <w:div w:id="667177209">
                                      <w:marLeft w:val="0"/>
                                      <w:marRight w:val="0"/>
                                      <w:marTop w:val="0"/>
                                      <w:marBottom w:val="0"/>
                                      <w:divBdr>
                                        <w:top w:val="none" w:sz="0" w:space="0" w:color="auto"/>
                                        <w:left w:val="none" w:sz="0" w:space="0" w:color="auto"/>
                                        <w:bottom w:val="none" w:sz="0" w:space="0" w:color="auto"/>
                                        <w:right w:val="none" w:sz="0" w:space="0" w:color="auto"/>
                                      </w:divBdr>
                                    </w:div>
                                    <w:div w:id="53042640">
                                      <w:marLeft w:val="0"/>
                                      <w:marRight w:val="0"/>
                                      <w:marTop w:val="0"/>
                                      <w:marBottom w:val="0"/>
                                      <w:divBdr>
                                        <w:top w:val="none" w:sz="0" w:space="0" w:color="auto"/>
                                        <w:left w:val="none" w:sz="0" w:space="0" w:color="auto"/>
                                        <w:bottom w:val="none" w:sz="0" w:space="0" w:color="auto"/>
                                        <w:right w:val="none" w:sz="0" w:space="0" w:color="auto"/>
                                      </w:divBdr>
                                    </w:div>
                                    <w:div w:id="232394316">
                                      <w:marLeft w:val="0"/>
                                      <w:marRight w:val="0"/>
                                      <w:marTop w:val="0"/>
                                      <w:marBottom w:val="0"/>
                                      <w:divBdr>
                                        <w:top w:val="none" w:sz="0" w:space="0" w:color="auto"/>
                                        <w:left w:val="none" w:sz="0" w:space="0" w:color="auto"/>
                                        <w:bottom w:val="none" w:sz="0" w:space="0" w:color="auto"/>
                                        <w:right w:val="none" w:sz="0" w:space="0" w:color="auto"/>
                                      </w:divBdr>
                                    </w:div>
                                    <w:div w:id="3945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928003">
      <w:bodyDiv w:val="1"/>
      <w:marLeft w:val="0"/>
      <w:marRight w:val="0"/>
      <w:marTop w:val="0"/>
      <w:marBottom w:val="0"/>
      <w:divBdr>
        <w:top w:val="none" w:sz="0" w:space="0" w:color="auto"/>
        <w:left w:val="none" w:sz="0" w:space="0" w:color="auto"/>
        <w:bottom w:val="none" w:sz="0" w:space="0" w:color="auto"/>
        <w:right w:val="none" w:sz="0" w:space="0" w:color="auto"/>
      </w:divBdr>
    </w:div>
    <w:div w:id="13437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j.jus.br/dpj/cji/bitstream/26501/1883/1/Tr%C3%A1fico%20de%20pessoas_MarcoAntonio.pdf%3e%20Acesso%20e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planalto.gov.br/" TargetMode="External"/><Relationship Id="rId5" Type="http://schemas.openxmlformats.org/officeDocument/2006/relationships/webSettings" Target="webSettings.xml"/><Relationship Id="rId10" Type="http://schemas.openxmlformats.org/officeDocument/2006/relationships/hyperlink" Target="http://web.trf3.jus.br/noticias/Noticias/Noticia/Exibir/281216" TargetMode="External"/><Relationship Id="rId4" Type="http://schemas.openxmlformats.org/officeDocument/2006/relationships/settings" Target="settings.xml"/><Relationship Id="rId9" Type="http://schemas.openxmlformats.org/officeDocument/2006/relationships/hyperlink" Target="http://gazetaonline.globo.com/_conteudo/2011/02/780407sp+e+o+principal+ponto+de+prostituicao+no+pais+diz+secretaria+de+justica.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azetaonline.globo.com/_conteudo/2011/02/780407sp+e+o+principal+ponto+de+prostituicao+no+pais+diz+secretaria+de+justica.html" TargetMode="External"/><Relationship Id="rId2" Type="http://schemas.openxmlformats.org/officeDocument/2006/relationships/hyperlink" Target="http://cnj.jus.br/dpj/cji/bitstream/26501/1883/1/Tr%C3%A1fico%20de%20pessoas_MarcoAntonio.pdf%3e%20Acesso%20em" TargetMode="External"/><Relationship Id="rId1" Type="http://schemas.openxmlformats.org/officeDocument/2006/relationships/hyperlink" Target="http://www2.planalto.gov.br/" TargetMode="External"/><Relationship Id="rId4" Type="http://schemas.openxmlformats.org/officeDocument/2006/relationships/hyperlink" Target="http://web.trf3.jus.br/noticias/Noticias/Noticia/Exibir/28121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9F3D-76AE-4651-8F95-5FAA8FE5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1914</Words>
  <Characters>10336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dc:creator>
  <cp:lastModifiedBy>GUSTAVO</cp:lastModifiedBy>
  <cp:revision>11</cp:revision>
  <cp:lastPrinted>2013-05-20T19:21:00Z</cp:lastPrinted>
  <dcterms:created xsi:type="dcterms:W3CDTF">2013-05-08T03:16:00Z</dcterms:created>
  <dcterms:modified xsi:type="dcterms:W3CDTF">2013-05-20T19:22:00Z</dcterms:modified>
</cp:coreProperties>
</file>