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AE" w:rsidRPr="004A21C1" w:rsidRDefault="004A21C1" w:rsidP="004A21C1">
      <w:pPr>
        <w:jc w:val="center"/>
        <w:rPr>
          <w:rFonts w:ascii="Arial" w:hAnsi="Arial" w:cs="Arial"/>
          <w:b/>
          <w:sz w:val="28"/>
          <w:szCs w:val="28"/>
        </w:rPr>
      </w:pPr>
      <w:r w:rsidRPr="004A21C1">
        <w:rPr>
          <w:rFonts w:ascii="Arial" w:hAnsi="Arial" w:cs="Arial"/>
          <w:b/>
          <w:sz w:val="28"/>
          <w:szCs w:val="28"/>
        </w:rPr>
        <w:t>A BOA GESTÃO DE UMA IGREJA</w:t>
      </w:r>
    </w:p>
    <w:p w:rsidR="004A21C1" w:rsidRPr="004A21C1" w:rsidRDefault="004A21C1" w:rsidP="004A21C1">
      <w:pPr>
        <w:jc w:val="center"/>
        <w:rPr>
          <w:rFonts w:ascii="Arial" w:hAnsi="Arial" w:cs="Arial"/>
          <w:b/>
          <w:sz w:val="20"/>
          <w:szCs w:val="20"/>
        </w:rPr>
      </w:pPr>
      <w:r w:rsidRPr="004A21C1">
        <w:rPr>
          <w:rFonts w:ascii="Arial" w:hAnsi="Arial" w:cs="Arial"/>
          <w:b/>
          <w:sz w:val="20"/>
          <w:szCs w:val="20"/>
        </w:rPr>
        <w:t>ROBSON BARROSO DOS SANTOS</w:t>
      </w:r>
    </w:p>
    <w:p w:rsidR="004A21C1" w:rsidRPr="004A21C1" w:rsidRDefault="004A21C1" w:rsidP="004A21C1">
      <w:pPr>
        <w:rPr>
          <w:rFonts w:ascii="Arial" w:hAnsi="Arial" w:cs="Arial"/>
          <w:b/>
          <w:sz w:val="28"/>
          <w:szCs w:val="28"/>
        </w:rPr>
      </w:pPr>
    </w:p>
    <w:p w:rsidR="004A21C1" w:rsidRPr="004A21C1" w:rsidRDefault="004A21C1" w:rsidP="004A21C1">
      <w:pPr>
        <w:rPr>
          <w:rFonts w:ascii="Arial" w:hAnsi="Arial" w:cs="Arial"/>
          <w:b/>
          <w:sz w:val="28"/>
          <w:szCs w:val="28"/>
        </w:rPr>
      </w:pPr>
      <w:r w:rsidRPr="004A21C1">
        <w:rPr>
          <w:rFonts w:ascii="Arial" w:hAnsi="Arial" w:cs="Arial"/>
          <w:b/>
          <w:sz w:val="28"/>
          <w:szCs w:val="28"/>
        </w:rPr>
        <w:t>RESUMO</w:t>
      </w:r>
    </w:p>
    <w:p w:rsidR="00AA1922" w:rsidRPr="00B21849" w:rsidRDefault="004A21C1" w:rsidP="00B21849">
      <w:pPr>
        <w:ind w:left="567" w:right="567"/>
        <w:jc w:val="both"/>
        <w:rPr>
          <w:rFonts w:ascii="Arial" w:hAnsi="Arial" w:cs="Arial"/>
          <w:sz w:val="20"/>
          <w:szCs w:val="20"/>
        </w:rPr>
      </w:pPr>
      <w:r w:rsidRPr="00B21849">
        <w:rPr>
          <w:rFonts w:ascii="Arial" w:hAnsi="Arial" w:cs="Arial"/>
          <w:sz w:val="20"/>
          <w:szCs w:val="20"/>
        </w:rPr>
        <w:t xml:space="preserve">Nas organizações seus membros e frequentadores, quando querem fazer um comentário sobre a Igreja e especificamente sobre seu pastor, fala meu Pastor é um bom Líder ou comenta o contrário, mas o que importa no momento é que </w:t>
      </w:r>
      <w:r w:rsidR="00AA1922" w:rsidRPr="00B21849">
        <w:rPr>
          <w:rFonts w:ascii="Arial" w:hAnsi="Arial" w:cs="Arial"/>
          <w:sz w:val="20"/>
          <w:szCs w:val="20"/>
        </w:rPr>
        <w:t>estes não relatam</w:t>
      </w:r>
      <w:r w:rsidRPr="00B21849">
        <w:rPr>
          <w:rFonts w:ascii="Arial" w:hAnsi="Arial" w:cs="Arial"/>
          <w:sz w:val="20"/>
          <w:szCs w:val="20"/>
        </w:rPr>
        <w:t xml:space="preserve"> a palavra Gestor quando comentam sobre seus “Líderes”, independe da forma de Governo Eclesiástico</w:t>
      </w:r>
      <w:r w:rsidR="00AA1922" w:rsidRPr="00B21849">
        <w:rPr>
          <w:rFonts w:ascii="Arial" w:hAnsi="Arial" w:cs="Arial"/>
          <w:sz w:val="20"/>
          <w:szCs w:val="20"/>
        </w:rPr>
        <w:t xml:space="preserve"> e de quem estejam comentando.</w:t>
      </w:r>
      <w:r w:rsidRPr="00B21849">
        <w:rPr>
          <w:rFonts w:ascii="Arial" w:hAnsi="Arial" w:cs="Arial"/>
          <w:sz w:val="20"/>
          <w:szCs w:val="20"/>
        </w:rPr>
        <w:t xml:space="preserve"> </w:t>
      </w:r>
      <w:r w:rsidR="00AA1922" w:rsidRPr="00B21849">
        <w:rPr>
          <w:rFonts w:ascii="Arial" w:hAnsi="Arial" w:cs="Arial"/>
          <w:sz w:val="20"/>
          <w:szCs w:val="20"/>
        </w:rPr>
        <w:t>Então “qual a diferença de Líder e Gestor?”, ela tem que ser percebida por nós.</w:t>
      </w:r>
    </w:p>
    <w:p w:rsidR="00AA1922" w:rsidRPr="00B21849" w:rsidRDefault="00AA1922" w:rsidP="00B21849">
      <w:pPr>
        <w:ind w:left="567" w:right="567"/>
        <w:jc w:val="both"/>
        <w:rPr>
          <w:rFonts w:ascii="Arial" w:hAnsi="Arial" w:cs="Arial"/>
          <w:sz w:val="20"/>
          <w:szCs w:val="20"/>
        </w:rPr>
      </w:pPr>
      <w:r w:rsidRPr="00B21849">
        <w:rPr>
          <w:rFonts w:ascii="Arial" w:hAnsi="Arial" w:cs="Arial"/>
          <w:sz w:val="20"/>
          <w:szCs w:val="20"/>
        </w:rPr>
        <w:t>Líderes são pessoas que mostram suas habilidades muito rapidamente, de maneira leve e natural</w:t>
      </w:r>
      <w:r w:rsidR="00B21849" w:rsidRPr="00B21849">
        <w:rPr>
          <w:rFonts w:ascii="Arial" w:hAnsi="Arial" w:cs="Arial"/>
          <w:sz w:val="20"/>
          <w:szCs w:val="20"/>
        </w:rPr>
        <w:t xml:space="preserve"> englobando atributos particulares</w:t>
      </w:r>
      <w:r w:rsidRPr="00B21849">
        <w:rPr>
          <w:rFonts w:ascii="Arial" w:hAnsi="Arial" w:cs="Arial"/>
          <w:sz w:val="20"/>
          <w:szCs w:val="20"/>
        </w:rPr>
        <w:t>. Gestores são considerados ícones no comando são indivíduos que impulsionam o sucesso de todos, sempre pensando no bem comum e na prosperidade do grupo no qual estão envolvidos</w:t>
      </w:r>
      <w:r w:rsidR="00B21849" w:rsidRPr="00B21849">
        <w:rPr>
          <w:rFonts w:ascii="Arial" w:hAnsi="Arial" w:cs="Arial"/>
          <w:sz w:val="20"/>
          <w:szCs w:val="20"/>
        </w:rPr>
        <w:t xml:space="preserve"> englobando aspectos práticos e cotidianos</w:t>
      </w:r>
      <w:r w:rsidRPr="00B21849">
        <w:rPr>
          <w:rFonts w:ascii="Arial" w:hAnsi="Arial" w:cs="Arial"/>
          <w:sz w:val="20"/>
          <w:szCs w:val="20"/>
        </w:rPr>
        <w:t>. O individualismo e o egoísmo só levam ao fracasso e aos projetos frustrados. Um colaborador motivado e cheio de energia zela pela satisfação e pelo bem estar de todos que estão ao seu redor.</w:t>
      </w:r>
    </w:p>
    <w:p w:rsidR="004A21C1" w:rsidRDefault="00B21849" w:rsidP="00B21849">
      <w:pPr>
        <w:ind w:left="567" w:right="567"/>
        <w:rPr>
          <w:rFonts w:ascii="Arial" w:hAnsi="Arial" w:cs="Arial"/>
          <w:sz w:val="24"/>
          <w:szCs w:val="24"/>
          <w:lang w:val="en-US"/>
        </w:rPr>
      </w:pPr>
      <w:proofErr w:type="spellStart"/>
      <w:r w:rsidRPr="00B21849">
        <w:rPr>
          <w:rFonts w:ascii="Arial" w:hAnsi="Arial" w:cs="Arial"/>
          <w:sz w:val="24"/>
          <w:szCs w:val="24"/>
          <w:lang w:val="en-US"/>
        </w:rPr>
        <w:t>Palavras-chave</w:t>
      </w:r>
      <w:proofErr w:type="spellEnd"/>
      <w:r w:rsidRPr="00B21849">
        <w:rPr>
          <w:rFonts w:ascii="Arial" w:hAnsi="Arial" w:cs="Arial"/>
          <w:sz w:val="24"/>
          <w:szCs w:val="24"/>
          <w:lang w:val="en-US"/>
        </w:rPr>
        <w:t xml:space="preserve">: </w:t>
      </w:r>
      <w:r>
        <w:rPr>
          <w:rFonts w:ascii="Arial" w:hAnsi="Arial" w:cs="Arial"/>
          <w:sz w:val="24"/>
          <w:szCs w:val="24"/>
          <w:lang w:val="en-US"/>
        </w:rPr>
        <w:t xml:space="preserve">boa. </w:t>
      </w:r>
      <w:proofErr w:type="spellStart"/>
      <w:proofErr w:type="gramStart"/>
      <w:r w:rsidRPr="00B21849">
        <w:rPr>
          <w:rFonts w:ascii="Arial" w:hAnsi="Arial" w:cs="Arial"/>
          <w:sz w:val="24"/>
          <w:szCs w:val="24"/>
          <w:lang w:val="en-US"/>
        </w:rPr>
        <w:t>gestão</w:t>
      </w:r>
      <w:proofErr w:type="spellEnd"/>
      <w:proofErr w:type="gramEnd"/>
      <w:r w:rsidRPr="00B21849">
        <w:rPr>
          <w:rFonts w:ascii="Arial" w:hAnsi="Arial" w:cs="Arial"/>
          <w:sz w:val="24"/>
          <w:szCs w:val="24"/>
          <w:lang w:val="en-US"/>
        </w:rPr>
        <w:t xml:space="preserve">. </w:t>
      </w:r>
      <w:proofErr w:type="spellStart"/>
      <w:proofErr w:type="gramStart"/>
      <w:r w:rsidRPr="00B21849">
        <w:rPr>
          <w:rFonts w:ascii="Arial" w:hAnsi="Arial" w:cs="Arial"/>
          <w:sz w:val="24"/>
          <w:szCs w:val="24"/>
          <w:lang w:val="en-US"/>
        </w:rPr>
        <w:t>Organização</w:t>
      </w:r>
      <w:proofErr w:type="spellEnd"/>
      <w:r w:rsidRPr="00B21849">
        <w:rPr>
          <w:rFonts w:ascii="Arial" w:hAnsi="Arial" w:cs="Arial"/>
          <w:sz w:val="24"/>
          <w:szCs w:val="24"/>
          <w:lang w:val="en-US"/>
        </w:rPr>
        <w:t>.</w:t>
      </w:r>
      <w:proofErr w:type="gramEnd"/>
      <w:r w:rsidRPr="00B21849">
        <w:rPr>
          <w:rFonts w:ascii="Arial" w:hAnsi="Arial" w:cs="Arial"/>
          <w:sz w:val="24"/>
          <w:szCs w:val="24"/>
          <w:lang w:val="en-US"/>
        </w:rPr>
        <w:t xml:space="preserve"> </w:t>
      </w:r>
      <w:proofErr w:type="spellStart"/>
      <w:proofErr w:type="gramStart"/>
      <w:r>
        <w:rPr>
          <w:rFonts w:ascii="Arial" w:hAnsi="Arial" w:cs="Arial"/>
          <w:sz w:val="24"/>
          <w:szCs w:val="24"/>
          <w:lang w:val="en-US"/>
        </w:rPr>
        <w:t>Igreja</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Ícone</w:t>
      </w:r>
      <w:proofErr w:type="spellEnd"/>
      <w:r>
        <w:rPr>
          <w:rFonts w:ascii="Arial" w:hAnsi="Arial" w:cs="Arial"/>
          <w:sz w:val="24"/>
          <w:szCs w:val="24"/>
          <w:lang w:val="en-US"/>
        </w:rPr>
        <w:t>.</w:t>
      </w:r>
      <w:proofErr w:type="gramEnd"/>
      <w:r>
        <w:rPr>
          <w:rFonts w:ascii="Arial" w:hAnsi="Arial" w:cs="Arial"/>
          <w:sz w:val="24"/>
          <w:szCs w:val="24"/>
          <w:lang w:val="en-US"/>
        </w:rPr>
        <w:t xml:space="preserve"> </w:t>
      </w:r>
    </w:p>
    <w:p w:rsidR="00B21849" w:rsidRPr="00B21849" w:rsidRDefault="00B21849" w:rsidP="00B21849">
      <w:pPr>
        <w:ind w:left="567" w:right="567"/>
        <w:rPr>
          <w:rFonts w:ascii="Arial" w:hAnsi="Arial" w:cs="Arial"/>
          <w:sz w:val="24"/>
          <w:szCs w:val="24"/>
          <w:lang w:val="en-US"/>
        </w:rPr>
      </w:pPr>
    </w:p>
    <w:p w:rsidR="00B21849" w:rsidRPr="00B21849" w:rsidRDefault="00B21849">
      <w:pPr>
        <w:rPr>
          <w:rFonts w:ascii="Arial" w:hAnsi="Arial" w:cs="Arial"/>
          <w:b/>
          <w:sz w:val="28"/>
          <w:szCs w:val="28"/>
          <w:lang w:val="en-US"/>
        </w:rPr>
      </w:pPr>
      <w:r w:rsidRPr="00B21849">
        <w:rPr>
          <w:rFonts w:ascii="Arial" w:hAnsi="Arial" w:cs="Arial"/>
          <w:b/>
          <w:sz w:val="28"/>
          <w:szCs w:val="28"/>
          <w:lang w:val="en-US"/>
        </w:rPr>
        <w:t>ABSTRACT</w:t>
      </w:r>
    </w:p>
    <w:p w:rsidR="00B21849" w:rsidRPr="00B21849" w:rsidRDefault="00B21849" w:rsidP="00B21849">
      <w:pPr>
        <w:ind w:left="567" w:right="567"/>
        <w:jc w:val="both"/>
        <w:rPr>
          <w:rFonts w:ascii="Arial" w:hAnsi="Arial" w:cs="Arial"/>
          <w:sz w:val="20"/>
          <w:szCs w:val="20"/>
          <w:lang w:val="en-US"/>
        </w:rPr>
      </w:pPr>
      <w:r w:rsidRPr="00B21849">
        <w:rPr>
          <w:rFonts w:ascii="Arial" w:hAnsi="Arial" w:cs="Arial"/>
          <w:sz w:val="20"/>
          <w:szCs w:val="20"/>
          <w:lang w:val="en-US"/>
        </w:rPr>
        <w:t>Organizations and their members goers when they want to make a comment about the Church and specifically about their pastor speaks my Shepherd is a good leader or said otherwise, but what matters now is that they do not report the word manager when commenting on their "leaders", the independent form of ecclesiastical government and who are commenting. So "what is the difference Leader and Manager?</w:t>
      </w:r>
      <w:r w:rsidR="007B5782" w:rsidRPr="00B21849">
        <w:rPr>
          <w:rFonts w:ascii="Arial" w:hAnsi="Arial" w:cs="Arial"/>
          <w:sz w:val="20"/>
          <w:szCs w:val="20"/>
          <w:lang w:val="en-US"/>
        </w:rPr>
        <w:t>”</w:t>
      </w:r>
      <w:r w:rsidRPr="00B21849">
        <w:rPr>
          <w:rFonts w:ascii="Arial" w:hAnsi="Arial" w:cs="Arial"/>
          <w:sz w:val="20"/>
          <w:szCs w:val="20"/>
          <w:lang w:val="en-US"/>
        </w:rPr>
        <w:t xml:space="preserve"> It has to be perceived by us.</w:t>
      </w:r>
    </w:p>
    <w:p w:rsidR="004A21C1" w:rsidRDefault="00B21849" w:rsidP="00B21849">
      <w:pPr>
        <w:ind w:left="567" w:right="567"/>
        <w:jc w:val="both"/>
        <w:rPr>
          <w:rFonts w:ascii="Arial" w:hAnsi="Arial" w:cs="Arial"/>
          <w:sz w:val="20"/>
          <w:szCs w:val="20"/>
          <w:lang w:val="en-US"/>
        </w:rPr>
      </w:pPr>
      <w:r w:rsidRPr="00B21849">
        <w:rPr>
          <w:rFonts w:ascii="Arial" w:hAnsi="Arial" w:cs="Arial"/>
          <w:sz w:val="20"/>
          <w:szCs w:val="20"/>
          <w:lang w:val="en-US"/>
        </w:rPr>
        <w:t xml:space="preserve">Leaders are people who show their skills very quickly, so light and natural covering particular attributes. Managers are considered icons in the command are individuals that drive the success of all, always thinking of the common good and prosperity of the group in which they are involved encompassing practical and </w:t>
      </w:r>
      <w:r w:rsidR="007B5782" w:rsidRPr="00B21849">
        <w:rPr>
          <w:rFonts w:ascii="Arial" w:hAnsi="Arial" w:cs="Arial"/>
          <w:sz w:val="20"/>
          <w:szCs w:val="20"/>
          <w:lang w:val="en-US"/>
        </w:rPr>
        <w:t>every day</w:t>
      </w:r>
      <w:r w:rsidRPr="00B21849">
        <w:rPr>
          <w:rFonts w:ascii="Arial" w:hAnsi="Arial" w:cs="Arial"/>
          <w:sz w:val="20"/>
          <w:szCs w:val="20"/>
          <w:lang w:val="en-US"/>
        </w:rPr>
        <w:t>. Individualism and selfishness only lead to failure and frustration projects. An employee motivated and energetic satisfaction and strives for the welfare of everyone around her.</w:t>
      </w:r>
    </w:p>
    <w:p w:rsidR="00B21849" w:rsidRDefault="00B21849" w:rsidP="00B21849">
      <w:pPr>
        <w:ind w:left="567" w:right="567"/>
        <w:jc w:val="both"/>
        <w:rPr>
          <w:rFonts w:ascii="Arial" w:hAnsi="Arial" w:cs="Arial"/>
          <w:sz w:val="20"/>
          <w:szCs w:val="20"/>
          <w:lang w:val="en-US"/>
        </w:rPr>
      </w:pPr>
      <w:r w:rsidRPr="00B21849">
        <w:rPr>
          <w:rFonts w:ascii="Arial" w:hAnsi="Arial" w:cs="Arial"/>
          <w:sz w:val="20"/>
          <w:szCs w:val="20"/>
          <w:lang w:val="en-US"/>
        </w:rPr>
        <w:t xml:space="preserve">Keywords: good. </w:t>
      </w:r>
      <w:proofErr w:type="gramStart"/>
      <w:r w:rsidRPr="00B21849">
        <w:rPr>
          <w:rFonts w:ascii="Arial" w:hAnsi="Arial" w:cs="Arial"/>
          <w:sz w:val="20"/>
          <w:szCs w:val="20"/>
          <w:lang w:val="en-US"/>
        </w:rPr>
        <w:t>management</w:t>
      </w:r>
      <w:proofErr w:type="gramEnd"/>
      <w:r w:rsidRPr="00B21849">
        <w:rPr>
          <w:rFonts w:ascii="Arial" w:hAnsi="Arial" w:cs="Arial"/>
          <w:sz w:val="20"/>
          <w:szCs w:val="20"/>
          <w:lang w:val="en-US"/>
        </w:rPr>
        <w:t xml:space="preserve">. </w:t>
      </w:r>
      <w:proofErr w:type="gramStart"/>
      <w:r w:rsidRPr="00B21849">
        <w:rPr>
          <w:rFonts w:ascii="Arial" w:hAnsi="Arial" w:cs="Arial"/>
          <w:sz w:val="20"/>
          <w:szCs w:val="20"/>
          <w:lang w:val="en-US"/>
        </w:rPr>
        <w:t>Organ</w:t>
      </w:r>
      <w:r>
        <w:rPr>
          <w:rFonts w:ascii="Arial" w:hAnsi="Arial" w:cs="Arial"/>
          <w:sz w:val="20"/>
          <w:szCs w:val="20"/>
          <w:lang w:val="en-US"/>
        </w:rPr>
        <w:t>ization.</w:t>
      </w:r>
      <w:proofErr w:type="gramEnd"/>
      <w:r>
        <w:rPr>
          <w:rFonts w:ascii="Arial" w:hAnsi="Arial" w:cs="Arial"/>
          <w:sz w:val="20"/>
          <w:szCs w:val="20"/>
          <w:lang w:val="en-US"/>
        </w:rPr>
        <w:t xml:space="preserve"> </w:t>
      </w:r>
      <w:proofErr w:type="gramStart"/>
      <w:r>
        <w:rPr>
          <w:rFonts w:ascii="Arial" w:hAnsi="Arial" w:cs="Arial"/>
          <w:sz w:val="20"/>
          <w:szCs w:val="20"/>
          <w:lang w:val="en-US"/>
        </w:rPr>
        <w:t>Church.</w:t>
      </w:r>
      <w:proofErr w:type="gramEnd"/>
      <w:r>
        <w:rPr>
          <w:rFonts w:ascii="Arial" w:hAnsi="Arial" w:cs="Arial"/>
          <w:sz w:val="20"/>
          <w:szCs w:val="20"/>
          <w:lang w:val="en-US"/>
        </w:rPr>
        <w:t xml:space="preserve"> </w:t>
      </w:r>
      <w:proofErr w:type="gramStart"/>
      <w:r>
        <w:rPr>
          <w:rFonts w:ascii="Arial" w:hAnsi="Arial" w:cs="Arial"/>
          <w:sz w:val="20"/>
          <w:szCs w:val="20"/>
          <w:lang w:val="en-US"/>
        </w:rPr>
        <w:t>Icon.</w:t>
      </w:r>
      <w:proofErr w:type="gramEnd"/>
    </w:p>
    <w:p w:rsidR="00B21849" w:rsidRDefault="00B21849" w:rsidP="00B21849">
      <w:pPr>
        <w:jc w:val="both"/>
        <w:rPr>
          <w:rFonts w:ascii="Arial" w:hAnsi="Arial" w:cs="Arial"/>
          <w:sz w:val="20"/>
          <w:szCs w:val="20"/>
          <w:lang w:val="en-US"/>
        </w:rPr>
      </w:pPr>
    </w:p>
    <w:p w:rsidR="00B21849" w:rsidRPr="00B21849" w:rsidRDefault="00B21849" w:rsidP="00B21849">
      <w:pPr>
        <w:jc w:val="both"/>
        <w:rPr>
          <w:rFonts w:ascii="Arial" w:hAnsi="Arial" w:cs="Arial"/>
          <w:b/>
          <w:sz w:val="28"/>
          <w:szCs w:val="28"/>
          <w:lang w:val="en-US"/>
        </w:rPr>
      </w:pPr>
      <w:r w:rsidRPr="00B21849">
        <w:rPr>
          <w:rFonts w:ascii="Arial" w:hAnsi="Arial" w:cs="Arial"/>
          <w:b/>
          <w:sz w:val="28"/>
          <w:szCs w:val="28"/>
          <w:lang w:val="en-US"/>
        </w:rPr>
        <w:t>DESENVOLVIMENTO</w:t>
      </w:r>
    </w:p>
    <w:p w:rsidR="00B21849" w:rsidRDefault="0087591F" w:rsidP="00B21849">
      <w:pPr>
        <w:jc w:val="both"/>
        <w:rPr>
          <w:rFonts w:ascii="Arial" w:hAnsi="Arial" w:cs="Arial"/>
          <w:sz w:val="24"/>
          <w:szCs w:val="24"/>
        </w:rPr>
      </w:pPr>
      <w:r w:rsidRPr="0087591F">
        <w:rPr>
          <w:rFonts w:ascii="Arial" w:hAnsi="Arial" w:cs="Arial"/>
          <w:sz w:val="24"/>
          <w:szCs w:val="24"/>
        </w:rPr>
        <w:t xml:space="preserve">Chega </w:t>
      </w:r>
      <w:proofErr w:type="gramStart"/>
      <w:r>
        <w:rPr>
          <w:rFonts w:ascii="Arial" w:hAnsi="Arial" w:cs="Arial"/>
          <w:sz w:val="24"/>
          <w:szCs w:val="24"/>
        </w:rPr>
        <w:t>a</w:t>
      </w:r>
      <w:proofErr w:type="gramEnd"/>
      <w:r>
        <w:rPr>
          <w:rFonts w:ascii="Arial" w:hAnsi="Arial" w:cs="Arial"/>
          <w:sz w:val="24"/>
          <w:szCs w:val="24"/>
        </w:rPr>
        <w:t xml:space="preserve"> conclusão que a gestão de uma Igreja é estabelecer e atingir  missões. Com foco em pessoas, dentro do princípio de valores que se preconiza, com boas técnicas e procedimentos, fazendo acontecer os resultados que se tem como alvo. Para isso as </w:t>
      </w:r>
      <w:r>
        <w:rPr>
          <w:rFonts w:ascii="Arial" w:hAnsi="Arial" w:cs="Arial"/>
          <w:sz w:val="24"/>
          <w:szCs w:val="24"/>
        </w:rPr>
        <w:lastRenderedPageBreak/>
        <w:t>Organizações Eclesiásticas devem ter um bom gestor</w:t>
      </w:r>
      <w:r w:rsidR="007B5782">
        <w:rPr>
          <w:rFonts w:ascii="Arial" w:hAnsi="Arial" w:cs="Arial"/>
          <w:sz w:val="24"/>
          <w:szCs w:val="24"/>
        </w:rPr>
        <w:t xml:space="preserve"> que deve possuir características o qual é chamada de dimensão do coração que se remete ao caráter e a dimensão do entendimento “conhecimento” que se remete à competência. Sendo assim o Gestor</w:t>
      </w:r>
      <w:proofErr w:type="gramStart"/>
      <w:r w:rsidR="007B5782">
        <w:rPr>
          <w:rFonts w:ascii="Arial" w:hAnsi="Arial" w:cs="Arial"/>
          <w:sz w:val="24"/>
          <w:szCs w:val="24"/>
        </w:rPr>
        <w:t xml:space="preserve">  </w:t>
      </w:r>
      <w:proofErr w:type="gramEnd"/>
      <w:r w:rsidR="007B5782">
        <w:rPr>
          <w:rFonts w:ascii="Arial" w:hAnsi="Arial" w:cs="Arial"/>
          <w:sz w:val="24"/>
          <w:szCs w:val="24"/>
        </w:rPr>
        <w:t>deve apoiar na necessidade de investir no seu coração  e no entendimento de forma equilibrada, onde poderá fornecer alicerces bem fundamentados, para se partir para ações  que, de fato, vão fazer acontecer a boa gestão de uma igreja.</w:t>
      </w:r>
    </w:p>
    <w:p w:rsidR="00CD1054" w:rsidRDefault="00CD1054" w:rsidP="00B21849">
      <w:pPr>
        <w:jc w:val="both"/>
        <w:rPr>
          <w:rFonts w:ascii="Arial" w:hAnsi="Arial" w:cs="Arial"/>
          <w:sz w:val="24"/>
          <w:szCs w:val="24"/>
        </w:rPr>
      </w:pPr>
      <w:r>
        <w:rPr>
          <w:rFonts w:ascii="Arial" w:hAnsi="Arial" w:cs="Arial"/>
          <w:sz w:val="24"/>
          <w:szCs w:val="24"/>
        </w:rPr>
        <w:t>As competências para uma gestão eclesiástica devem</w:t>
      </w:r>
      <w:proofErr w:type="gramStart"/>
      <w:r>
        <w:rPr>
          <w:rFonts w:ascii="Arial" w:hAnsi="Arial" w:cs="Arial"/>
          <w:sz w:val="24"/>
          <w:szCs w:val="24"/>
        </w:rPr>
        <w:t xml:space="preserve">  </w:t>
      </w:r>
      <w:proofErr w:type="gramEnd"/>
      <w:r>
        <w:rPr>
          <w:rFonts w:ascii="Arial" w:hAnsi="Arial" w:cs="Arial"/>
          <w:sz w:val="24"/>
          <w:szCs w:val="24"/>
        </w:rPr>
        <w:t>ser baseadas em seis que são consideradas as maiores e englobam várias outras menores, que administradas se formam o todo. Sendo Visão, Pessoas, Pensamento sistêmico, Aprendizagem, Recursos e Comunicação.</w:t>
      </w:r>
    </w:p>
    <w:p w:rsidR="00CD1054" w:rsidRDefault="000509FD" w:rsidP="00B21849">
      <w:pPr>
        <w:jc w:val="both"/>
        <w:rPr>
          <w:rFonts w:ascii="Arial" w:hAnsi="Arial" w:cs="Arial"/>
          <w:sz w:val="24"/>
          <w:szCs w:val="24"/>
        </w:rPr>
      </w:pPr>
      <w:r>
        <w:rPr>
          <w:rFonts w:ascii="Arial" w:hAnsi="Arial" w:cs="Arial"/>
          <w:sz w:val="24"/>
          <w:szCs w:val="24"/>
        </w:rPr>
        <w:t>Será abordado cada componente mencionado</w:t>
      </w:r>
      <w:r w:rsidR="005A3C39">
        <w:rPr>
          <w:rFonts w:ascii="Arial" w:hAnsi="Arial" w:cs="Arial"/>
          <w:sz w:val="24"/>
          <w:szCs w:val="24"/>
        </w:rPr>
        <w:t xml:space="preserve"> levando em consideração </w:t>
      </w:r>
      <w:r w:rsidR="00F07037">
        <w:rPr>
          <w:rFonts w:ascii="Arial" w:hAnsi="Arial" w:cs="Arial"/>
          <w:sz w:val="24"/>
          <w:szCs w:val="24"/>
        </w:rPr>
        <w:t>o conceito de</w:t>
      </w:r>
      <w:r w:rsidR="005A3C39">
        <w:rPr>
          <w:rFonts w:ascii="Arial" w:hAnsi="Arial" w:cs="Arial"/>
          <w:sz w:val="24"/>
          <w:szCs w:val="24"/>
        </w:rPr>
        <w:t xml:space="preserve"> gestão</w:t>
      </w:r>
      <w:r w:rsidR="00F07037">
        <w:rPr>
          <w:rFonts w:ascii="Arial" w:hAnsi="Arial" w:cs="Arial"/>
          <w:sz w:val="24"/>
          <w:szCs w:val="24"/>
        </w:rPr>
        <w:t>, considerando</w:t>
      </w:r>
      <w:r>
        <w:rPr>
          <w:rFonts w:ascii="Arial" w:hAnsi="Arial" w:cs="Arial"/>
          <w:sz w:val="24"/>
          <w:szCs w:val="24"/>
        </w:rPr>
        <w:t>:</w:t>
      </w:r>
    </w:p>
    <w:p w:rsidR="000509FD" w:rsidRDefault="00F07037" w:rsidP="000509FD">
      <w:pPr>
        <w:pStyle w:val="NormalWeb"/>
        <w:shd w:val="clear" w:color="auto" w:fill="FFFFFF"/>
        <w:jc w:val="both"/>
        <w:rPr>
          <w:color w:val="000000"/>
        </w:rPr>
      </w:pPr>
      <w:r w:rsidRPr="00434087">
        <w:rPr>
          <w:rFonts w:ascii="Arial" w:hAnsi="Arial" w:cs="Arial"/>
          <w:b/>
          <w:color w:val="000000"/>
        </w:rPr>
        <w:t>V</w:t>
      </w:r>
      <w:r w:rsidR="000509FD" w:rsidRPr="00434087">
        <w:rPr>
          <w:rFonts w:ascii="Arial" w:hAnsi="Arial" w:cs="Arial"/>
          <w:b/>
          <w:color w:val="000000"/>
        </w:rPr>
        <w:t>isão</w:t>
      </w:r>
      <w:r w:rsidR="000509FD" w:rsidRPr="000509FD">
        <w:rPr>
          <w:rFonts w:ascii="Arial" w:hAnsi="Arial" w:cs="Arial"/>
          <w:color w:val="000000"/>
        </w:rPr>
        <w:t xml:space="preserve"> refere-se aos objetivos de mais longo prazo e mais gerais. A visão descreve as aspirações para o futuro sem especificar os meios para alcançá-las. As visões com mais efeito são aquelas que criam inspiração e esta inspiração é normalmente querer mais, maior e melhor. Então se as visões são para inspirar, elas têm que ser comunicadas e possivelmente para muitas pessoas. A comunicação da visão pode ser feita de duas maneiras: uma mais óbvia, através da missão e outra menos óbvia usando a liderança. Apesar de poder parecer menos óbvia a segunda maneira é talvez a melhor, </w:t>
      </w:r>
      <w:proofErr w:type="spellStart"/>
      <w:r w:rsidR="000509FD" w:rsidRPr="000509FD">
        <w:rPr>
          <w:rFonts w:ascii="Arial" w:hAnsi="Arial" w:cs="Arial"/>
          <w:color w:val="000000"/>
        </w:rPr>
        <w:t>basea-se</w:t>
      </w:r>
      <w:proofErr w:type="spellEnd"/>
      <w:r w:rsidR="000509FD" w:rsidRPr="000509FD">
        <w:rPr>
          <w:rFonts w:ascii="Arial" w:hAnsi="Arial" w:cs="Arial"/>
          <w:color w:val="000000"/>
        </w:rPr>
        <w:t xml:space="preserve"> na capacidade de persuasão da liderança, através do comportamento dos lideres na exposição da visão.</w:t>
      </w:r>
      <w:r w:rsidR="000509FD" w:rsidRPr="000509FD">
        <w:rPr>
          <w:color w:val="000000"/>
        </w:rPr>
        <w:t> </w:t>
      </w:r>
    </w:p>
    <w:p w:rsidR="000509FD" w:rsidRDefault="00F07037" w:rsidP="000509FD">
      <w:pPr>
        <w:pStyle w:val="NormalWeb"/>
        <w:shd w:val="clear" w:color="auto" w:fill="FFFFFF"/>
        <w:jc w:val="both"/>
        <w:rPr>
          <w:rFonts w:ascii="Arial" w:hAnsi="Arial" w:cs="Arial"/>
          <w:shd w:val="clear" w:color="auto" w:fill="FFFFFF"/>
        </w:rPr>
      </w:pPr>
      <w:r w:rsidRPr="00434087">
        <w:rPr>
          <w:rStyle w:val="Forte"/>
          <w:rFonts w:ascii="Arial" w:hAnsi="Arial" w:cs="Arial"/>
          <w:bdr w:val="none" w:sz="0" w:space="0" w:color="auto" w:frame="1"/>
          <w:shd w:val="clear" w:color="auto" w:fill="FFFFFF"/>
        </w:rPr>
        <w:t>P</w:t>
      </w:r>
      <w:r w:rsidR="000509FD" w:rsidRPr="00434087">
        <w:rPr>
          <w:rStyle w:val="Forte"/>
          <w:rFonts w:ascii="Arial" w:hAnsi="Arial" w:cs="Arial"/>
          <w:bdr w:val="none" w:sz="0" w:space="0" w:color="auto" w:frame="1"/>
          <w:shd w:val="clear" w:color="auto" w:fill="FFFFFF"/>
        </w:rPr>
        <w:t>essoas</w:t>
      </w:r>
      <w:r w:rsidR="00434087">
        <w:rPr>
          <w:rStyle w:val="Forte"/>
          <w:rFonts w:ascii="Arial" w:hAnsi="Arial" w:cs="Arial"/>
          <w:b w:val="0"/>
          <w:bdr w:val="none" w:sz="0" w:space="0" w:color="auto" w:frame="1"/>
          <w:shd w:val="clear" w:color="auto" w:fill="FFFFFF"/>
        </w:rPr>
        <w:t xml:space="preserve"> </w:t>
      </w:r>
      <w:proofErr w:type="gramStart"/>
      <w:r w:rsidR="000509FD" w:rsidRPr="005A3C39">
        <w:rPr>
          <w:rFonts w:ascii="Arial" w:hAnsi="Arial" w:cs="Arial"/>
          <w:shd w:val="clear" w:color="auto" w:fill="FFFFFF"/>
        </w:rPr>
        <w:t>é</w:t>
      </w:r>
      <w:proofErr w:type="gramEnd"/>
      <w:r w:rsidR="000509FD" w:rsidRPr="005A3C39">
        <w:rPr>
          <w:rFonts w:ascii="Arial" w:hAnsi="Arial" w:cs="Arial"/>
          <w:shd w:val="clear" w:color="auto" w:fill="FFFFFF"/>
        </w:rPr>
        <w:t xml:space="preserve"> uma associação de</w:t>
      </w:r>
      <w:r w:rsidR="005A3C39">
        <w:rPr>
          <w:rFonts w:ascii="Arial" w:hAnsi="Arial" w:cs="Arial"/>
          <w:shd w:val="clear" w:color="auto" w:fill="FFFFFF"/>
        </w:rPr>
        <w:t xml:space="preserve"> </w:t>
      </w:r>
      <w:r w:rsidR="000509FD" w:rsidRPr="005A3C39">
        <w:rPr>
          <w:rStyle w:val="Forte"/>
          <w:rFonts w:ascii="Arial" w:hAnsi="Arial" w:cs="Arial"/>
          <w:b w:val="0"/>
          <w:bdr w:val="none" w:sz="0" w:space="0" w:color="auto" w:frame="1"/>
          <w:shd w:val="clear" w:color="auto" w:fill="FFFFFF"/>
        </w:rPr>
        <w:t>habilidades e métodos, políticas, técnicas e práticas</w:t>
      </w:r>
      <w:r w:rsidR="005A3C39">
        <w:rPr>
          <w:rStyle w:val="Forte"/>
          <w:rFonts w:ascii="Arial" w:hAnsi="Arial" w:cs="Arial"/>
          <w:b w:val="0"/>
          <w:bdr w:val="none" w:sz="0" w:space="0" w:color="auto" w:frame="1"/>
          <w:shd w:val="clear" w:color="auto" w:fill="FFFFFF"/>
        </w:rPr>
        <w:t xml:space="preserve"> </w:t>
      </w:r>
      <w:r w:rsidR="000509FD" w:rsidRPr="005A3C39">
        <w:rPr>
          <w:rFonts w:ascii="Arial" w:hAnsi="Arial" w:cs="Arial"/>
          <w:shd w:val="clear" w:color="auto" w:fill="FFFFFF"/>
        </w:rPr>
        <w:t>definidas, com o objetivo de</w:t>
      </w:r>
      <w:r w:rsidR="005A3C39">
        <w:rPr>
          <w:rFonts w:ascii="Arial" w:hAnsi="Arial" w:cs="Arial"/>
          <w:shd w:val="clear" w:color="auto" w:fill="FFFFFF"/>
        </w:rPr>
        <w:t xml:space="preserve"> </w:t>
      </w:r>
      <w:r w:rsidR="000509FD" w:rsidRPr="005A3C39">
        <w:rPr>
          <w:rStyle w:val="Forte"/>
          <w:rFonts w:ascii="Arial" w:hAnsi="Arial" w:cs="Arial"/>
          <w:b w:val="0"/>
          <w:bdr w:val="none" w:sz="0" w:space="0" w:color="auto" w:frame="1"/>
          <w:shd w:val="clear" w:color="auto" w:fill="FFFFFF"/>
        </w:rPr>
        <w:t>administrar os comportamentos internos e potencializar o capital humano</w:t>
      </w:r>
      <w:r w:rsidR="000509FD" w:rsidRPr="005A3C39">
        <w:rPr>
          <w:rStyle w:val="apple-converted-space"/>
          <w:rFonts w:ascii="Arial" w:hAnsi="Arial" w:cs="Arial"/>
          <w:shd w:val="clear" w:color="auto" w:fill="FFFFFF"/>
        </w:rPr>
        <w:t> </w:t>
      </w:r>
      <w:r w:rsidR="000509FD" w:rsidRPr="005A3C39">
        <w:rPr>
          <w:rFonts w:ascii="Arial" w:hAnsi="Arial" w:cs="Arial"/>
          <w:shd w:val="clear" w:color="auto" w:fill="FFFFFF"/>
        </w:rPr>
        <w:t>nas organizações.</w:t>
      </w:r>
      <w:r>
        <w:rPr>
          <w:rFonts w:ascii="Arial" w:hAnsi="Arial" w:cs="Arial"/>
          <w:shd w:val="clear" w:color="auto" w:fill="FFFFFF"/>
        </w:rPr>
        <w:t xml:space="preserve"> Onde os membros podem ser participativos ou de </w:t>
      </w:r>
      <w:r w:rsidR="00434087">
        <w:rPr>
          <w:rFonts w:ascii="Arial" w:hAnsi="Arial" w:cs="Arial"/>
          <w:shd w:val="clear" w:color="auto" w:fill="FFFFFF"/>
        </w:rPr>
        <w:t>outro</w:t>
      </w:r>
      <w:r>
        <w:rPr>
          <w:rFonts w:ascii="Arial" w:hAnsi="Arial" w:cs="Arial"/>
          <w:shd w:val="clear" w:color="auto" w:fill="FFFFFF"/>
        </w:rPr>
        <w:t xml:space="preserve"> lado a auditório, e ai alem das características</w:t>
      </w:r>
      <w:proofErr w:type="gramStart"/>
      <w:r>
        <w:rPr>
          <w:rFonts w:ascii="Arial" w:hAnsi="Arial" w:cs="Arial"/>
          <w:shd w:val="clear" w:color="auto" w:fill="FFFFFF"/>
        </w:rPr>
        <w:t xml:space="preserve">  </w:t>
      </w:r>
      <w:proofErr w:type="gramEnd"/>
      <w:r>
        <w:rPr>
          <w:rFonts w:ascii="Arial" w:hAnsi="Arial" w:cs="Arial"/>
          <w:shd w:val="clear" w:color="auto" w:fill="FFFFFF"/>
        </w:rPr>
        <w:t>e os interesses pessoais do gestor leva-se também em consideração a forma de governo eclesiástico.</w:t>
      </w:r>
    </w:p>
    <w:p w:rsidR="00F07037" w:rsidRDefault="00434087" w:rsidP="000509FD">
      <w:pPr>
        <w:pStyle w:val="NormalWeb"/>
        <w:shd w:val="clear" w:color="auto" w:fill="FFFFFF"/>
        <w:jc w:val="both"/>
        <w:rPr>
          <w:rFonts w:ascii="Arial" w:hAnsi="Arial" w:cs="Arial"/>
          <w:shd w:val="clear" w:color="auto" w:fill="FFFFFF"/>
        </w:rPr>
      </w:pPr>
      <w:r w:rsidRPr="00434087">
        <w:rPr>
          <w:rFonts w:ascii="Arial" w:hAnsi="Arial" w:cs="Arial"/>
          <w:b/>
          <w:shd w:val="clear" w:color="auto" w:fill="FFFFFF"/>
        </w:rPr>
        <w:t>Pensamento sistêmico</w:t>
      </w:r>
      <w:r w:rsidRPr="00434087">
        <w:rPr>
          <w:rFonts w:ascii="Arial" w:hAnsi="Arial" w:cs="Arial"/>
          <w:shd w:val="clear" w:color="auto" w:fill="FFFFFF"/>
        </w:rPr>
        <w:t xml:space="preserve"> </w:t>
      </w:r>
      <w:r w:rsidR="00F07037" w:rsidRPr="00434087">
        <w:rPr>
          <w:rFonts w:ascii="Arial" w:hAnsi="Arial" w:cs="Arial"/>
          <w:shd w:val="clear" w:color="auto" w:fill="FFFFFF"/>
        </w:rPr>
        <w:t>envolve cadeia familiar, ambiente e sociedade. Logo, para tornar mais eficaz a gestão de uma organização</w:t>
      </w:r>
      <w:r>
        <w:rPr>
          <w:rFonts w:ascii="Arial" w:hAnsi="Arial" w:cs="Arial"/>
          <w:shd w:val="clear" w:color="auto" w:fill="FFFFFF"/>
        </w:rPr>
        <w:t xml:space="preserve"> eclesiástica</w:t>
      </w:r>
      <w:r w:rsidR="00F07037" w:rsidRPr="00434087">
        <w:rPr>
          <w:rFonts w:ascii="Arial" w:hAnsi="Arial" w:cs="Arial"/>
          <w:shd w:val="clear" w:color="auto" w:fill="FFFFFF"/>
        </w:rPr>
        <w:t>, é preciso olhar, antes de tudo, para o elemento humano e o modo como ele se relaciona com o ambiente, que é um sistema dinâmico.</w:t>
      </w:r>
    </w:p>
    <w:p w:rsidR="003B62C7" w:rsidRDefault="003B62C7" w:rsidP="000509FD">
      <w:pPr>
        <w:pStyle w:val="NormalWeb"/>
        <w:shd w:val="clear" w:color="auto" w:fill="FFFFFF"/>
        <w:jc w:val="both"/>
        <w:rPr>
          <w:rFonts w:ascii="Arial" w:hAnsi="Arial" w:cs="Arial"/>
          <w:shd w:val="clear" w:color="auto" w:fill="FFFFFF"/>
        </w:rPr>
      </w:pPr>
      <w:r w:rsidRPr="0064320B">
        <w:rPr>
          <w:rFonts w:ascii="Arial" w:hAnsi="Arial" w:cs="Arial"/>
          <w:b/>
          <w:shd w:val="clear" w:color="auto" w:fill="FFFFFF"/>
        </w:rPr>
        <w:t>Aprendizagem</w:t>
      </w:r>
      <w:r>
        <w:rPr>
          <w:rFonts w:ascii="Arial" w:hAnsi="Arial" w:cs="Arial"/>
          <w:shd w:val="clear" w:color="auto" w:fill="FFFFFF"/>
        </w:rPr>
        <w:t xml:space="preserve"> busca a inteligência e aprendizado continuamente tanto individual quanto coletivo</w:t>
      </w:r>
      <w:r w:rsidR="0064320B">
        <w:rPr>
          <w:rFonts w:ascii="Arial" w:hAnsi="Arial" w:cs="Arial"/>
          <w:shd w:val="clear" w:color="auto" w:fill="FFFFFF"/>
        </w:rPr>
        <w:t xml:space="preserve">, valorizando a aprendizagem contínua bem com a criação de conhecimento e inovação. Alguns exemplos de aprendizagem é a capacitação de membros da organização e aproveitamento dos mesmos em funções de seus conhecimentos, porém existe a troca de conhecimento entre várias organizações de </w:t>
      </w:r>
      <w:proofErr w:type="gramStart"/>
      <w:r w:rsidR="0064320B">
        <w:rPr>
          <w:rFonts w:ascii="Arial" w:hAnsi="Arial" w:cs="Arial"/>
          <w:shd w:val="clear" w:color="auto" w:fill="FFFFFF"/>
        </w:rPr>
        <w:t>igual e diferentes governos</w:t>
      </w:r>
      <w:proofErr w:type="gramEnd"/>
      <w:r w:rsidR="0064320B">
        <w:rPr>
          <w:rFonts w:ascii="Arial" w:hAnsi="Arial" w:cs="Arial"/>
          <w:shd w:val="clear" w:color="auto" w:fill="FFFFFF"/>
        </w:rPr>
        <w:t xml:space="preserve"> eclesiásticos.</w:t>
      </w:r>
    </w:p>
    <w:p w:rsidR="000509FD" w:rsidRDefault="00E04CE7" w:rsidP="00B21849">
      <w:pPr>
        <w:jc w:val="both"/>
        <w:rPr>
          <w:rFonts w:ascii="Arial" w:hAnsi="Arial" w:cs="Arial"/>
          <w:sz w:val="24"/>
          <w:szCs w:val="24"/>
        </w:rPr>
      </w:pPr>
      <w:r w:rsidRPr="00E04CE7">
        <w:rPr>
          <w:rFonts w:ascii="Arial" w:hAnsi="Arial" w:cs="Arial"/>
          <w:noProof/>
          <w:sz w:val="24"/>
          <w:szCs w:val="24"/>
        </w:rPr>
        <w:lastRenderedPageBreak/>
        <w:pict>
          <v:shapetype id="_x0000_t202" coordsize="21600,21600" o:spt="202" path="m,l,21600r21600,l21600,xe">
            <v:stroke joinstyle="miter"/>
            <v:path gradientshapeok="t" o:connecttype="rect"/>
          </v:shapetype>
          <v:shape id="_x0000_s1029" type="#_x0000_t202" style="position:absolute;left:0;text-align:left;margin-left:355.2pt;margin-top:46.5pt;width:75.35pt;height:43.55pt;z-index:251660288;mso-width-relative:margin;mso-height-relative:margin">
            <v:textbox style="mso-next-textbox:#_x0000_s1029">
              <w:txbxContent>
                <w:p w:rsidR="00E04CE7" w:rsidRPr="00E04CE7" w:rsidRDefault="00E04CE7">
                  <w:pPr>
                    <w:rPr>
                      <w:sz w:val="20"/>
                      <w:szCs w:val="20"/>
                    </w:rPr>
                  </w:pPr>
                  <w:r>
                    <w:rPr>
                      <w:sz w:val="20"/>
                      <w:szCs w:val="20"/>
                    </w:rPr>
                    <w:t>Atualização da Organização</w:t>
                  </w:r>
                </w:p>
              </w:txbxContent>
            </v:textbox>
          </v:shape>
        </w:pict>
      </w:r>
      <w:r w:rsidR="0064320B" w:rsidRPr="0064320B">
        <w:rPr>
          <w:rFonts w:ascii="Arial" w:hAnsi="Arial" w:cs="Arial"/>
          <w:sz w:val="24"/>
          <w:szCs w:val="24"/>
        </w:rPr>
        <w:drawing>
          <wp:inline distT="0" distB="0" distL="0" distR="0">
            <wp:extent cx="6113780" cy="1701165"/>
            <wp:effectExtent l="19050" t="0" r="1270"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113780" cy="1701165"/>
                    </a:xfrm>
                    <a:prstGeom prst="rect">
                      <a:avLst/>
                    </a:prstGeom>
                    <a:noFill/>
                    <a:ln w="9525">
                      <a:noFill/>
                      <a:miter lim="800000"/>
                      <a:headEnd/>
                      <a:tailEnd/>
                    </a:ln>
                  </pic:spPr>
                </pic:pic>
              </a:graphicData>
            </a:graphic>
          </wp:inline>
        </w:drawing>
      </w:r>
    </w:p>
    <w:p w:rsidR="00CD1054" w:rsidRDefault="00CD1054" w:rsidP="00B21849">
      <w:pPr>
        <w:jc w:val="both"/>
        <w:rPr>
          <w:rFonts w:ascii="Arial" w:hAnsi="Arial" w:cs="Arial"/>
          <w:sz w:val="24"/>
          <w:szCs w:val="24"/>
        </w:rPr>
      </w:pPr>
    </w:p>
    <w:p w:rsidR="00B21849" w:rsidRPr="0027026B" w:rsidRDefault="00E04CE7" w:rsidP="00E04CE7">
      <w:pPr>
        <w:ind w:right="567"/>
        <w:jc w:val="both"/>
        <w:rPr>
          <w:rFonts w:ascii="Arial" w:hAnsi="Arial" w:cs="Arial"/>
          <w:sz w:val="24"/>
          <w:szCs w:val="24"/>
        </w:rPr>
      </w:pPr>
      <w:r w:rsidRPr="0027026B">
        <w:rPr>
          <w:rFonts w:ascii="Arial" w:hAnsi="Arial" w:cs="Arial"/>
          <w:b/>
          <w:sz w:val="24"/>
          <w:szCs w:val="24"/>
        </w:rPr>
        <w:t xml:space="preserve">Recursos </w:t>
      </w:r>
      <w:r w:rsidRPr="0027026B">
        <w:rPr>
          <w:rFonts w:ascii="Arial" w:hAnsi="Arial" w:cs="Arial"/>
          <w:sz w:val="24"/>
          <w:szCs w:val="24"/>
        </w:rPr>
        <w:t>são vários meios que a organização possui</w:t>
      </w:r>
      <w:proofErr w:type="gramStart"/>
      <w:r w:rsidRPr="0027026B">
        <w:rPr>
          <w:rFonts w:ascii="Arial" w:hAnsi="Arial" w:cs="Arial"/>
          <w:sz w:val="24"/>
          <w:szCs w:val="24"/>
        </w:rPr>
        <w:t xml:space="preserve">  </w:t>
      </w:r>
      <w:proofErr w:type="gramEnd"/>
      <w:r w:rsidRPr="0027026B">
        <w:rPr>
          <w:rFonts w:ascii="Arial" w:hAnsi="Arial" w:cs="Arial"/>
          <w:sz w:val="24"/>
          <w:szCs w:val="24"/>
        </w:rPr>
        <w:t xml:space="preserve">utilizando para atingir seus  objetivos. Quando se fala em recursos não estamos </w:t>
      </w:r>
      <w:r w:rsidR="00741EC4" w:rsidRPr="0027026B">
        <w:rPr>
          <w:rFonts w:ascii="Arial" w:hAnsi="Arial" w:cs="Arial"/>
          <w:sz w:val="24"/>
          <w:szCs w:val="24"/>
        </w:rPr>
        <w:t xml:space="preserve">nos referindo apenas a dinheiro, e sim a Recurso espiritual, humanos, patrimoniais e financeiros </w:t>
      </w:r>
      <w:proofErr w:type="gramStart"/>
      <w:r w:rsidR="00741EC4" w:rsidRPr="0027026B">
        <w:rPr>
          <w:rFonts w:ascii="Arial" w:hAnsi="Arial" w:cs="Arial"/>
          <w:sz w:val="24"/>
          <w:szCs w:val="24"/>
        </w:rPr>
        <w:t>são</w:t>
      </w:r>
      <w:proofErr w:type="gramEnd"/>
      <w:r w:rsidR="00741EC4" w:rsidRPr="0027026B">
        <w:rPr>
          <w:rFonts w:ascii="Arial" w:hAnsi="Arial" w:cs="Arial"/>
          <w:sz w:val="24"/>
          <w:szCs w:val="24"/>
        </w:rPr>
        <w:t xml:space="preserve"> provisão de Deus para a caminhada e devem estar , todos, alinhados com a visão.</w:t>
      </w:r>
    </w:p>
    <w:p w:rsidR="006D6B51" w:rsidRPr="0027026B" w:rsidRDefault="006D6B51" w:rsidP="00E04CE7">
      <w:pPr>
        <w:ind w:right="567"/>
        <w:jc w:val="both"/>
        <w:rPr>
          <w:rFonts w:ascii="Arial" w:hAnsi="Arial" w:cs="Arial"/>
          <w:sz w:val="24"/>
          <w:szCs w:val="24"/>
        </w:rPr>
      </w:pPr>
      <w:r w:rsidRPr="0027026B">
        <w:rPr>
          <w:rFonts w:ascii="Arial" w:hAnsi="Arial" w:cs="Arial"/>
          <w:b/>
          <w:sz w:val="24"/>
          <w:szCs w:val="24"/>
        </w:rPr>
        <w:t xml:space="preserve">Comunicação </w:t>
      </w:r>
      <w:r w:rsidRPr="0027026B">
        <w:rPr>
          <w:rFonts w:ascii="Arial" w:hAnsi="Arial" w:cs="Arial"/>
          <w:sz w:val="24"/>
          <w:szCs w:val="24"/>
        </w:rPr>
        <w:t>tem importância em uma organização eclesiástica eficaz, com uma estrutura clara, comunicação interna fluida e motivação para os objetivos</w:t>
      </w:r>
      <w:r w:rsidR="0027026B" w:rsidRPr="0027026B">
        <w:rPr>
          <w:rFonts w:ascii="Arial" w:hAnsi="Arial" w:cs="Arial"/>
          <w:sz w:val="24"/>
          <w:szCs w:val="24"/>
        </w:rPr>
        <w:t xml:space="preserve"> e externa considerando públicos-alvo, para isso, nove elementos são inerentes neste processo: emissor, receptor, mensagem, canal, codificação, decodificação, resposta, </w:t>
      </w:r>
      <w:proofErr w:type="gramStart"/>
      <w:r w:rsidR="0027026B" w:rsidRPr="0027026B">
        <w:rPr>
          <w:rFonts w:ascii="Arial" w:hAnsi="Arial" w:cs="Arial"/>
          <w:sz w:val="24"/>
          <w:szCs w:val="24"/>
        </w:rPr>
        <w:t>feedback</w:t>
      </w:r>
      <w:proofErr w:type="gramEnd"/>
      <w:r w:rsidR="0027026B" w:rsidRPr="0027026B">
        <w:rPr>
          <w:rFonts w:ascii="Arial" w:hAnsi="Arial" w:cs="Arial"/>
          <w:sz w:val="24"/>
          <w:szCs w:val="24"/>
        </w:rPr>
        <w:t xml:space="preserve"> e o ruído. Na Igreja</w:t>
      </w:r>
      <w:proofErr w:type="gramStart"/>
      <w:r w:rsidR="0027026B" w:rsidRPr="0027026B">
        <w:rPr>
          <w:rFonts w:ascii="Arial" w:hAnsi="Arial" w:cs="Arial"/>
          <w:sz w:val="24"/>
          <w:szCs w:val="24"/>
        </w:rPr>
        <w:t xml:space="preserve">  </w:t>
      </w:r>
      <w:proofErr w:type="gramEnd"/>
      <w:r w:rsidR="0027026B" w:rsidRPr="0027026B">
        <w:rPr>
          <w:rFonts w:ascii="Arial" w:hAnsi="Arial" w:cs="Arial"/>
          <w:sz w:val="24"/>
          <w:szCs w:val="24"/>
        </w:rPr>
        <w:t>o líder tem o papel de emissor e receptor em relação aos liderados e Deus.</w:t>
      </w:r>
    </w:p>
    <w:p w:rsidR="0027026B" w:rsidRDefault="0027026B" w:rsidP="00E04CE7">
      <w:pPr>
        <w:ind w:right="567"/>
        <w:jc w:val="both"/>
        <w:rPr>
          <w:rFonts w:ascii="Arial" w:hAnsi="Arial" w:cs="Arial"/>
          <w:sz w:val="20"/>
          <w:szCs w:val="20"/>
        </w:rPr>
      </w:pPr>
    </w:p>
    <w:p w:rsidR="0027026B" w:rsidRPr="0027026B" w:rsidRDefault="0027026B" w:rsidP="00E04CE7">
      <w:pPr>
        <w:ind w:right="567"/>
        <w:jc w:val="both"/>
        <w:rPr>
          <w:rFonts w:ascii="Arial" w:hAnsi="Arial" w:cs="Arial"/>
          <w:b/>
          <w:sz w:val="28"/>
          <w:szCs w:val="28"/>
        </w:rPr>
      </w:pPr>
      <w:r w:rsidRPr="0027026B">
        <w:rPr>
          <w:rFonts w:ascii="Arial" w:hAnsi="Arial" w:cs="Arial"/>
          <w:b/>
          <w:sz w:val="28"/>
          <w:szCs w:val="28"/>
        </w:rPr>
        <w:t>CONCLUSÃO</w:t>
      </w:r>
    </w:p>
    <w:p w:rsidR="00B21849" w:rsidRPr="00BA4D17" w:rsidRDefault="007D018D" w:rsidP="0027026B">
      <w:pPr>
        <w:ind w:right="567"/>
        <w:jc w:val="both"/>
        <w:rPr>
          <w:rFonts w:ascii="Arial" w:hAnsi="Arial" w:cs="Arial"/>
          <w:sz w:val="24"/>
          <w:szCs w:val="24"/>
        </w:rPr>
      </w:pPr>
      <w:r w:rsidRPr="00BA4D17">
        <w:rPr>
          <w:rFonts w:ascii="Arial" w:hAnsi="Arial" w:cs="Arial"/>
          <w:sz w:val="24"/>
          <w:szCs w:val="24"/>
        </w:rPr>
        <w:t xml:space="preserve">Conclui-se que a diferença entre liderança e gestão é clara e programas de treinamento podem auxiliar na descoberta de ferramentas internas de conhecimento. Entre estas ferramentas, estão a flexibilidade, a adaptabilidade, o poder de persuasão, o poder da oratória, a positividade, o foco e a força. Neste novo mundo globalizado onde surgem novas tecnologias que oferecem inúmeras possibilidades de comunicação internas e externas a organização, facilitando a capacitação de pessoas e aprendizagem de todos. Onde os recursos que a organização possui serão aplicados com mais qualidade </w:t>
      </w:r>
      <w:r w:rsidR="00BA4D17" w:rsidRPr="00BA4D17">
        <w:rPr>
          <w:rFonts w:ascii="Arial" w:hAnsi="Arial" w:cs="Arial"/>
          <w:sz w:val="24"/>
          <w:szCs w:val="24"/>
        </w:rPr>
        <w:t>pra atingir o alvo de suas missões e ou objetivos.</w:t>
      </w:r>
    </w:p>
    <w:p w:rsidR="00B21849" w:rsidRPr="0087591F" w:rsidRDefault="00B21849" w:rsidP="00B21849">
      <w:pPr>
        <w:ind w:left="567" w:right="567"/>
        <w:jc w:val="both"/>
        <w:rPr>
          <w:rFonts w:ascii="Arial" w:hAnsi="Arial" w:cs="Arial"/>
          <w:sz w:val="20"/>
          <w:szCs w:val="20"/>
        </w:rPr>
      </w:pPr>
    </w:p>
    <w:p w:rsidR="00B21849" w:rsidRPr="0087591F" w:rsidRDefault="00B21849" w:rsidP="00B21849">
      <w:pPr>
        <w:ind w:left="567" w:right="567"/>
        <w:jc w:val="both"/>
        <w:rPr>
          <w:rFonts w:ascii="Arial" w:hAnsi="Arial" w:cs="Arial"/>
          <w:sz w:val="20"/>
          <w:szCs w:val="20"/>
        </w:rPr>
      </w:pPr>
    </w:p>
    <w:p w:rsidR="004A21C1" w:rsidRPr="004A21C1" w:rsidRDefault="004A21C1">
      <w:pPr>
        <w:rPr>
          <w:rFonts w:ascii="Arial" w:hAnsi="Arial" w:cs="Arial"/>
          <w:sz w:val="24"/>
          <w:szCs w:val="24"/>
        </w:rPr>
      </w:pPr>
    </w:p>
    <w:p w:rsidR="004A21C1" w:rsidRPr="004A21C1" w:rsidRDefault="004A21C1">
      <w:pPr>
        <w:rPr>
          <w:rFonts w:ascii="Arial" w:hAnsi="Arial" w:cs="Arial"/>
          <w:sz w:val="24"/>
          <w:szCs w:val="24"/>
        </w:rPr>
      </w:pPr>
    </w:p>
    <w:p w:rsidR="004A21C1" w:rsidRPr="004A21C1" w:rsidRDefault="004A21C1">
      <w:pPr>
        <w:rPr>
          <w:rFonts w:ascii="Arial" w:hAnsi="Arial" w:cs="Arial"/>
          <w:sz w:val="24"/>
          <w:szCs w:val="24"/>
        </w:rPr>
      </w:pPr>
    </w:p>
    <w:p w:rsidR="004A21C1" w:rsidRPr="004A21C1" w:rsidRDefault="004A21C1">
      <w:pPr>
        <w:rPr>
          <w:rFonts w:ascii="Arial" w:hAnsi="Arial" w:cs="Arial"/>
          <w:sz w:val="24"/>
          <w:szCs w:val="24"/>
        </w:rPr>
      </w:pPr>
    </w:p>
    <w:p w:rsidR="004A21C1" w:rsidRPr="004A21C1" w:rsidRDefault="004A21C1">
      <w:pPr>
        <w:rPr>
          <w:rFonts w:ascii="Arial" w:hAnsi="Arial" w:cs="Arial"/>
          <w:sz w:val="24"/>
          <w:szCs w:val="24"/>
        </w:rPr>
      </w:pPr>
    </w:p>
    <w:p w:rsidR="004A21C1" w:rsidRPr="004A21C1" w:rsidRDefault="004A21C1">
      <w:pPr>
        <w:rPr>
          <w:rFonts w:ascii="Arial" w:hAnsi="Arial" w:cs="Arial"/>
          <w:sz w:val="24"/>
          <w:szCs w:val="24"/>
        </w:rPr>
      </w:pPr>
    </w:p>
    <w:p w:rsidR="004A21C1" w:rsidRPr="004A21C1" w:rsidRDefault="004A21C1">
      <w:pPr>
        <w:rPr>
          <w:rFonts w:ascii="Arial" w:hAnsi="Arial" w:cs="Arial"/>
          <w:sz w:val="24"/>
          <w:szCs w:val="24"/>
        </w:rPr>
      </w:pPr>
    </w:p>
    <w:p w:rsidR="004A21C1" w:rsidRPr="004A21C1" w:rsidRDefault="004A21C1">
      <w:pPr>
        <w:rPr>
          <w:rFonts w:ascii="Arial" w:hAnsi="Arial" w:cs="Arial"/>
          <w:sz w:val="24"/>
          <w:szCs w:val="24"/>
        </w:rPr>
      </w:pPr>
    </w:p>
    <w:p w:rsidR="004A21C1" w:rsidRDefault="004A21C1"/>
    <w:sectPr w:rsidR="004A21C1" w:rsidSect="00163AE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0F" w:rsidRDefault="003A620F" w:rsidP="004D7D90">
      <w:pPr>
        <w:spacing w:after="0" w:line="240" w:lineRule="auto"/>
      </w:pPr>
      <w:r>
        <w:separator/>
      </w:r>
    </w:p>
  </w:endnote>
  <w:endnote w:type="continuationSeparator" w:id="0">
    <w:p w:rsidR="003A620F" w:rsidRDefault="003A620F" w:rsidP="004D7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58" w:rsidRDefault="0063705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58" w:rsidRDefault="0063705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FD" w:rsidRDefault="00BD11FD" w:rsidP="00BD11FD">
    <w:pPr>
      <w:pStyle w:val="Rodap"/>
    </w:pPr>
    <w:r>
      <w:t>___________________</w:t>
    </w:r>
  </w:p>
  <w:p w:rsidR="00BD11FD" w:rsidRPr="00637058" w:rsidRDefault="00BD11FD" w:rsidP="00BD11FD">
    <w:pPr>
      <w:pStyle w:val="Rodap"/>
      <w:rPr>
        <w:rFonts w:ascii="Arial" w:hAnsi="Arial" w:cs="Arial"/>
        <w:sz w:val="20"/>
        <w:szCs w:val="20"/>
      </w:rPr>
    </w:pPr>
    <w:r w:rsidRPr="00637058">
      <w:rPr>
        <w:rFonts w:ascii="Arial" w:hAnsi="Arial" w:cs="Arial"/>
        <w:sz w:val="20"/>
        <w:szCs w:val="20"/>
      </w:rPr>
      <w:t>Robson Barroso dos Santos. Mestre em</w:t>
    </w:r>
    <w:proofErr w:type="gramStart"/>
    <w:r w:rsidRPr="00637058">
      <w:rPr>
        <w:rFonts w:ascii="Arial" w:hAnsi="Arial" w:cs="Arial"/>
        <w:sz w:val="20"/>
        <w:szCs w:val="20"/>
      </w:rPr>
      <w:t xml:space="preserve">  </w:t>
    </w:r>
    <w:proofErr w:type="gramEnd"/>
    <w:r w:rsidRPr="00637058">
      <w:rPr>
        <w:rFonts w:ascii="Arial" w:hAnsi="Arial" w:cs="Arial"/>
        <w:sz w:val="20"/>
        <w:szCs w:val="20"/>
      </w:rPr>
      <w:t xml:space="preserve">Ciências da Computação da </w:t>
    </w:r>
    <w:proofErr w:type="spellStart"/>
    <w:r w:rsidRPr="00637058">
      <w:rPr>
        <w:rFonts w:ascii="Arial" w:hAnsi="Arial" w:cs="Arial"/>
        <w:sz w:val="20"/>
        <w:szCs w:val="20"/>
      </w:rPr>
      <w:t>Universidad</w:t>
    </w:r>
    <w:proofErr w:type="spellEnd"/>
    <w:r w:rsidRPr="00637058">
      <w:rPr>
        <w:rFonts w:ascii="Arial" w:hAnsi="Arial" w:cs="Arial"/>
        <w:sz w:val="20"/>
        <w:szCs w:val="20"/>
      </w:rPr>
      <w:t xml:space="preserve"> de La </w:t>
    </w:r>
    <w:proofErr w:type="spellStart"/>
    <w:r w:rsidRPr="00637058">
      <w:rPr>
        <w:rFonts w:ascii="Arial" w:hAnsi="Arial" w:cs="Arial"/>
        <w:sz w:val="20"/>
        <w:szCs w:val="20"/>
      </w:rPr>
      <w:t>Habana</w:t>
    </w:r>
    <w:proofErr w:type="spellEnd"/>
    <w:r w:rsidRPr="00637058">
      <w:rPr>
        <w:rFonts w:ascii="Arial" w:hAnsi="Arial" w:cs="Arial"/>
        <w:sz w:val="20"/>
        <w:szCs w:val="20"/>
      </w:rPr>
      <w:t>. Estudante do curso de Bacharelado em Teologia da FATEF. Artigo apresentado na disciplina de Administração Eclesiástica em maio de 2013. rbarrosos@globo.com</w:t>
    </w:r>
  </w:p>
  <w:p w:rsidR="00BD11FD" w:rsidRDefault="00BD11FD" w:rsidP="00BD11FD">
    <w:pPr>
      <w:pStyle w:val="Rodap"/>
    </w:pPr>
  </w:p>
  <w:p w:rsidR="00163AE6" w:rsidRDefault="00163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0F" w:rsidRDefault="003A620F" w:rsidP="004D7D90">
      <w:pPr>
        <w:spacing w:after="0" w:line="240" w:lineRule="auto"/>
      </w:pPr>
      <w:r>
        <w:separator/>
      </w:r>
    </w:p>
  </w:footnote>
  <w:footnote w:type="continuationSeparator" w:id="0">
    <w:p w:rsidR="003A620F" w:rsidRDefault="003A620F" w:rsidP="004D7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58" w:rsidRDefault="0063705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4182"/>
      <w:docPartObj>
        <w:docPartGallery w:val="Page Numbers (Top of Page)"/>
        <w:docPartUnique/>
      </w:docPartObj>
    </w:sdtPr>
    <w:sdtContent>
      <w:p w:rsidR="004D7D90" w:rsidRDefault="004D7D90">
        <w:pPr>
          <w:pStyle w:val="Cabealho"/>
          <w:jc w:val="right"/>
        </w:pPr>
        <w:fldSimple w:instr=" PAGE   \* MERGEFORMAT ">
          <w:r w:rsidR="00637058">
            <w:rPr>
              <w:noProof/>
            </w:rPr>
            <w:t>4</w:t>
          </w:r>
        </w:fldSimple>
      </w:p>
    </w:sdtContent>
  </w:sdt>
  <w:p w:rsidR="004D7D90" w:rsidRDefault="004D7D90">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58" w:rsidRDefault="006370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1C1"/>
    <w:rsid w:val="000509FD"/>
    <w:rsid w:val="00163AE6"/>
    <w:rsid w:val="0027026B"/>
    <w:rsid w:val="003A620F"/>
    <w:rsid w:val="003B62C7"/>
    <w:rsid w:val="00434087"/>
    <w:rsid w:val="004A21C1"/>
    <w:rsid w:val="004D7D90"/>
    <w:rsid w:val="005A3C39"/>
    <w:rsid w:val="00637058"/>
    <w:rsid w:val="0064320B"/>
    <w:rsid w:val="006D6B51"/>
    <w:rsid w:val="00741EC4"/>
    <w:rsid w:val="007B5782"/>
    <w:rsid w:val="007D018D"/>
    <w:rsid w:val="0087591F"/>
    <w:rsid w:val="00A648E6"/>
    <w:rsid w:val="00AA1922"/>
    <w:rsid w:val="00B21849"/>
    <w:rsid w:val="00BA4D17"/>
    <w:rsid w:val="00BD11FD"/>
    <w:rsid w:val="00CD1054"/>
    <w:rsid w:val="00D34EAE"/>
    <w:rsid w:val="00E04CE7"/>
    <w:rsid w:val="00F070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EA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A21C1"/>
  </w:style>
  <w:style w:type="paragraph" w:styleId="NormalWeb">
    <w:name w:val="Normal (Web)"/>
    <w:basedOn w:val="Normal"/>
    <w:uiPriority w:val="99"/>
    <w:semiHidden/>
    <w:unhideWhenUsed/>
    <w:rsid w:val="004A21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09FD"/>
    <w:rPr>
      <w:b/>
      <w:bCs/>
    </w:rPr>
  </w:style>
  <w:style w:type="paragraph" w:styleId="Textodebalo">
    <w:name w:val="Balloon Text"/>
    <w:basedOn w:val="Normal"/>
    <w:link w:val="TextodebaloChar"/>
    <w:uiPriority w:val="99"/>
    <w:semiHidden/>
    <w:unhideWhenUsed/>
    <w:rsid w:val="003B62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62C7"/>
    <w:rPr>
      <w:rFonts w:ascii="Tahoma" w:hAnsi="Tahoma" w:cs="Tahoma"/>
      <w:sz w:val="16"/>
      <w:szCs w:val="16"/>
    </w:rPr>
  </w:style>
  <w:style w:type="paragraph" w:styleId="Cabealho">
    <w:name w:val="header"/>
    <w:basedOn w:val="Normal"/>
    <w:link w:val="CabealhoChar"/>
    <w:uiPriority w:val="99"/>
    <w:unhideWhenUsed/>
    <w:rsid w:val="004D7D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7D90"/>
  </w:style>
  <w:style w:type="paragraph" w:styleId="Rodap">
    <w:name w:val="footer"/>
    <w:basedOn w:val="Normal"/>
    <w:link w:val="RodapChar"/>
    <w:uiPriority w:val="99"/>
    <w:unhideWhenUsed/>
    <w:rsid w:val="004D7D90"/>
    <w:pPr>
      <w:tabs>
        <w:tab w:val="center" w:pos="4252"/>
        <w:tab w:val="right" w:pos="8504"/>
      </w:tabs>
      <w:spacing w:after="0" w:line="240" w:lineRule="auto"/>
    </w:pPr>
  </w:style>
  <w:style w:type="character" w:customStyle="1" w:styleId="RodapChar">
    <w:name w:val="Rodapé Char"/>
    <w:basedOn w:val="Fontepargpadro"/>
    <w:link w:val="Rodap"/>
    <w:uiPriority w:val="99"/>
    <w:rsid w:val="004D7D90"/>
  </w:style>
</w:styles>
</file>

<file path=word/webSettings.xml><?xml version="1.0" encoding="utf-8"?>
<w:webSettings xmlns:r="http://schemas.openxmlformats.org/officeDocument/2006/relationships" xmlns:w="http://schemas.openxmlformats.org/wordprocessingml/2006/main">
  <w:divs>
    <w:div w:id="444429796">
      <w:bodyDiv w:val="1"/>
      <w:marLeft w:val="0"/>
      <w:marRight w:val="0"/>
      <w:marTop w:val="0"/>
      <w:marBottom w:val="0"/>
      <w:divBdr>
        <w:top w:val="none" w:sz="0" w:space="0" w:color="auto"/>
        <w:left w:val="none" w:sz="0" w:space="0" w:color="auto"/>
        <w:bottom w:val="none" w:sz="0" w:space="0" w:color="auto"/>
        <w:right w:val="none" w:sz="0" w:space="0" w:color="auto"/>
      </w:divBdr>
      <w:divsChild>
        <w:div w:id="69230869">
          <w:marLeft w:val="0"/>
          <w:marRight w:val="0"/>
          <w:marTop w:val="0"/>
          <w:marBottom w:val="0"/>
          <w:divBdr>
            <w:top w:val="none" w:sz="0" w:space="0" w:color="auto"/>
            <w:left w:val="none" w:sz="0" w:space="0" w:color="auto"/>
            <w:bottom w:val="none" w:sz="0" w:space="0" w:color="auto"/>
            <w:right w:val="none" w:sz="0" w:space="0" w:color="auto"/>
          </w:divBdr>
          <w:divsChild>
            <w:div w:id="18202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9223">
      <w:bodyDiv w:val="1"/>
      <w:marLeft w:val="0"/>
      <w:marRight w:val="0"/>
      <w:marTop w:val="0"/>
      <w:marBottom w:val="0"/>
      <w:divBdr>
        <w:top w:val="none" w:sz="0" w:space="0" w:color="auto"/>
        <w:left w:val="none" w:sz="0" w:space="0" w:color="auto"/>
        <w:bottom w:val="none" w:sz="0" w:space="0" w:color="auto"/>
        <w:right w:val="none" w:sz="0" w:space="0" w:color="auto"/>
      </w:divBdr>
    </w:div>
    <w:div w:id="19951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6A85"/>
    <w:rsid w:val="000F6A85"/>
    <w:rsid w:val="00CD51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3603A5B93E940CABFC72F4CEF068D6E">
    <w:name w:val="93603A5B93E940CABFC72F4CEF068D6E"/>
    <w:rsid w:val="000F6A85"/>
  </w:style>
  <w:style w:type="paragraph" w:customStyle="1" w:styleId="7730C270514E4FE5B1D72D88E3800503">
    <w:name w:val="7730C270514E4FE5B1D72D88E3800503"/>
    <w:rsid w:val="000F6A85"/>
  </w:style>
  <w:style w:type="paragraph" w:customStyle="1" w:styleId="D8CBC4781509416982DAEB05903E5CEA">
    <w:name w:val="D8CBC4781509416982DAEB05903E5CEA"/>
    <w:rsid w:val="000F6A85"/>
  </w:style>
  <w:style w:type="paragraph" w:customStyle="1" w:styleId="266B69A31B0040C2AB72F55D8291056A">
    <w:name w:val="266B69A31B0040C2AB72F55D8291056A"/>
    <w:rsid w:val="000F6A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F3CFC-0188-4C0A-8AD8-BC7437A4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999</Words>
  <Characters>5400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2013-05-19T14:27:00Z</cp:lastPrinted>
  <dcterms:created xsi:type="dcterms:W3CDTF">2013-05-19T10:05:00Z</dcterms:created>
  <dcterms:modified xsi:type="dcterms:W3CDTF">2013-05-19T14:27:00Z</dcterms:modified>
</cp:coreProperties>
</file>