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2B1" w:rsidRDefault="00E90F75">
      <w:pPr>
        <w:rPr>
          <w:rFonts w:ascii="Arial" w:hAnsi="Arial" w:cs="Arial"/>
          <w:b/>
          <w:sz w:val="24"/>
          <w:szCs w:val="24"/>
        </w:rPr>
      </w:pPr>
      <w:r w:rsidRPr="00FF507A">
        <w:rPr>
          <w:rFonts w:ascii="Arial" w:hAnsi="Arial" w:cs="Arial"/>
          <w:b/>
          <w:sz w:val="24"/>
          <w:szCs w:val="24"/>
        </w:rPr>
        <w:t>PENSAMENTOS DE HEGEL: CONTRADITÓRIOS OU CONTRIBUINTES?</w:t>
      </w:r>
    </w:p>
    <w:p w:rsidR="00FF507A" w:rsidRPr="00FF507A" w:rsidRDefault="00FF507A">
      <w:pPr>
        <w:rPr>
          <w:rFonts w:ascii="Arial" w:hAnsi="Arial" w:cs="Arial"/>
          <w:b/>
          <w:sz w:val="24"/>
          <w:szCs w:val="24"/>
        </w:rPr>
      </w:pPr>
    </w:p>
    <w:p w:rsidR="00E90F75" w:rsidRPr="00FF507A" w:rsidRDefault="00E90F75" w:rsidP="00E90F75">
      <w:pPr>
        <w:spacing w:after="0" w:line="240" w:lineRule="auto"/>
        <w:jc w:val="right"/>
        <w:rPr>
          <w:rFonts w:ascii="Arial" w:hAnsi="Arial" w:cs="Arial"/>
          <w:b/>
          <w:sz w:val="24"/>
          <w:szCs w:val="24"/>
        </w:rPr>
      </w:pPr>
      <w:r w:rsidRPr="00FF507A">
        <w:rPr>
          <w:rFonts w:ascii="Arial" w:hAnsi="Arial" w:cs="Arial"/>
          <w:b/>
          <w:sz w:val="24"/>
          <w:szCs w:val="24"/>
        </w:rPr>
        <w:t>ELISÂNGELA SARMENTO DA SILVA</w:t>
      </w:r>
      <w:r w:rsidRPr="00FF507A">
        <w:rPr>
          <w:rStyle w:val="Refdenotaderodap"/>
          <w:rFonts w:ascii="Arial" w:hAnsi="Arial" w:cs="Arial"/>
          <w:b/>
          <w:sz w:val="24"/>
          <w:szCs w:val="24"/>
        </w:rPr>
        <w:footnoteReference w:id="2"/>
      </w:r>
    </w:p>
    <w:p w:rsidR="00E90F75" w:rsidRPr="00FF507A" w:rsidRDefault="00E90F75" w:rsidP="00E90F75">
      <w:pPr>
        <w:spacing w:after="0" w:line="240" w:lineRule="auto"/>
        <w:jc w:val="right"/>
        <w:rPr>
          <w:rFonts w:ascii="Arial" w:hAnsi="Arial" w:cs="Arial"/>
          <w:b/>
          <w:sz w:val="24"/>
          <w:szCs w:val="24"/>
        </w:rPr>
      </w:pPr>
      <w:r w:rsidRPr="00FF507A">
        <w:rPr>
          <w:rFonts w:ascii="Arial" w:hAnsi="Arial" w:cs="Arial"/>
          <w:b/>
          <w:sz w:val="24"/>
          <w:szCs w:val="24"/>
        </w:rPr>
        <w:t>DAIANA RODRIGUES COSTA</w:t>
      </w:r>
      <w:r w:rsidRPr="00FF507A">
        <w:rPr>
          <w:rStyle w:val="Refdenotaderodap"/>
          <w:rFonts w:ascii="Arial" w:hAnsi="Arial" w:cs="Arial"/>
          <w:b/>
          <w:sz w:val="24"/>
          <w:szCs w:val="24"/>
        </w:rPr>
        <w:footnoteReference w:id="3"/>
      </w:r>
    </w:p>
    <w:p w:rsidR="00E90F75" w:rsidRPr="00FF507A" w:rsidRDefault="00E90F75" w:rsidP="00E90F75">
      <w:pPr>
        <w:spacing w:after="0" w:line="240" w:lineRule="auto"/>
        <w:jc w:val="right"/>
        <w:rPr>
          <w:rFonts w:ascii="Arial" w:hAnsi="Arial" w:cs="Arial"/>
          <w:b/>
          <w:sz w:val="24"/>
          <w:szCs w:val="24"/>
        </w:rPr>
      </w:pPr>
      <w:r w:rsidRPr="00FF507A">
        <w:rPr>
          <w:rFonts w:ascii="Arial" w:hAnsi="Arial" w:cs="Arial"/>
          <w:b/>
          <w:sz w:val="24"/>
          <w:szCs w:val="24"/>
        </w:rPr>
        <w:t>IVANETE DE JESUS ROCA</w:t>
      </w:r>
      <w:r w:rsidRPr="00FF507A">
        <w:rPr>
          <w:rStyle w:val="Refdenotaderodap"/>
          <w:rFonts w:ascii="Arial" w:hAnsi="Arial" w:cs="Arial"/>
          <w:b/>
          <w:sz w:val="24"/>
          <w:szCs w:val="24"/>
        </w:rPr>
        <w:footnoteReference w:id="4"/>
      </w:r>
    </w:p>
    <w:p w:rsidR="00FF507A" w:rsidRPr="00FF507A" w:rsidRDefault="00FF507A" w:rsidP="00FF507A">
      <w:pPr>
        <w:jc w:val="both"/>
        <w:rPr>
          <w:rFonts w:ascii="Arial" w:hAnsi="Arial" w:cs="Arial"/>
          <w:b/>
          <w:sz w:val="24"/>
          <w:szCs w:val="24"/>
        </w:rPr>
      </w:pPr>
    </w:p>
    <w:p w:rsidR="00FF507A" w:rsidRDefault="00FF507A" w:rsidP="00FF507A">
      <w:pPr>
        <w:jc w:val="both"/>
        <w:rPr>
          <w:rFonts w:ascii="Arial" w:hAnsi="Arial" w:cs="Arial"/>
          <w:b/>
          <w:sz w:val="24"/>
          <w:szCs w:val="24"/>
        </w:rPr>
      </w:pPr>
    </w:p>
    <w:p w:rsidR="00220158" w:rsidRDefault="00220158" w:rsidP="00FF507A">
      <w:pPr>
        <w:jc w:val="both"/>
        <w:rPr>
          <w:rFonts w:ascii="Arial" w:hAnsi="Arial" w:cs="Arial"/>
          <w:b/>
          <w:sz w:val="24"/>
          <w:szCs w:val="24"/>
        </w:rPr>
      </w:pPr>
    </w:p>
    <w:p w:rsidR="00220158" w:rsidRDefault="00220158" w:rsidP="00FF507A">
      <w:pPr>
        <w:jc w:val="both"/>
        <w:rPr>
          <w:rFonts w:ascii="Arial" w:eastAsia="Calibri" w:hAnsi="Arial" w:cs="Arial"/>
          <w:b/>
          <w:sz w:val="24"/>
          <w:szCs w:val="24"/>
        </w:rPr>
      </w:pPr>
    </w:p>
    <w:p w:rsidR="00FF507A" w:rsidRDefault="00FF507A" w:rsidP="00FF507A">
      <w:pPr>
        <w:jc w:val="both"/>
        <w:rPr>
          <w:rFonts w:ascii="Arial" w:eastAsia="Calibri" w:hAnsi="Arial" w:cs="Arial"/>
          <w:b/>
          <w:sz w:val="24"/>
          <w:szCs w:val="24"/>
        </w:rPr>
      </w:pPr>
      <w:r>
        <w:rPr>
          <w:rFonts w:ascii="Arial" w:eastAsia="Calibri" w:hAnsi="Arial" w:cs="Arial"/>
          <w:b/>
          <w:sz w:val="24"/>
          <w:szCs w:val="24"/>
        </w:rPr>
        <w:t>RESUMO:</w:t>
      </w:r>
    </w:p>
    <w:p w:rsidR="009C1EA4" w:rsidRDefault="00FF507A" w:rsidP="00866EED">
      <w:pPr>
        <w:spacing w:line="360" w:lineRule="auto"/>
        <w:jc w:val="both"/>
        <w:rPr>
          <w:rFonts w:ascii="Arial" w:hAnsi="Arial" w:cs="Arial"/>
          <w:sz w:val="24"/>
          <w:szCs w:val="24"/>
        </w:rPr>
      </w:pPr>
      <w:r w:rsidRPr="003B554F">
        <w:rPr>
          <w:rFonts w:ascii="Arial" w:eastAsia="Times New Roman" w:hAnsi="Arial" w:cs="Arial"/>
          <w:color w:val="000000"/>
          <w:sz w:val="24"/>
          <w:szCs w:val="24"/>
          <w:lang w:eastAsia="pt-BR"/>
        </w:rPr>
        <w:t xml:space="preserve">O </w:t>
      </w:r>
      <w:r>
        <w:rPr>
          <w:rFonts w:ascii="Arial" w:eastAsia="Times New Roman" w:hAnsi="Arial" w:cs="Arial"/>
          <w:color w:val="000000"/>
          <w:sz w:val="24"/>
          <w:szCs w:val="24"/>
          <w:lang w:eastAsia="pt-BR"/>
        </w:rPr>
        <w:t xml:space="preserve">presente </w:t>
      </w:r>
      <w:r w:rsidRPr="003B554F">
        <w:rPr>
          <w:rFonts w:ascii="Arial" w:eastAsia="Times New Roman" w:hAnsi="Arial" w:cs="Arial"/>
          <w:color w:val="000000"/>
          <w:sz w:val="24"/>
          <w:szCs w:val="24"/>
          <w:lang w:eastAsia="pt-BR"/>
        </w:rPr>
        <w:t xml:space="preserve">artigo </w:t>
      </w:r>
      <w:r>
        <w:rPr>
          <w:rFonts w:ascii="Arial" w:eastAsia="Times New Roman" w:hAnsi="Arial" w:cs="Arial"/>
          <w:color w:val="000000"/>
          <w:sz w:val="24"/>
          <w:szCs w:val="24"/>
          <w:lang w:eastAsia="pt-BR"/>
        </w:rPr>
        <w:t>tem por objetivo</w:t>
      </w:r>
      <w:r w:rsidRPr="003B554F">
        <w:rPr>
          <w:rFonts w:ascii="Arial" w:eastAsia="Times New Roman" w:hAnsi="Arial" w:cs="Arial"/>
          <w:color w:val="000000"/>
          <w:sz w:val="24"/>
          <w:szCs w:val="24"/>
          <w:lang w:eastAsia="pt-BR"/>
        </w:rPr>
        <w:t xml:space="preserve"> analisar </w:t>
      </w:r>
      <w:r w:rsidR="009C0A48">
        <w:rPr>
          <w:rFonts w:ascii="Arial" w:eastAsia="Times New Roman" w:hAnsi="Arial" w:cs="Arial"/>
          <w:color w:val="000000"/>
          <w:sz w:val="24"/>
          <w:szCs w:val="24"/>
          <w:lang w:eastAsia="pt-BR"/>
        </w:rPr>
        <w:t xml:space="preserve">alguns </w:t>
      </w:r>
      <w:r w:rsidR="003D747E">
        <w:rPr>
          <w:rFonts w:ascii="Arial" w:eastAsia="Times New Roman" w:hAnsi="Arial" w:cs="Arial"/>
          <w:color w:val="000000"/>
          <w:sz w:val="24"/>
          <w:szCs w:val="24"/>
          <w:lang w:eastAsia="pt-BR"/>
        </w:rPr>
        <w:t>pontos</w:t>
      </w:r>
      <w:r w:rsidR="009C1EA4">
        <w:rPr>
          <w:rFonts w:ascii="Arial" w:eastAsia="Times New Roman" w:hAnsi="Arial" w:cs="Arial"/>
          <w:color w:val="000000"/>
          <w:sz w:val="24"/>
          <w:szCs w:val="24"/>
          <w:lang w:eastAsia="pt-BR"/>
        </w:rPr>
        <w:t xml:space="preserve"> de grande relevância n</w:t>
      </w:r>
      <w:r w:rsidR="003D747E">
        <w:rPr>
          <w:rFonts w:ascii="Arial" w:eastAsia="Times New Roman" w:hAnsi="Arial" w:cs="Arial"/>
          <w:color w:val="000000"/>
          <w:sz w:val="24"/>
          <w:szCs w:val="24"/>
          <w:lang w:eastAsia="pt-BR"/>
        </w:rPr>
        <w:t>a visão</w:t>
      </w:r>
      <w:r w:rsidR="009C0A48">
        <w:rPr>
          <w:rFonts w:ascii="Arial" w:eastAsia="Times New Roman" w:hAnsi="Arial" w:cs="Arial"/>
          <w:color w:val="000000"/>
          <w:sz w:val="24"/>
          <w:szCs w:val="24"/>
          <w:lang w:eastAsia="pt-BR"/>
        </w:rPr>
        <w:t xml:space="preserve"> </w:t>
      </w:r>
      <w:r w:rsidR="00D555AB">
        <w:rPr>
          <w:rFonts w:ascii="Arial" w:eastAsia="Times New Roman" w:hAnsi="Arial" w:cs="Arial"/>
          <w:color w:val="000000"/>
          <w:sz w:val="24"/>
          <w:szCs w:val="24"/>
          <w:lang w:eastAsia="pt-BR"/>
        </w:rPr>
        <w:t>do Filósofo</w:t>
      </w:r>
      <w:r w:rsidR="009C0A48">
        <w:rPr>
          <w:rFonts w:ascii="Arial" w:eastAsia="Times New Roman" w:hAnsi="Arial" w:cs="Arial"/>
          <w:color w:val="000000"/>
          <w:sz w:val="24"/>
          <w:szCs w:val="24"/>
          <w:lang w:eastAsia="pt-BR"/>
        </w:rPr>
        <w:t xml:space="preserve"> Alemão Hegel</w:t>
      </w:r>
      <w:r w:rsidR="006F158D">
        <w:rPr>
          <w:rFonts w:ascii="Arial" w:eastAsia="Times New Roman" w:hAnsi="Arial" w:cs="Arial"/>
          <w:color w:val="000000"/>
          <w:sz w:val="24"/>
          <w:szCs w:val="24"/>
          <w:lang w:eastAsia="pt-BR"/>
        </w:rPr>
        <w:t>, visão esta que o transformou em um dos grandes filósofos de sua época</w:t>
      </w:r>
      <w:r>
        <w:rPr>
          <w:rFonts w:ascii="Arial" w:eastAsia="Times New Roman" w:hAnsi="Arial" w:cs="Arial"/>
          <w:color w:val="000000"/>
          <w:sz w:val="24"/>
          <w:szCs w:val="24"/>
          <w:lang w:eastAsia="pt-BR"/>
        </w:rPr>
        <w:t xml:space="preserve">. </w:t>
      </w:r>
      <w:r w:rsidRPr="003B554F">
        <w:rPr>
          <w:rFonts w:ascii="Arial" w:eastAsia="Calibri" w:hAnsi="Arial" w:cs="Arial"/>
          <w:sz w:val="24"/>
          <w:szCs w:val="24"/>
        </w:rPr>
        <w:t xml:space="preserve">Para a consecução do objetivo do trabalho foi necessária </w:t>
      </w:r>
      <w:r>
        <w:rPr>
          <w:rFonts w:ascii="Arial" w:eastAsia="Calibri" w:hAnsi="Arial" w:cs="Arial"/>
          <w:sz w:val="24"/>
          <w:szCs w:val="24"/>
        </w:rPr>
        <w:t>a</w:t>
      </w:r>
      <w:r w:rsidRPr="003B554F">
        <w:rPr>
          <w:rFonts w:ascii="Arial" w:eastAsia="Calibri" w:hAnsi="Arial" w:cs="Arial"/>
          <w:sz w:val="24"/>
          <w:szCs w:val="24"/>
        </w:rPr>
        <w:t xml:space="preserve"> pesquisa bibliográfica</w:t>
      </w:r>
      <w:r w:rsidRPr="00AC5F48">
        <w:rPr>
          <w:rFonts w:ascii="Arial" w:eastAsia="Calibri" w:hAnsi="Arial" w:cs="Arial"/>
        </w:rPr>
        <w:t xml:space="preserve"> </w:t>
      </w:r>
      <w:r w:rsidRPr="009A3669">
        <w:rPr>
          <w:rFonts w:ascii="Arial" w:eastAsia="Calibri" w:hAnsi="Arial" w:cs="Arial"/>
          <w:sz w:val="24"/>
          <w:szCs w:val="24"/>
        </w:rPr>
        <w:t>e</w:t>
      </w:r>
      <w:r>
        <w:rPr>
          <w:rFonts w:ascii="Arial" w:eastAsia="Calibri" w:hAnsi="Arial" w:cs="Arial"/>
        </w:rPr>
        <w:t xml:space="preserve"> </w:t>
      </w:r>
      <w:r w:rsidRPr="00AC5F48">
        <w:rPr>
          <w:rFonts w:ascii="Arial" w:eastAsia="Calibri" w:hAnsi="Arial" w:cs="Arial"/>
          <w:sz w:val="24"/>
          <w:szCs w:val="24"/>
        </w:rPr>
        <w:t>exploratória</w:t>
      </w:r>
      <w:r>
        <w:rPr>
          <w:rFonts w:ascii="Arial" w:eastAsia="Calibri" w:hAnsi="Arial" w:cs="Arial"/>
          <w:sz w:val="24"/>
          <w:szCs w:val="24"/>
        </w:rPr>
        <w:t xml:space="preserve">, </w:t>
      </w:r>
      <w:r w:rsidRPr="00AC5F48">
        <w:rPr>
          <w:rFonts w:ascii="Arial" w:eastAsia="Calibri" w:hAnsi="Arial" w:cs="Arial"/>
          <w:sz w:val="24"/>
          <w:szCs w:val="24"/>
        </w:rPr>
        <w:t>foram feitas leituras pertinentes ao tema, buscando uma maior compreensão sobre o assunto</w:t>
      </w:r>
      <w:r>
        <w:rPr>
          <w:rFonts w:ascii="Arial" w:eastAsia="Calibri" w:hAnsi="Arial" w:cs="Arial"/>
          <w:sz w:val="24"/>
          <w:szCs w:val="24"/>
        </w:rPr>
        <w:t>,</w:t>
      </w:r>
      <w:r w:rsidRPr="00AC5F48">
        <w:rPr>
          <w:rFonts w:ascii="Arial" w:eastAsia="Calibri" w:hAnsi="Arial" w:cs="Arial"/>
          <w:sz w:val="24"/>
          <w:szCs w:val="24"/>
        </w:rPr>
        <w:t xml:space="preserve"> </w:t>
      </w:r>
      <w:r w:rsidR="009C1EA4">
        <w:rPr>
          <w:rFonts w:ascii="Arial" w:hAnsi="Arial" w:cs="Arial"/>
          <w:sz w:val="24"/>
          <w:szCs w:val="24"/>
        </w:rPr>
        <w:t>quando foram seleciona</w:t>
      </w:r>
      <w:r w:rsidRPr="00AC5F48">
        <w:rPr>
          <w:rFonts w:ascii="Arial" w:eastAsia="Calibri" w:hAnsi="Arial" w:cs="Arial"/>
          <w:sz w:val="24"/>
          <w:szCs w:val="24"/>
        </w:rPr>
        <w:t>do</w:t>
      </w:r>
      <w:r w:rsidR="009C1EA4">
        <w:rPr>
          <w:rFonts w:ascii="Arial" w:hAnsi="Arial" w:cs="Arial"/>
          <w:sz w:val="24"/>
          <w:szCs w:val="24"/>
        </w:rPr>
        <w:t>s</w:t>
      </w:r>
      <w:r w:rsidRPr="00AC5F48">
        <w:rPr>
          <w:rFonts w:ascii="Arial" w:eastAsia="Calibri" w:hAnsi="Arial" w:cs="Arial"/>
          <w:sz w:val="24"/>
          <w:szCs w:val="24"/>
        </w:rPr>
        <w:t xml:space="preserve"> os textos mais relevantes ao objeto de estudo desta pesquisa. </w:t>
      </w:r>
      <w:r>
        <w:rPr>
          <w:rFonts w:ascii="Arial" w:eastAsia="Calibri" w:hAnsi="Arial" w:cs="Arial"/>
          <w:sz w:val="24"/>
          <w:szCs w:val="24"/>
        </w:rPr>
        <w:t xml:space="preserve">Os estudos evidenciaram que </w:t>
      </w:r>
      <w:r w:rsidR="009C1EA4">
        <w:rPr>
          <w:rFonts w:ascii="Arial" w:hAnsi="Arial" w:cs="Arial"/>
          <w:sz w:val="24"/>
          <w:szCs w:val="24"/>
        </w:rPr>
        <w:t>os pontos em questão contribuíram para o fortalecimento da</w:t>
      </w:r>
      <w:r w:rsidR="00D555AB">
        <w:rPr>
          <w:rFonts w:ascii="Arial" w:hAnsi="Arial" w:cs="Arial"/>
          <w:sz w:val="24"/>
          <w:szCs w:val="24"/>
        </w:rPr>
        <w:t xml:space="preserve"> Filosofia. Fica claro que Hegel é tido como um dos maiores representantes da Filosofia moderna da época, </w:t>
      </w:r>
      <w:r w:rsidR="009C1EA4">
        <w:rPr>
          <w:rFonts w:ascii="Arial" w:hAnsi="Arial" w:cs="Arial"/>
          <w:sz w:val="24"/>
          <w:szCs w:val="24"/>
        </w:rPr>
        <w:t xml:space="preserve">mesmo sendo considerados por alguns teóricos como </w:t>
      </w:r>
      <w:r w:rsidR="00241031">
        <w:rPr>
          <w:rFonts w:ascii="Arial" w:hAnsi="Arial" w:cs="Arial"/>
          <w:sz w:val="24"/>
          <w:szCs w:val="24"/>
        </w:rPr>
        <w:t>bastantes</w:t>
      </w:r>
      <w:r w:rsidR="009C1EA4">
        <w:rPr>
          <w:rFonts w:ascii="Arial" w:hAnsi="Arial" w:cs="Arial"/>
          <w:sz w:val="24"/>
          <w:szCs w:val="24"/>
        </w:rPr>
        <w:t xml:space="preserve"> contraditórios</w:t>
      </w:r>
      <w:r w:rsidR="00880BD9">
        <w:rPr>
          <w:rFonts w:ascii="Arial" w:hAnsi="Arial" w:cs="Arial"/>
          <w:sz w:val="24"/>
          <w:szCs w:val="24"/>
        </w:rPr>
        <w:t xml:space="preserve">. </w:t>
      </w:r>
    </w:p>
    <w:p w:rsidR="00220158" w:rsidRDefault="00220158" w:rsidP="00FF507A">
      <w:pPr>
        <w:jc w:val="both"/>
        <w:rPr>
          <w:rFonts w:ascii="Arial" w:hAnsi="Arial" w:cs="Arial"/>
          <w:b/>
          <w:sz w:val="24"/>
          <w:szCs w:val="24"/>
        </w:rPr>
      </w:pPr>
    </w:p>
    <w:p w:rsidR="00220158" w:rsidRDefault="00220158" w:rsidP="00FF507A">
      <w:pPr>
        <w:jc w:val="both"/>
        <w:rPr>
          <w:rFonts w:ascii="Arial" w:hAnsi="Arial" w:cs="Arial"/>
          <w:b/>
          <w:sz w:val="24"/>
          <w:szCs w:val="24"/>
        </w:rPr>
      </w:pPr>
    </w:p>
    <w:p w:rsidR="00220158" w:rsidRDefault="00220158" w:rsidP="00FF507A">
      <w:pPr>
        <w:jc w:val="both"/>
        <w:rPr>
          <w:rFonts w:ascii="Arial" w:hAnsi="Arial" w:cs="Arial"/>
          <w:b/>
          <w:sz w:val="24"/>
          <w:szCs w:val="24"/>
        </w:rPr>
      </w:pPr>
    </w:p>
    <w:p w:rsidR="00220158" w:rsidRDefault="00220158" w:rsidP="00FF507A">
      <w:pPr>
        <w:jc w:val="both"/>
        <w:rPr>
          <w:rFonts w:ascii="Arial" w:hAnsi="Arial" w:cs="Arial"/>
          <w:b/>
          <w:sz w:val="24"/>
          <w:szCs w:val="24"/>
        </w:rPr>
      </w:pPr>
    </w:p>
    <w:p w:rsidR="00220158" w:rsidRDefault="00220158" w:rsidP="00FF507A">
      <w:pPr>
        <w:jc w:val="both"/>
        <w:rPr>
          <w:rFonts w:ascii="Arial" w:hAnsi="Arial" w:cs="Arial"/>
          <w:b/>
          <w:sz w:val="24"/>
          <w:szCs w:val="24"/>
        </w:rPr>
      </w:pPr>
    </w:p>
    <w:p w:rsidR="00D555AB" w:rsidRPr="00D555AB" w:rsidRDefault="00D555AB" w:rsidP="00FF507A">
      <w:pPr>
        <w:jc w:val="both"/>
        <w:rPr>
          <w:rFonts w:ascii="Arial" w:hAnsi="Arial" w:cs="Arial"/>
          <w:b/>
          <w:sz w:val="24"/>
          <w:szCs w:val="24"/>
        </w:rPr>
      </w:pPr>
      <w:r w:rsidRPr="00D555AB">
        <w:rPr>
          <w:rFonts w:ascii="Arial" w:hAnsi="Arial" w:cs="Arial"/>
          <w:b/>
          <w:sz w:val="24"/>
          <w:szCs w:val="24"/>
        </w:rPr>
        <w:t>PALAVRAS-CHAVES:</w:t>
      </w:r>
      <w:r>
        <w:rPr>
          <w:rFonts w:ascii="Arial" w:hAnsi="Arial" w:cs="Arial"/>
          <w:b/>
          <w:sz w:val="24"/>
          <w:szCs w:val="24"/>
        </w:rPr>
        <w:t xml:space="preserve"> </w:t>
      </w:r>
      <w:r>
        <w:rPr>
          <w:rFonts w:ascii="Arial" w:hAnsi="Arial" w:cs="Arial"/>
          <w:sz w:val="24"/>
          <w:szCs w:val="24"/>
        </w:rPr>
        <w:t>Filó</w:t>
      </w:r>
      <w:r w:rsidRPr="00D555AB">
        <w:rPr>
          <w:rFonts w:ascii="Arial" w:hAnsi="Arial" w:cs="Arial"/>
          <w:sz w:val="24"/>
          <w:szCs w:val="24"/>
        </w:rPr>
        <w:t>sofo</w:t>
      </w:r>
      <w:r>
        <w:rPr>
          <w:rFonts w:ascii="Arial" w:hAnsi="Arial" w:cs="Arial"/>
          <w:sz w:val="24"/>
          <w:szCs w:val="24"/>
        </w:rPr>
        <w:t>,</w:t>
      </w:r>
      <w:r w:rsidRPr="00D555AB">
        <w:rPr>
          <w:rFonts w:ascii="Arial" w:hAnsi="Arial" w:cs="Arial"/>
          <w:sz w:val="24"/>
          <w:szCs w:val="24"/>
        </w:rPr>
        <w:t xml:space="preserve"> Teóricos,</w:t>
      </w:r>
      <w:r>
        <w:rPr>
          <w:rFonts w:ascii="Arial" w:hAnsi="Arial" w:cs="Arial"/>
          <w:sz w:val="24"/>
          <w:szCs w:val="24"/>
        </w:rPr>
        <w:t xml:space="preserve"> </w:t>
      </w:r>
      <w:r w:rsidRPr="00D555AB">
        <w:rPr>
          <w:rFonts w:ascii="Arial" w:hAnsi="Arial" w:cs="Arial"/>
          <w:sz w:val="24"/>
          <w:szCs w:val="24"/>
        </w:rPr>
        <w:t>Contraditórios</w:t>
      </w:r>
    </w:p>
    <w:p w:rsidR="00FF507A" w:rsidRDefault="00FF507A" w:rsidP="00E90F75">
      <w:pPr>
        <w:spacing w:after="0" w:line="240" w:lineRule="auto"/>
        <w:jc w:val="right"/>
        <w:rPr>
          <w:rFonts w:ascii="Arial" w:hAnsi="Arial" w:cs="Arial"/>
          <w:sz w:val="24"/>
          <w:szCs w:val="24"/>
        </w:rPr>
      </w:pPr>
    </w:p>
    <w:p w:rsidR="00220158" w:rsidRDefault="00220158" w:rsidP="00D555AB">
      <w:pPr>
        <w:jc w:val="both"/>
        <w:rPr>
          <w:rFonts w:ascii="Arial" w:hAnsi="Arial" w:cs="Arial"/>
          <w:sz w:val="24"/>
          <w:szCs w:val="24"/>
        </w:rPr>
      </w:pPr>
    </w:p>
    <w:p w:rsidR="00D555AB" w:rsidRDefault="00986EF9" w:rsidP="00D555AB">
      <w:pPr>
        <w:jc w:val="both"/>
        <w:rPr>
          <w:rFonts w:ascii="Arial" w:eastAsia="Calibri" w:hAnsi="Arial" w:cs="Arial"/>
          <w:b/>
          <w:sz w:val="24"/>
          <w:szCs w:val="24"/>
        </w:rPr>
      </w:pPr>
      <w:r>
        <w:rPr>
          <w:rFonts w:ascii="Arial" w:eastAsia="Calibri" w:hAnsi="Arial" w:cs="Arial"/>
          <w:b/>
          <w:sz w:val="24"/>
          <w:szCs w:val="24"/>
        </w:rPr>
        <w:t xml:space="preserve"> </w:t>
      </w:r>
      <w:r w:rsidR="006C4E08">
        <w:rPr>
          <w:rFonts w:ascii="Arial" w:eastAsia="Calibri" w:hAnsi="Arial" w:cs="Arial"/>
          <w:b/>
          <w:sz w:val="24"/>
          <w:szCs w:val="24"/>
        </w:rPr>
        <w:t xml:space="preserve">1 </w:t>
      </w:r>
      <w:r w:rsidR="00D555AB">
        <w:rPr>
          <w:rFonts w:ascii="Arial" w:eastAsia="Calibri" w:hAnsi="Arial" w:cs="Arial"/>
          <w:b/>
          <w:sz w:val="24"/>
          <w:szCs w:val="24"/>
        </w:rPr>
        <w:t>INTRODUÇÃO:</w:t>
      </w:r>
    </w:p>
    <w:p w:rsidR="00E7550B" w:rsidRPr="00241031" w:rsidRDefault="00E7550B" w:rsidP="00241031">
      <w:pPr>
        <w:spacing w:line="360" w:lineRule="auto"/>
        <w:jc w:val="both"/>
        <w:rPr>
          <w:rFonts w:ascii="Arial" w:eastAsia="Calibri" w:hAnsi="Arial" w:cs="Arial"/>
          <w:sz w:val="24"/>
          <w:szCs w:val="24"/>
        </w:rPr>
      </w:pPr>
      <w:r w:rsidRPr="00241031">
        <w:rPr>
          <w:rFonts w:ascii="Arial" w:eastAsia="Calibri" w:hAnsi="Arial" w:cs="Arial"/>
          <w:sz w:val="24"/>
          <w:szCs w:val="24"/>
        </w:rPr>
        <w:t>O pensamento de Hegel é para muitos teóricos de difícil entendimento, talvez pela facilidade em que este filósofo perpassa do divino ao cientifico com uma facilidade indescritível</w:t>
      </w:r>
      <w:r w:rsidR="008E4CB5" w:rsidRPr="00241031">
        <w:rPr>
          <w:rFonts w:ascii="Arial" w:eastAsia="Calibri" w:hAnsi="Arial" w:cs="Arial"/>
          <w:sz w:val="24"/>
          <w:szCs w:val="24"/>
        </w:rPr>
        <w:t>,</w:t>
      </w:r>
      <w:r w:rsidRPr="00241031">
        <w:rPr>
          <w:rFonts w:ascii="Arial" w:eastAsia="Calibri" w:hAnsi="Arial" w:cs="Arial"/>
          <w:sz w:val="24"/>
          <w:szCs w:val="24"/>
        </w:rPr>
        <w:t xml:space="preserve"> fazendo com que se entenda q</w:t>
      </w:r>
      <w:r w:rsidR="008E4CB5" w:rsidRPr="00241031">
        <w:rPr>
          <w:rFonts w:ascii="Arial" w:eastAsia="Calibri" w:hAnsi="Arial" w:cs="Arial"/>
          <w:sz w:val="24"/>
          <w:szCs w:val="24"/>
        </w:rPr>
        <w:t>ue Deus é o centro de tudo e que as contradições tornam o homem um ser racional, através de debates com visões diferentes de determinados assuntos.</w:t>
      </w:r>
    </w:p>
    <w:p w:rsidR="0065424A" w:rsidRPr="00241031" w:rsidRDefault="008E4CB5" w:rsidP="00241031">
      <w:pPr>
        <w:spacing w:line="360" w:lineRule="auto"/>
        <w:jc w:val="both"/>
        <w:rPr>
          <w:rFonts w:ascii="Arial" w:eastAsia="Calibri" w:hAnsi="Arial" w:cs="Arial"/>
          <w:sz w:val="24"/>
          <w:szCs w:val="24"/>
        </w:rPr>
      </w:pPr>
      <w:r w:rsidRPr="00241031">
        <w:rPr>
          <w:rFonts w:ascii="Arial" w:eastAsia="Calibri" w:hAnsi="Arial" w:cs="Arial"/>
          <w:sz w:val="24"/>
          <w:szCs w:val="24"/>
        </w:rPr>
        <w:t>Seu objetivo era trazer a tona que o companheirismo, isto é a dedicação ao próximo seria necessária para a humanização do próprio ser homem racional</w:t>
      </w:r>
      <w:r w:rsidR="00463E93" w:rsidRPr="00241031">
        <w:rPr>
          <w:rFonts w:ascii="Arial" w:eastAsia="Calibri" w:hAnsi="Arial" w:cs="Arial"/>
          <w:sz w:val="24"/>
          <w:szCs w:val="24"/>
        </w:rPr>
        <w:t xml:space="preserve">, no entanto </w:t>
      </w:r>
      <w:r w:rsidR="0065424A" w:rsidRPr="00241031">
        <w:rPr>
          <w:rFonts w:ascii="Arial" w:eastAsia="Calibri" w:hAnsi="Arial" w:cs="Arial"/>
          <w:sz w:val="24"/>
          <w:szCs w:val="24"/>
        </w:rPr>
        <w:t>este paradigma torna-se contraditório</w:t>
      </w:r>
      <w:r w:rsidR="00463E93" w:rsidRPr="00241031">
        <w:rPr>
          <w:rFonts w:ascii="Arial" w:eastAsia="Calibri" w:hAnsi="Arial" w:cs="Arial"/>
          <w:sz w:val="24"/>
          <w:szCs w:val="24"/>
        </w:rPr>
        <w:t xml:space="preserve"> quando </w:t>
      </w:r>
      <w:r w:rsidR="0065424A" w:rsidRPr="00241031">
        <w:rPr>
          <w:rFonts w:ascii="Arial" w:eastAsia="Calibri" w:hAnsi="Arial" w:cs="Arial"/>
          <w:sz w:val="24"/>
          <w:szCs w:val="24"/>
        </w:rPr>
        <w:t xml:space="preserve">o próprio </w:t>
      </w:r>
      <w:r w:rsidR="00866EED" w:rsidRPr="00241031">
        <w:rPr>
          <w:rFonts w:ascii="Arial" w:eastAsia="Calibri" w:hAnsi="Arial" w:cs="Arial"/>
          <w:sz w:val="24"/>
          <w:szCs w:val="24"/>
        </w:rPr>
        <w:t>He</w:t>
      </w:r>
      <w:r w:rsidR="0065424A" w:rsidRPr="00241031">
        <w:rPr>
          <w:rFonts w:ascii="Arial" w:eastAsia="Calibri" w:hAnsi="Arial" w:cs="Arial"/>
          <w:sz w:val="24"/>
          <w:szCs w:val="24"/>
        </w:rPr>
        <w:t xml:space="preserve">gel </w:t>
      </w:r>
      <w:r w:rsidR="00463E93" w:rsidRPr="00241031">
        <w:rPr>
          <w:rFonts w:ascii="Arial" w:eastAsia="Calibri" w:hAnsi="Arial" w:cs="Arial"/>
          <w:sz w:val="24"/>
          <w:szCs w:val="24"/>
        </w:rPr>
        <w:t xml:space="preserve">faz-se entender como uma visão </w:t>
      </w:r>
      <w:r w:rsidR="0065424A" w:rsidRPr="00241031">
        <w:rPr>
          <w:rFonts w:ascii="Arial" w:eastAsia="Calibri" w:hAnsi="Arial" w:cs="Arial"/>
          <w:sz w:val="24"/>
          <w:szCs w:val="24"/>
        </w:rPr>
        <w:t xml:space="preserve">polêmica de que as guerras, pobrezas e desgraças históricas são necessárias para que seja alcançada a liberdade. </w:t>
      </w:r>
    </w:p>
    <w:p w:rsidR="00866EED" w:rsidRDefault="0065424A" w:rsidP="00241031">
      <w:pPr>
        <w:spacing w:line="360" w:lineRule="auto"/>
        <w:jc w:val="both"/>
        <w:rPr>
          <w:rFonts w:ascii="Arial" w:eastAsia="Calibri" w:hAnsi="Arial" w:cs="Arial"/>
          <w:sz w:val="24"/>
          <w:szCs w:val="24"/>
        </w:rPr>
      </w:pPr>
      <w:r w:rsidRPr="00241031">
        <w:rPr>
          <w:rFonts w:ascii="Arial" w:eastAsia="Calibri" w:hAnsi="Arial" w:cs="Arial"/>
          <w:sz w:val="24"/>
          <w:szCs w:val="24"/>
        </w:rPr>
        <w:t>Na busca de entender um pouco mais sobre estes paradigmas, este trabalho</w:t>
      </w:r>
      <w:r w:rsidR="00CE0C7A" w:rsidRPr="00241031">
        <w:rPr>
          <w:rFonts w:ascii="Arial" w:eastAsia="Calibri" w:hAnsi="Arial" w:cs="Arial"/>
          <w:sz w:val="24"/>
          <w:szCs w:val="24"/>
        </w:rPr>
        <w:t xml:space="preserve"> esta dividido em 3  capítulos: o primeiro</w:t>
      </w:r>
      <w:r w:rsidR="00866EED" w:rsidRPr="00241031">
        <w:rPr>
          <w:rFonts w:ascii="Arial" w:eastAsia="Calibri" w:hAnsi="Arial" w:cs="Arial"/>
          <w:sz w:val="24"/>
          <w:szCs w:val="24"/>
        </w:rPr>
        <w:t xml:space="preserve"> diz respeito ao conhecimento prévio sobre a história do filósofo Hegel</w:t>
      </w:r>
      <w:r w:rsidR="00E44A34">
        <w:rPr>
          <w:rFonts w:ascii="Arial" w:eastAsia="Calibri" w:hAnsi="Arial" w:cs="Arial"/>
          <w:sz w:val="24"/>
          <w:szCs w:val="24"/>
        </w:rPr>
        <w:t xml:space="preserve"> e seus pensamentos</w:t>
      </w:r>
      <w:r w:rsidR="00866EED" w:rsidRPr="00241031">
        <w:rPr>
          <w:rFonts w:ascii="Arial" w:eastAsia="Calibri" w:hAnsi="Arial" w:cs="Arial"/>
          <w:sz w:val="24"/>
          <w:szCs w:val="24"/>
        </w:rPr>
        <w:t xml:space="preserve">, quando percebe-se a convergência do mesmo ao divino. No segundo capitulo buscaremos a compreensão </w:t>
      </w:r>
      <w:r w:rsidR="00807F42" w:rsidRPr="00241031">
        <w:rPr>
          <w:rFonts w:ascii="Arial" w:eastAsia="Calibri" w:hAnsi="Arial" w:cs="Arial"/>
          <w:sz w:val="24"/>
          <w:szCs w:val="24"/>
        </w:rPr>
        <w:t xml:space="preserve">o real entendimento da dialética </w:t>
      </w:r>
      <w:r w:rsidR="00807F42">
        <w:rPr>
          <w:rFonts w:ascii="Arial" w:eastAsia="Calibri" w:hAnsi="Arial" w:cs="Arial"/>
          <w:sz w:val="24"/>
          <w:szCs w:val="24"/>
        </w:rPr>
        <w:t xml:space="preserve">e o </w:t>
      </w:r>
      <w:r w:rsidR="00866EED" w:rsidRPr="00241031">
        <w:rPr>
          <w:rFonts w:ascii="Arial" w:eastAsia="Calibri" w:hAnsi="Arial" w:cs="Arial"/>
          <w:sz w:val="24"/>
          <w:szCs w:val="24"/>
        </w:rPr>
        <w:t>do método dialético de Hegel e</w:t>
      </w:r>
      <w:r w:rsidR="00854772">
        <w:rPr>
          <w:rFonts w:ascii="Arial" w:eastAsia="Calibri" w:hAnsi="Arial" w:cs="Arial"/>
          <w:sz w:val="24"/>
          <w:szCs w:val="24"/>
        </w:rPr>
        <w:t xml:space="preserve"> n</w:t>
      </w:r>
      <w:r w:rsidR="00866EED" w:rsidRPr="00241031">
        <w:rPr>
          <w:rFonts w:ascii="Arial" w:eastAsia="Calibri" w:hAnsi="Arial" w:cs="Arial"/>
          <w:sz w:val="24"/>
          <w:szCs w:val="24"/>
        </w:rPr>
        <w:t>o terceiro capítulo faremos uma breve discussão entre Hegel e autores que se contrap</w:t>
      </w:r>
      <w:r w:rsidR="00332E8C">
        <w:rPr>
          <w:rFonts w:ascii="Arial" w:eastAsia="Calibri" w:hAnsi="Arial" w:cs="Arial"/>
          <w:sz w:val="24"/>
          <w:szCs w:val="24"/>
        </w:rPr>
        <w:t>õe a visão bidimensional do filó</w:t>
      </w:r>
      <w:r w:rsidR="00866EED" w:rsidRPr="00241031">
        <w:rPr>
          <w:rFonts w:ascii="Arial" w:eastAsia="Calibri" w:hAnsi="Arial" w:cs="Arial"/>
          <w:sz w:val="24"/>
          <w:szCs w:val="24"/>
        </w:rPr>
        <w:t>sofo.</w:t>
      </w:r>
    </w:p>
    <w:p w:rsidR="00846A9A" w:rsidRDefault="00846A9A" w:rsidP="006C4E08">
      <w:pPr>
        <w:tabs>
          <w:tab w:val="left" w:pos="851"/>
        </w:tabs>
        <w:autoSpaceDE w:val="0"/>
        <w:autoSpaceDN w:val="0"/>
        <w:adjustRightInd w:val="0"/>
        <w:rPr>
          <w:rFonts w:ascii="Arial" w:hAnsi="Arial" w:cs="Arial"/>
          <w:b/>
          <w:sz w:val="24"/>
          <w:szCs w:val="24"/>
        </w:rPr>
      </w:pPr>
    </w:p>
    <w:p w:rsidR="006C4E08" w:rsidRDefault="006C4E08" w:rsidP="006C4E08">
      <w:pPr>
        <w:tabs>
          <w:tab w:val="left" w:pos="851"/>
        </w:tabs>
        <w:autoSpaceDE w:val="0"/>
        <w:autoSpaceDN w:val="0"/>
        <w:adjustRightInd w:val="0"/>
        <w:rPr>
          <w:rFonts w:ascii="Arial" w:hAnsi="Arial" w:cs="Arial"/>
          <w:b/>
          <w:sz w:val="24"/>
          <w:szCs w:val="24"/>
        </w:rPr>
      </w:pPr>
      <w:r w:rsidRPr="000D43B0">
        <w:rPr>
          <w:rFonts w:ascii="Arial" w:hAnsi="Arial" w:cs="Arial"/>
          <w:b/>
          <w:sz w:val="24"/>
          <w:szCs w:val="24"/>
        </w:rPr>
        <w:t>2</w:t>
      </w:r>
      <w:r w:rsidR="004A70E7">
        <w:rPr>
          <w:rFonts w:ascii="Arial" w:hAnsi="Arial" w:cs="Arial"/>
          <w:b/>
          <w:sz w:val="24"/>
          <w:szCs w:val="24"/>
        </w:rPr>
        <w:t xml:space="preserve"> </w:t>
      </w:r>
      <w:r w:rsidRPr="000D43B0">
        <w:rPr>
          <w:rFonts w:ascii="Arial" w:hAnsi="Arial" w:cs="Arial"/>
          <w:b/>
          <w:sz w:val="24"/>
          <w:szCs w:val="24"/>
        </w:rPr>
        <w:t xml:space="preserve"> </w:t>
      </w:r>
      <w:r>
        <w:rPr>
          <w:rFonts w:ascii="Arial" w:hAnsi="Arial" w:cs="Arial"/>
          <w:b/>
          <w:sz w:val="24"/>
          <w:szCs w:val="24"/>
        </w:rPr>
        <w:t>FUNDAMENTAÇÃO TEÓ</w:t>
      </w:r>
      <w:r w:rsidRPr="000D43B0">
        <w:rPr>
          <w:rFonts w:ascii="Arial" w:hAnsi="Arial" w:cs="Arial"/>
          <w:b/>
          <w:sz w:val="24"/>
          <w:szCs w:val="24"/>
        </w:rPr>
        <w:t>RICA</w:t>
      </w:r>
    </w:p>
    <w:p w:rsidR="006C4E08" w:rsidRDefault="006C4E08" w:rsidP="006C4E08">
      <w:pPr>
        <w:tabs>
          <w:tab w:val="left" w:pos="851"/>
        </w:tabs>
        <w:autoSpaceDE w:val="0"/>
        <w:autoSpaceDN w:val="0"/>
        <w:adjustRightInd w:val="0"/>
        <w:rPr>
          <w:rFonts w:ascii="Arial" w:hAnsi="Arial" w:cs="Arial"/>
          <w:b/>
          <w:sz w:val="24"/>
          <w:szCs w:val="24"/>
        </w:rPr>
      </w:pPr>
      <w:r>
        <w:rPr>
          <w:rFonts w:ascii="Arial" w:hAnsi="Arial" w:cs="Arial"/>
          <w:b/>
          <w:sz w:val="24"/>
          <w:szCs w:val="24"/>
        </w:rPr>
        <w:t>2.1</w:t>
      </w:r>
      <w:r w:rsidR="005F5B0D">
        <w:rPr>
          <w:rFonts w:ascii="Arial" w:hAnsi="Arial" w:cs="Arial"/>
          <w:b/>
          <w:sz w:val="24"/>
          <w:szCs w:val="24"/>
        </w:rPr>
        <w:t xml:space="preserve"> </w:t>
      </w:r>
      <w:r>
        <w:rPr>
          <w:rFonts w:ascii="Arial" w:hAnsi="Arial" w:cs="Arial"/>
          <w:b/>
          <w:sz w:val="24"/>
          <w:szCs w:val="24"/>
        </w:rPr>
        <w:t xml:space="preserve"> </w:t>
      </w:r>
      <w:r w:rsidR="004A70E7">
        <w:rPr>
          <w:rFonts w:ascii="Arial" w:hAnsi="Arial" w:cs="Arial"/>
          <w:b/>
          <w:sz w:val="24"/>
          <w:szCs w:val="24"/>
        </w:rPr>
        <w:t xml:space="preserve"> </w:t>
      </w:r>
      <w:r>
        <w:rPr>
          <w:rFonts w:ascii="Arial" w:hAnsi="Arial" w:cs="Arial"/>
          <w:b/>
          <w:sz w:val="24"/>
          <w:szCs w:val="24"/>
        </w:rPr>
        <w:t>NASCIMENTO E MORTE</w:t>
      </w:r>
    </w:p>
    <w:p w:rsidR="003350EB" w:rsidRDefault="006C4E08" w:rsidP="00984EAB">
      <w:pPr>
        <w:spacing w:before="100" w:beforeAutospacing="1" w:after="240" w:line="360" w:lineRule="auto"/>
        <w:jc w:val="both"/>
        <w:rPr>
          <w:rFonts w:ascii="Arial" w:eastAsia="Times New Roman" w:hAnsi="Arial" w:cs="Arial"/>
          <w:sz w:val="24"/>
          <w:szCs w:val="24"/>
          <w:lang w:eastAsia="pt-BR"/>
        </w:rPr>
      </w:pPr>
      <w:r w:rsidRPr="00984EAB">
        <w:rPr>
          <w:rFonts w:ascii="Arial" w:eastAsia="Times New Roman" w:hAnsi="Arial" w:cs="Arial"/>
          <w:sz w:val="24"/>
          <w:szCs w:val="24"/>
          <w:lang w:eastAsia="pt-BR"/>
        </w:rPr>
        <w:t>Em 27 de agosto de 1770, na cidade de Stuttgart</w:t>
      </w:r>
      <w:r w:rsidR="003350EB">
        <w:rPr>
          <w:rFonts w:ascii="Arial" w:eastAsia="Times New Roman" w:hAnsi="Arial" w:cs="Arial"/>
          <w:sz w:val="24"/>
          <w:szCs w:val="24"/>
          <w:lang w:eastAsia="pt-BR"/>
        </w:rPr>
        <w:t xml:space="preserve"> </w:t>
      </w:r>
      <w:r w:rsidRPr="00984EAB">
        <w:rPr>
          <w:rFonts w:ascii="Arial" w:eastAsia="Times New Roman" w:hAnsi="Arial" w:cs="Arial"/>
          <w:sz w:val="24"/>
          <w:szCs w:val="24"/>
          <w:lang w:eastAsia="pt-BR"/>
        </w:rPr>
        <w:t xml:space="preserve">na Alemanha, nascia </w:t>
      </w:r>
      <w:r w:rsidRPr="00984EAB">
        <w:rPr>
          <w:rFonts w:ascii="Arial" w:hAnsi="Arial" w:cs="Arial"/>
          <w:sz w:val="24"/>
          <w:szCs w:val="24"/>
        </w:rPr>
        <w:t>George Wilhem Friedrich Hegel</w:t>
      </w:r>
      <w:r w:rsidRPr="00984EAB">
        <w:rPr>
          <w:rFonts w:ascii="Arial" w:eastAsia="Times New Roman" w:hAnsi="Arial" w:cs="Arial"/>
          <w:sz w:val="24"/>
          <w:szCs w:val="24"/>
          <w:lang w:eastAsia="pt-BR"/>
        </w:rPr>
        <w:t xml:space="preserve">, </w:t>
      </w:r>
      <w:r w:rsidR="003350EB">
        <w:rPr>
          <w:rFonts w:ascii="Arial" w:eastAsia="Times New Roman" w:hAnsi="Arial" w:cs="Arial"/>
          <w:sz w:val="24"/>
          <w:szCs w:val="24"/>
          <w:lang w:eastAsia="pt-BR"/>
        </w:rPr>
        <w:t>Enquanto estudante,</w:t>
      </w:r>
      <w:r w:rsidRPr="00984EAB">
        <w:rPr>
          <w:rFonts w:ascii="Arial" w:eastAsia="Times New Roman" w:hAnsi="Arial" w:cs="Arial"/>
          <w:sz w:val="24"/>
          <w:szCs w:val="24"/>
          <w:lang w:eastAsia="pt-BR"/>
        </w:rPr>
        <w:t>fez uma vasta coleção de extratos de autores clássicos, artigos de jornal, trechos de manuais e tratados usados na época.</w:t>
      </w:r>
      <w:r w:rsidR="003350EB">
        <w:rPr>
          <w:rFonts w:ascii="Arial" w:eastAsia="Times New Roman" w:hAnsi="Arial" w:cs="Arial"/>
          <w:sz w:val="24"/>
          <w:szCs w:val="24"/>
          <w:lang w:eastAsia="pt-BR"/>
        </w:rPr>
        <w:t xml:space="preserve"> </w:t>
      </w:r>
      <w:r w:rsidRPr="00984EAB">
        <w:rPr>
          <w:rFonts w:ascii="Arial" w:eastAsia="Times New Roman" w:hAnsi="Arial" w:cs="Arial"/>
          <w:sz w:val="24"/>
          <w:szCs w:val="24"/>
          <w:lang w:eastAsia="pt-BR"/>
        </w:rPr>
        <w:t xml:space="preserve">Estudou gramática até os 18 anos, quando entrou para o seminário de Tübingen em 1788 e de lá saiu em 1793. </w:t>
      </w:r>
    </w:p>
    <w:p w:rsidR="003350EB" w:rsidRDefault="006C4E08" w:rsidP="00984EAB">
      <w:pPr>
        <w:spacing w:before="100" w:beforeAutospacing="1" w:after="240" w:line="360" w:lineRule="auto"/>
        <w:jc w:val="both"/>
        <w:rPr>
          <w:rFonts w:ascii="Arial" w:eastAsia="Times New Roman" w:hAnsi="Arial" w:cs="Arial"/>
          <w:sz w:val="24"/>
          <w:szCs w:val="24"/>
          <w:lang w:eastAsia="pt-BR"/>
        </w:rPr>
      </w:pPr>
      <w:r w:rsidRPr="00984EAB">
        <w:rPr>
          <w:rFonts w:ascii="Arial" w:eastAsia="Times New Roman" w:hAnsi="Arial" w:cs="Arial"/>
          <w:sz w:val="24"/>
          <w:szCs w:val="24"/>
          <w:lang w:eastAsia="pt-BR"/>
        </w:rPr>
        <w:t xml:space="preserve">Ao deixar o seminário, Hegel não trabalhou como pastor, mas como tutor particular em Berna, por três anos. Nesse período escreveu alguns trabalhos que só seriam publicados depois de sua morte reunidos sob o título </w:t>
      </w:r>
      <w:r w:rsidRPr="00984EAB">
        <w:rPr>
          <w:rFonts w:ascii="Arial" w:eastAsia="Times New Roman" w:hAnsi="Arial" w:cs="Arial"/>
          <w:i/>
          <w:iCs/>
          <w:sz w:val="24"/>
          <w:szCs w:val="24"/>
          <w:lang w:eastAsia="pt-BR"/>
        </w:rPr>
        <w:t xml:space="preserve">Hegel </w:t>
      </w:r>
      <w:r w:rsidRPr="003350EB">
        <w:rPr>
          <w:rFonts w:ascii="Arial" w:eastAsia="Times New Roman" w:hAnsi="Arial" w:cs="Arial"/>
          <w:i/>
          <w:iCs/>
          <w:sz w:val="24"/>
          <w:szCs w:val="24"/>
          <w:lang w:eastAsia="pt-BR"/>
        </w:rPr>
        <w:t xml:space="preserve">theologische </w:t>
      </w:r>
      <w:r w:rsidRPr="003350EB">
        <w:rPr>
          <w:rFonts w:ascii="Arial" w:eastAsia="Times New Roman" w:hAnsi="Arial" w:cs="Arial"/>
          <w:i/>
          <w:iCs/>
          <w:sz w:val="24"/>
          <w:szCs w:val="24"/>
          <w:lang w:eastAsia="pt-BR"/>
        </w:rPr>
        <w:lastRenderedPageBreak/>
        <w:t>jugendschriften</w:t>
      </w:r>
      <w:r w:rsidRPr="00984EAB">
        <w:rPr>
          <w:rFonts w:ascii="Arial" w:eastAsia="Times New Roman" w:hAnsi="Arial" w:cs="Arial"/>
          <w:sz w:val="24"/>
          <w:szCs w:val="24"/>
          <w:lang w:eastAsia="pt-BR"/>
        </w:rPr>
        <w:t xml:space="preserve"> (1907). Em 1796 mudou-se para Frankfurt , quando passou uma fase difícil ao presenciar o amigo de longa data ,Hölderlin, cair no abismo da loucura por causa de complicações</w:t>
      </w:r>
      <w:r w:rsidR="00984EAB" w:rsidRPr="00984EAB">
        <w:rPr>
          <w:rFonts w:ascii="Arial" w:eastAsia="Times New Roman" w:hAnsi="Arial" w:cs="Arial"/>
          <w:sz w:val="24"/>
          <w:szCs w:val="24"/>
          <w:lang w:eastAsia="pt-BR"/>
        </w:rPr>
        <w:t xml:space="preserve"> amorosas</w:t>
      </w:r>
      <w:r w:rsidRPr="00984EAB">
        <w:rPr>
          <w:rFonts w:ascii="Arial" w:eastAsia="Times New Roman" w:hAnsi="Arial" w:cs="Arial"/>
          <w:sz w:val="24"/>
          <w:szCs w:val="24"/>
          <w:lang w:eastAsia="pt-BR"/>
        </w:rPr>
        <w:t xml:space="preserve">, Hegel fica profundamente deprimido. </w:t>
      </w:r>
      <w:r w:rsidR="00984EAB" w:rsidRPr="00984EAB">
        <w:rPr>
          <w:rFonts w:ascii="Arial" w:eastAsia="Times New Roman" w:hAnsi="Arial" w:cs="Arial"/>
          <w:sz w:val="24"/>
          <w:szCs w:val="24"/>
          <w:lang w:eastAsia="pt-BR"/>
        </w:rPr>
        <w:t>Dedica-se ao trabalho como base p</w:t>
      </w:r>
      <w:r w:rsidRPr="00984EAB">
        <w:rPr>
          <w:rFonts w:ascii="Arial" w:eastAsia="Times New Roman" w:hAnsi="Arial" w:cs="Arial"/>
          <w:sz w:val="24"/>
          <w:szCs w:val="24"/>
          <w:lang w:eastAsia="pt-BR"/>
        </w:rPr>
        <w:t xml:space="preserve">ara curar-se, </w:t>
      </w:r>
      <w:r w:rsidR="00984EAB" w:rsidRPr="00984EAB">
        <w:rPr>
          <w:rFonts w:ascii="Arial" w:eastAsia="Times New Roman" w:hAnsi="Arial" w:cs="Arial"/>
          <w:sz w:val="24"/>
          <w:szCs w:val="24"/>
          <w:lang w:eastAsia="pt-BR"/>
        </w:rPr>
        <w:t xml:space="preserve">engrossando assim </w:t>
      </w:r>
      <w:r w:rsidRPr="00984EAB">
        <w:rPr>
          <w:rFonts w:ascii="Arial" w:eastAsia="Times New Roman" w:hAnsi="Arial" w:cs="Arial"/>
          <w:sz w:val="24"/>
          <w:szCs w:val="24"/>
          <w:lang w:eastAsia="pt-BR"/>
        </w:rPr>
        <w:t>seu fichário</w:t>
      </w:r>
      <w:r w:rsidR="00984EAB" w:rsidRPr="00984EAB">
        <w:rPr>
          <w:rFonts w:ascii="Arial" w:eastAsia="Times New Roman" w:hAnsi="Arial" w:cs="Arial"/>
          <w:sz w:val="24"/>
          <w:szCs w:val="24"/>
          <w:lang w:eastAsia="pt-BR"/>
        </w:rPr>
        <w:t>,</w:t>
      </w:r>
      <w:r w:rsidRPr="00984EAB">
        <w:rPr>
          <w:rFonts w:ascii="Arial" w:eastAsia="Times New Roman" w:hAnsi="Arial" w:cs="Arial"/>
          <w:sz w:val="24"/>
          <w:szCs w:val="24"/>
          <w:lang w:eastAsia="pt-BR"/>
        </w:rPr>
        <w:t xml:space="preserve"> fazendo resumos não apenas das obras filosóficas, de história e política, mas inclusive de artigos dos jornais ingleses.</w:t>
      </w:r>
      <w:r w:rsidR="00984EAB" w:rsidRPr="00984EAB">
        <w:rPr>
          <w:rFonts w:ascii="Arial" w:eastAsia="Times New Roman" w:hAnsi="Arial" w:cs="Arial"/>
          <w:sz w:val="24"/>
          <w:szCs w:val="24"/>
          <w:lang w:eastAsia="pt-BR"/>
        </w:rPr>
        <w:t xml:space="preserve"> </w:t>
      </w:r>
    </w:p>
    <w:p w:rsidR="003350EB" w:rsidRDefault="00984EAB" w:rsidP="00984EAB">
      <w:pPr>
        <w:spacing w:before="100" w:beforeAutospacing="1" w:after="240" w:line="360" w:lineRule="auto"/>
        <w:jc w:val="both"/>
        <w:rPr>
          <w:rFonts w:ascii="Arial" w:eastAsia="Times New Roman" w:hAnsi="Arial" w:cs="Arial"/>
          <w:sz w:val="24"/>
          <w:szCs w:val="24"/>
          <w:lang w:eastAsia="pt-BR"/>
        </w:rPr>
      </w:pPr>
      <w:r w:rsidRPr="00984EAB">
        <w:rPr>
          <w:rFonts w:ascii="Arial" w:eastAsia="Times New Roman" w:hAnsi="Arial" w:cs="Arial"/>
          <w:sz w:val="24"/>
          <w:szCs w:val="24"/>
          <w:lang w:eastAsia="pt-BR"/>
        </w:rPr>
        <w:t xml:space="preserve">Como pastor, os problemas religiosos do cristianismo são sua principal preocupação. Atacou sempre a ortodoxia, não a doutrina propriamente. Acreditava na doutrina do Espírito Santo. Para ele, </w:t>
      </w:r>
      <w:r w:rsidR="003350EB">
        <w:rPr>
          <w:rFonts w:ascii="Arial" w:eastAsia="Times New Roman" w:hAnsi="Arial" w:cs="Arial"/>
          <w:sz w:val="24"/>
          <w:szCs w:val="24"/>
          <w:lang w:eastAsia="pt-BR"/>
        </w:rPr>
        <w:t>o espírito do homem e</w:t>
      </w:r>
      <w:r w:rsidRPr="00984EAB">
        <w:rPr>
          <w:rFonts w:ascii="Arial" w:eastAsia="Times New Roman" w:hAnsi="Arial" w:cs="Arial"/>
          <w:sz w:val="24"/>
          <w:szCs w:val="24"/>
          <w:lang w:eastAsia="pt-BR"/>
        </w:rPr>
        <w:t xml:space="preserve"> sua razão, são uma vela do Senhor. Essa fé de base religiosa na razão é o fundamento de todo o trabalho de Hegel. </w:t>
      </w:r>
    </w:p>
    <w:p w:rsidR="003350EB" w:rsidRDefault="00984EAB" w:rsidP="00984EAB">
      <w:pPr>
        <w:spacing w:before="100" w:beforeAutospacing="1" w:after="240" w:line="360" w:lineRule="auto"/>
        <w:jc w:val="both"/>
        <w:rPr>
          <w:rFonts w:ascii="Arial" w:eastAsia="Times New Roman" w:hAnsi="Arial" w:cs="Arial"/>
          <w:sz w:val="24"/>
          <w:szCs w:val="24"/>
          <w:lang w:eastAsia="pt-BR"/>
        </w:rPr>
      </w:pPr>
      <w:r w:rsidRPr="00984EAB">
        <w:rPr>
          <w:rFonts w:ascii="Arial" w:eastAsia="Times New Roman" w:hAnsi="Arial" w:cs="Arial"/>
          <w:sz w:val="24"/>
          <w:szCs w:val="24"/>
          <w:lang w:eastAsia="pt-BR"/>
        </w:rPr>
        <w:t xml:space="preserve">Recursos deixados por seu pai, falecido em 1799, permitiram que Hegel deixasse Frankfurt em 1801 e fosse concorrer para docente privado (ganhando de acordo com o número de alunos) na Universidade de Jena, então com apenas 26 anos, era professor. Em 1811 casou com Marie von Tucher, mais nova que ele 22 anos, de Nürberg com quem teve dois filhos Karl, que tornou-se um eminente historiador, e Immanuel, teólogo. Juntou-se à família Ludwig, filho natural que trouxe de Jena. </w:t>
      </w:r>
    </w:p>
    <w:p w:rsidR="003350EB" w:rsidRDefault="00984EAB" w:rsidP="00984EAB">
      <w:pPr>
        <w:spacing w:before="100" w:beforeAutospacing="1" w:after="240" w:line="360" w:lineRule="auto"/>
        <w:jc w:val="both"/>
        <w:rPr>
          <w:rFonts w:ascii="Arial" w:eastAsia="Times New Roman" w:hAnsi="Arial" w:cs="Arial"/>
          <w:sz w:val="24"/>
          <w:szCs w:val="24"/>
          <w:lang w:eastAsia="pt-BR"/>
        </w:rPr>
      </w:pPr>
      <w:r w:rsidRPr="00984EAB">
        <w:rPr>
          <w:rFonts w:ascii="Arial" w:eastAsia="Times New Roman" w:hAnsi="Arial" w:cs="Arial"/>
          <w:sz w:val="24"/>
          <w:szCs w:val="24"/>
          <w:lang w:eastAsia="pt-BR"/>
        </w:rPr>
        <w:t xml:space="preserve">Nos anos que precederam a revolução de 1830 houve um florescimento nas artes na Alemanha, e Hegel copiava notas dos jornais, o que lhe permitia fazer suas aulas sobre </w:t>
      </w:r>
      <w:r w:rsidR="003350EB">
        <w:rPr>
          <w:rFonts w:ascii="Arial" w:eastAsia="Times New Roman" w:hAnsi="Arial" w:cs="Arial"/>
          <w:sz w:val="24"/>
          <w:szCs w:val="24"/>
          <w:lang w:eastAsia="pt-BR"/>
        </w:rPr>
        <w:t xml:space="preserve">uma </w:t>
      </w:r>
      <w:r w:rsidRPr="00984EAB">
        <w:rPr>
          <w:rFonts w:ascii="Arial" w:eastAsia="Times New Roman" w:hAnsi="Arial" w:cs="Arial"/>
          <w:sz w:val="24"/>
          <w:szCs w:val="24"/>
          <w:lang w:eastAsia="pt-BR"/>
        </w:rPr>
        <w:t>estética mais interessantes. Em suas aulas sobre filosofia da religião tentou mostrar que o credo dogmático é o desenvolvimento racional do que está implícito no sentimento religioso</w:t>
      </w:r>
      <w:r w:rsidR="003350EB">
        <w:rPr>
          <w:rFonts w:ascii="Arial" w:eastAsia="Times New Roman" w:hAnsi="Arial" w:cs="Arial"/>
          <w:sz w:val="24"/>
          <w:szCs w:val="24"/>
          <w:lang w:eastAsia="pt-BR"/>
        </w:rPr>
        <w:t xml:space="preserve">. </w:t>
      </w:r>
    </w:p>
    <w:p w:rsidR="00984EAB" w:rsidRPr="00984EAB" w:rsidRDefault="00984EAB" w:rsidP="00984EAB">
      <w:pPr>
        <w:spacing w:before="100" w:beforeAutospacing="1" w:after="240" w:line="360" w:lineRule="auto"/>
        <w:jc w:val="both"/>
        <w:rPr>
          <w:rFonts w:ascii="Arial" w:eastAsia="Times New Roman" w:hAnsi="Arial" w:cs="Arial"/>
          <w:sz w:val="24"/>
          <w:szCs w:val="24"/>
          <w:lang w:eastAsia="pt-BR"/>
        </w:rPr>
      </w:pPr>
      <w:r w:rsidRPr="00984EAB">
        <w:rPr>
          <w:rFonts w:ascii="Arial" w:eastAsia="Times New Roman" w:hAnsi="Arial" w:cs="Arial"/>
          <w:sz w:val="24"/>
          <w:szCs w:val="24"/>
          <w:lang w:eastAsia="pt-BR"/>
        </w:rPr>
        <w:t>No verão de 1831</w:t>
      </w:r>
      <w:r w:rsidR="003350EB">
        <w:rPr>
          <w:rFonts w:ascii="Arial" w:eastAsia="Times New Roman" w:hAnsi="Arial" w:cs="Arial"/>
          <w:sz w:val="24"/>
          <w:szCs w:val="24"/>
          <w:lang w:eastAsia="pt-BR"/>
        </w:rPr>
        <w:t>,</w:t>
      </w:r>
      <w:r w:rsidRPr="00984EAB">
        <w:rPr>
          <w:rFonts w:ascii="Arial" w:eastAsia="Times New Roman" w:hAnsi="Arial" w:cs="Arial"/>
          <w:sz w:val="24"/>
          <w:szCs w:val="24"/>
          <w:lang w:eastAsia="pt-BR"/>
        </w:rPr>
        <w:t xml:space="preserve"> Hegel buscou refúgio nas vizinhanças da cidade, contra uma epidemia </w:t>
      </w:r>
      <w:r w:rsidR="003350EB" w:rsidRPr="00984EAB">
        <w:rPr>
          <w:rFonts w:ascii="Arial" w:eastAsia="Times New Roman" w:hAnsi="Arial" w:cs="Arial"/>
          <w:sz w:val="24"/>
          <w:szCs w:val="24"/>
          <w:lang w:eastAsia="pt-BR"/>
        </w:rPr>
        <w:t>da cólera</w:t>
      </w:r>
      <w:r w:rsidRPr="00984EAB">
        <w:rPr>
          <w:rFonts w:ascii="Arial" w:eastAsia="Times New Roman" w:hAnsi="Arial" w:cs="Arial"/>
          <w:sz w:val="24"/>
          <w:szCs w:val="24"/>
          <w:lang w:eastAsia="pt-BR"/>
        </w:rPr>
        <w:t xml:space="preserve">. Durante esse retiro terminou a revisão da primeira parte do </w:t>
      </w:r>
      <w:r w:rsidR="003350EB">
        <w:rPr>
          <w:rFonts w:ascii="Arial" w:eastAsia="Times New Roman" w:hAnsi="Arial" w:cs="Arial"/>
          <w:sz w:val="24"/>
          <w:szCs w:val="24"/>
          <w:lang w:eastAsia="pt-BR"/>
        </w:rPr>
        <w:t xml:space="preserve">livro </w:t>
      </w:r>
      <w:r w:rsidRPr="00984EAB">
        <w:rPr>
          <w:rFonts w:ascii="Arial" w:eastAsia="Times New Roman" w:hAnsi="Arial" w:cs="Arial"/>
          <w:sz w:val="24"/>
          <w:szCs w:val="24"/>
          <w:lang w:eastAsia="pt-BR"/>
        </w:rPr>
        <w:t xml:space="preserve">"Ciência da Lógica". Porém, ao retornar para o período acadêmico do inverno, contraiu a doença e morreu a 14 de novembro daquele ano. Foi enterrado como pediu, ao lado de Fichte. Hegel viveu numa das épocas mais transformadoras do mundo. A Independência dos Estados Unidos, </w:t>
      </w:r>
      <w:r w:rsidRPr="003350EB">
        <w:rPr>
          <w:rFonts w:ascii="Arial" w:eastAsia="Times New Roman" w:hAnsi="Arial" w:cs="Arial"/>
          <w:sz w:val="24"/>
          <w:szCs w:val="24"/>
          <w:lang w:eastAsia="pt-BR"/>
        </w:rPr>
        <w:t xml:space="preserve">a </w:t>
      </w:r>
      <w:hyperlink r:id="rId8" w:history="1">
        <w:r w:rsidRPr="003350EB">
          <w:rPr>
            <w:rFonts w:ascii="Arial" w:eastAsia="Times New Roman" w:hAnsi="Arial" w:cs="Arial"/>
            <w:sz w:val="24"/>
            <w:szCs w:val="24"/>
            <w:lang w:eastAsia="pt-BR"/>
          </w:rPr>
          <w:t>Revolução Francesa</w:t>
        </w:r>
      </w:hyperlink>
      <w:r w:rsidRPr="00984EAB">
        <w:rPr>
          <w:rFonts w:ascii="Arial" w:eastAsia="Times New Roman" w:hAnsi="Arial" w:cs="Arial"/>
          <w:sz w:val="24"/>
          <w:szCs w:val="24"/>
          <w:lang w:eastAsia="pt-BR"/>
        </w:rPr>
        <w:t xml:space="preserve"> e a Revolução Industrial construíram o cenário sobre o qual sua vida se passou. Sua filosofia baseada na dialética permitiu a ele guinadas radicais em seus pensamentos políticos. Quando jovem viu com satisfação a Revolução Francesa e seus </w:t>
      </w:r>
      <w:r w:rsidRPr="00984EAB">
        <w:rPr>
          <w:rFonts w:ascii="Arial" w:eastAsia="Times New Roman" w:hAnsi="Arial" w:cs="Arial"/>
          <w:sz w:val="24"/>
          <w:szCs w:val="24"/>
          <w:lang w:eastAsia="pt-BR"/>
        </w:rPr>
        <w:lastRenderedPageBreak/>
        <w:t xml:space="preserve">desdobramentos como prova de que o andamento da história operava de acordo com o método dialético que preconizou. </w:t>
      </w:r>
    </w:p>
    <w:p w:rsidR="00846A9A" w:rsidRDefault="00846A9A" w:rsidP="003350EB">
      <w:pPr>
        <w:spacing w:before="100" w:beforeAutospacing="1" w:after="100" w:afterAutospacing="1" w:line="240" w:lineRule="auto"/>
        <w:rPr>
          <w:rFonts w:ascii="Arial" w:eastAsia="Times New Roman" w:hAnsi="Arial" w:cs="Arial"/>
          <w:b/>
          <w:sz w:val="24"/>
          <w:szCs w:val="24"/>
          <w:lang w:eastAsia="pt-BR"/>
        </w:rPr>
      </w:pPr>
    </w:p>
    <w:p w:rsidR="003350EB" w:rsidRPr="003350EB" w:rsidRDefault="00332E8C" w:rsidP="003350EB">
      <w:pPr>
        <w:spacing w:before="100" w:beforeAutospacing="1" w:after="100" w:afterAutospacing="1" w:line="240" w:lineRule="auto"/>
        <w:rPr>
          <w:rFonts w:ascii="Arial" w:eastAsia="Times New Roman" w:hAnsi="Arial" w:cs="Arial"/>
          <w:b/>
          <w:sz w:val="24"/>
          <w:szCs w:val="24"/>
          <w:lang w:eastAsia="pt-BR"/>
        </w:rPr>
      </w:pPr>
      <w:r w:rsidRPr="003350EB">
        <w:rPr>
          <w:rFonts w:ascii="Arial" w:eastAsia="Times New Roman" w:hAnsi="Arial" w:cs="Arial"/>
          <w:b/>
          <w:sz w:val="24"/>
          <w:szCs w:val="24"/>
          <w:lang w:eastAsia="pt-BR"/>
        </w:rPr>
        <w:t xml:space="preserve">2.2 </w:t>
      </w:r>
      <w:r w:rsidRPr="003350EB">
        <w:rPr>
          <w:rFonts w:ascii="Arial" w:eastAsia="Times New Roman" w:hAnsi="Arial" w:cs="Arial"/>
          <w:b/>
          <w:bCs/>
          <w:i/>
          <w:iCs/>
          <w:sz w:val="24"/>
          <w:szCs w:val="24"/>
          <w:lang w:eastAsia="pt-BR"/>
        </w:rPr>
        <w:t>PENSAMENTOS</w:t>
      </w:r>
      <w:r w:rsidR="003350EB">
        <w:rPr>
          <w:rFonts w:ascii="Arial" w:eastAsia="Times New Roman" w:hAnsi="Arial" w:cs="Arial"/>
          <w:b/>
          <w:bCs/>
          <w:i/>
          <w:iCs/>
          <w:sz w:val="24"/>
          <w:szCs w:val="24"/>
          <w:lang w:eastAsia="pt-BR"/>
        </w:rPr>
        <w:t xml:space="preserve"> </w:t>
      </w:r>
      <w:r w:rsidR="003350EB" w:rsidRPr="003350EB">
        <w:rPr>
          <w:rFonts w:ascii="Arial" w:eastAsia="Times New Roman" w:hAnsi="Arial" w:cs="Arial"/>
          <w:b/>
          <w:i/>
          <w:iCs/>
          <w:sz w:val="24"/>
          <w:szCs w:val="24"/>
          <w:lang w:eastAsia="pt-BR"/>
        </w:rPr>
        <w:t>HEGELIANO</w:t>
      </w:r>
    </w:p>
    <w:p w:rsidR="00E44A34" w:rsidRDefault="003350EB" w:rsidP="00C11AB2">
      <w:pPr>
        <w:spacing w:before="100" w:beforeAutospacing="1" w:after="100" w:afterAutospacing="1" w:line="360" w:lineRule="auto"/>
        <w:jc w:val="both"/>
        <w:rPr>
          <w:rFonts w:ascii="Arial" w:eastAsia="Times New Roman" w:hAnsi="Arial" w:cs="Arial"/>
          <w:color w:val="000000" w:themeColor="text1"/>
          <w:sz w:val="24"/>
          <w:szCs w:val="24"/>
          <w:lang w:eastAsia="pt-BR"/>
        </w:rPr>
      </w:pPr>
      <w:r w:rsidRPr="00C11AB2">
        <w:rPr>
          <w:rFonts w:ascii="Arial" w:eastAsia="Times New Roman" w:hAnsi="Arial" w:cs="Arial"/>
          <w:color w:val="000000" w:themeColor="text1"/>
          <w:sz w:val="24"/>
          <w:szCs w:val="24"/>
          <w:lang w:eastAsia="pt-BR"/>
        </w:rPr>
        <w:t xml:space="preserve">A filosofia de Hegel é a tentativa de considerar todo o universo como um todo sistemático. O sistema é baseado na fé. Na religião cristã, Deus foi revelado como verdade e como espírito. Como espírito, o homem pode receber esta revelação. </w:t>
      </w:r>
    </w:p>
    <w:p w:rsidR="001B0D61" w:rsidRPr="00C11AB2" w:rsidRDefault="003350EB" w:rsidP="00C11AB2">
      <w:pPr>
        <w:spacing w:before="100" w:beforeAutospacing="1" w:after="100" w:afterAutospacing="1" w:line="360" w:lineRule="auto"/>
        <w:jc w:val="both"/>
        <w:rPr>
          <w:rFonts w:ascii="Arial" w:eastAsia="Times New Roman" w:hAnsi="Arial" w:cs="Arial"/>
          <w:color w:val="000000" w:themeColor="text1"/>
          <w:sz w:val="24"/>
          <w:szCs w:val="24"/>
          <w:lang w:eastAsia="pt-BR"/>
        </w:rPr>
      </w:pPr>
      <w:r w:rsidRPr="00C11AB2">
        <w:rPr>
          <w:rFonts w:ascii="Arial" w:eastAsia="Times New Roman" w:hAnsi="Arial" w:cs="Arial"/>
          <w:color w:val="000000" w:themeColor="text1"/>
          <w:sz w:val="24"/>
          <w:szCs w:val="24"/>
          <w:lang w:eastAsia="pt-BR"/>
        </w:rPr>
        <w:t xml:space="preserve">Na religião a verdade está oculta na imagem; mas na filosofia o véu se rasga, de modo que o homem pode conhecer o infinito e ver todas as coisas em Deus. </w:t>
      </w:r>
      <w:r w:rsidR="00846A9A">
        <w:rPr>
          <w:rFonts w:ascii="Arial" w:eastAsia="Times New Roman" w:hAnsi="Arial" w:cs="Arial"/>
          <w:color w:val="000000" w:themeColor="text1"/>
          <w:sz w:val="24"/>
          <w:szCs w:val="24"/>
          <w:lang w:eastAsia="pt-BR"/>
        </w:rPr>
        <w:t>Por tender para o plano espiritual Hegel torna-se de difícil entendimento para muitos teóricos cientista</w:t>
      </w:r>
      <w:r w:rsidR="00E44A34">
        <w:rPr>
          <w:rFonts w:ascii="Arial" w:eastAsia="Times New Roman" w:hAnsi="Arial" w:cs="Arial"/>
          <w:color w:val="000000" w:themeColor="text1"/>
          <w:sz w:val="24"/>
          <w:szCs w:val="24"/>
          <w:lang w:eastAsia="pt-BR"/>
        </w:rPr>
        <w:t>s</w:t>
      </w:r>
      <w:r w:rsidR="00846A9A">
        <w:rPr>
          <w:rFonts w:ascii="Arial" w:eastAsia="Times New Roman" w:hAnsi="Arial" w:cs="Arial"/>
          <w:color w:val="000000" w:themeColor="text1"/>
          <w:sz w:val="24"/>
          <w:szCs w:val="24"/>
          <w:lang w:eastAsia="pt-BR"/>
        </w:rPr>
        <w:t xml:space="preserve"> que </w:t>
      </w:r>
      <w:r w:rsidR="00E44A34">
        <w:rPr>
          <w:rFonts w:ascii="Arial" w:eastAsia="Times New Roman" w:hAnsi="Arial" w:cs="Arial"/>
          <w:color w:val="000000" w:themeColor="text1"/>
          <w:sz w:val="24"/>
          <w:szCs w:val="24"/>
          <w:lang w:eastAsia="pt-BR"/>
        </w:rPr>
        <w:t>fogem</w:t>
      </w:r>
      <w:r w:rsidR="00846A9A">
        <w:rPr>
          <w:rFonts w:ascii="Arial" w:eastAsia="Times New Roman" w:hAnsi="Arial" w:cs="Arial"/>
          <w:color w:val="000000" w:themeColor="text1"/>
          <w:sz w:val="24"/>
          <w:szCs w:val="24"/>
          <w:lang w:eastAsia="pt-BR"/>
        </w:rPr>
        <w:t xml:space="preserve"> constantemente desta </w:t>
      </w:r>
      <w:r w:rsidR="00E44A34">
        <w:rPr>
          <w:rFonts w:ascii="Arial" w:eastAsia="Times New Roman" w:hAnsi="Arial" w:cs="Arial"/>
          <w:color w:val="000000" w:themeColor="text1"/>
          <w:sz w:val="24"/>
          <w:szCs w:val="24"/>
          <w:lang w:eastAsia="pt-BR"/>
        </w:rPr>
        <w:t xml:space="preserve">realidade, </w:t>
      </w:r>
      <w:r w:rsidR="000A4C1D">
        <w:rPr>
          <w:rFonts w:ascii="Arial" w:eastAsia="Times New Roman" w:hAnsi="Arial" w:cs="Arial"/>
          <w:color w:val="000000" w:themeColor="text1"/>
          <w:sz w:val="24"/>
          <w:szCs w:val="24"/>
          <w:lang w:eastAsia="pt-BR"/>
        </w:rPr>
        <w:t>chegando até mesmo a negá-la</w:t>
      </w:r>
    </w:p>
    <w:p w:rsidR="000D79FB" w:rsidRDefault="001B0D61" w:rsidP="000D79FB">
      <w:pPr>
        <w:tabs>
          <w:tab w:val="left" w:pos="6585"/>
        </w:tabs>
        <w:spacing w:line="360" w:lineRule="auto"/>
        <w:jc w:val="both"/>
        <w:rPr>
          <w:rFonts w:ascii="Arial" w:eastAsia="Times New Roman" w:hAnsi="Arial" w:cs="Arial"/>
          <w:color w:val="000000" w:themeColor="text1"/>
          <w:sz w:val="24"/>
          <w:szCs w:val="24"/>
          <w:lang w:eastAsia="pt-BR"/>
        </w:rPr>
      </w:pPr>
      <w:r w:rsidRPr="00C11AB2">
        <w:rPr>
          <w:rFonts w:ascii="Arial" w:eastAsia="Times New Roman" w:hAnsi="Arial" w:cs="Arial"/>
          <w:color w:val="000000" w:themeColor="text1"/>
          <w:sz w:val="24"/>
          <w:szCs w:val="24"/>
          <w:lang w:eastAsia="pt-BR"/>
        </w:rPr>
        <w:t>O sistema de Hegel é monista pelo fato de ter um tema único: o que faz o universo inteligível é vê-l</w:t>
      </w:r>
      <w:r w:rsidR="001473DF">
        <w:rPr>
          <w:rFonts w:ascii="Arial" w:eastAsia="Times New Roman" w:hAnsi="Arial" w:cs="Arial"/>
          <w:color w:val="000000" w:themeColor="text1"/>
          <w:sz w:val="24"/>
          <w:szCs w:val="24"/>
          <w:lang w:eastAsia="pt-BR"/>
        </w:rPr>
        <w:t xml:space="preserve">o como o eterno processo seqüencial, como um circulo, </w:t>
      </w:r>
      <w:r w:rsidRPr="00C11AB2">
        <w:rPr>
          <w:rFonts w:ascii="Arial" w:eastAsia="Times New Roman" w:hAnsi="Arial" w:cs="Arial"/>
          <w:color w:val="000000" w:themeColor="text1"/>
          <w:sz w:val="24"/>
          <w:szCs w:val="24"/>
          <w:lang w:eastAsia="pt-BR"/>
        </w:rPr>
        <w:t xml:space="preserve"> pelo qual o</w:t>
      </w:r>
      <w:r w:rsidR="001473DF">
        <w:rPr>
          <w:rFonts w:ascii="Arial" w:eastAsia="Times New Roman" w:hAnsi="Arial" w:cs="Arial"/>
          <w:color w:val="000000" w:themeColor="text1"/>
          <w:sz w:val="24"/>
          <w:szCs w:val="24"/>
          <w:lang w:eastAsia="pt-BR"/>
        </w:rPr>
        <w:t xml:space="preserve"> primeiro o</w:t>
      </w:r>
      <w:r w:rsidRPr="00C11AB2">
        <w:rPr>
          <w:rFonts w:ascii="Arial" w:eastAsia="Times New Roman" w:hAnsi="Arial" w:cs="Arial"/>
          <w:color w:val="000000" w:themeColor="text1"/>
          <w:sz w:val="24"/>
          <w:szCs w:val="24"/>
          <w:lang w:eastAsia="pt-BR"/>
        </w:rPr>
        <w:t xml:space="preserve"> Espírito Absoluto vem a conhecer a si próprio como espírito</w:t>
      </w:r>
      <w:r w:rsidR="001473DF">
        <w:rPr>
          <w:rFonts w:ascii="Arial" w:eastAsia="Times New Roman" w:hAnsi="Arial" w:cs="Arial"/>
          <w:color w:val="000000" w:themeColor="text1"/>
          <w:sz w:val="24"/>
          <w:szCs w:val="24"/>
          <w:lang w:eastAsia="pt-BR"/>
        </w:rPr>
        <w:t>,</w:t>
      </w:r>
      <w:r w:rsidRPr="00C11AB2">
        <w:rPr>
          <w:rFonts w:ascii="Arial" w:eastAsia="Times New Roman" w:hAnsi="Arial" w:cs="Arial"/>
          <w:color w:val="000000" w:themeColor="text1"/>
          <w:sz w:val="24"/>
          <w:szCs w:val="24"/>
          <w:lang w:eastAsia="pt-BR"/>
        </w:rPr>
        <w:t xml:space="preserve"> atravé</w:t>
      </w:r>
      <w:r w:rsidR="001473DF">
        <w:rPr>
          <w:rFonts w:ascii="Arial" w:eastAsia="Times New Roman" w:hAnsi="Arial" w:cs="Arial"/>
          <w:color w:val="000000" w:themeColor="text1"/>
          <w:sz w:val="24"/>
          <w:szCs w:val="24"/>
          <w:lang w:eastAsia="pt-BR"/>
        </w:rPr>
        <w:t xml:space="preserve">s de seu próprio pensamento; </w:t>
      </w:r>
      <w:r w:rsidRPr="00C11AB2">
        <w:rPr>
          <w:rFonts w:ascii="Arial" w:eastAsia="Times New Roman" w:hAnsi="Arial" w:cs="Arial"/>
          <w:color w:val="000000" w:themeColor="text1"/>
          <w:sz w:val="24"/>
          <w:szCs w:val="24"/>
          <w:lang w:eastAsia="pt-BR"/>
        </w:rPr>
        <w:t xml:space="preserve"> </w:t>
      </w:r>
      <w:r w:rsidR="001473DF">
        <w:rPr>
          <w:rFonts w:ascii="Arial" w:eastAsia="Times New Roman" w:hAnsi="Arial" w:cs="Arial"/>
          <w:color w:val="000000" w:themeColor="text1"/>
          <w:sz w:val="24"/>
          <w:szCs w:val="24"/>
          <w:lang w:eastAsia="pt-BR"/>
        </w:rPr>
        <w:t>segundo</w:t>
      </w:r>
      <w:r w:rsidR="001473DF" w:rsidRPr="00C11AB2">
        <w:rPr>
          <w:rFonts w:ascii="Arial" w:eastAsia="Times New Roman" w:hAnsi="Arial" w:cs="Arial"/>
          <w:color w:val="000000" w:themeColor="text1"/>
          <w:sz w:val="24"/>
          <w:szCs w:val="24"/>
          <w:lang w:eastAsia="pt-BR"/>
        </w:rPr>
        <w:t xml:space="preserve"> </w:t>
      </w:r>
      <w:r w:rsidR="001473DF">
        <w:rPr>
          <w:rFonts w:ascii="Arial" w:eastAsia="Times New Roman" w:hAnsi="Arial" w:cs="Arial"/>
          <w:color w:val="000000" w:themeColor="text1"/>
          <w:sz w:val="24"/>
          <w:szCs w:val="24"/>
          <w:lang w:eastAsia="pt-BR"/>
        </w:rPr>
        <w:t>através da natureza; e terceiro</w:t>
      </w:r>
      <w:r w:rsidRPr="00C11AB2">
        <w:rPr>
          <w:rFonts w:ascii="Arial" w:eastAsia="Times New Roman" w:hAnsi="Arial" w:cs="Arial"/>
          <w:color w:val="000000" w:themeColor="text1"/>
          <w:sz w:val="24"/>
          <w:szCs w:val="24"/>
          <w:lang w:eastAsia="pt-BR"/>
        </w:rPr>
        <w:t xml:space="preserve"> através dos espíritos finitos e suas auto-expressões na história e sua auto-descoberta, na arte, na religião, e na filosofia, como um com o próprio </w:t>
      </w:r>
      <w:r w:rsidR="00511488" w:rsidRPr="00C11AB2">
        <w:rPr>
          <w:rFonts w:ascii="Arial" w:eastAsia="Times New Roman" w:hAnsi="Arial" w:cs="Arial"/>
          <w:color w:val="000000" w:themeColor="text1"/>
          <w:sz w:val="24"/>
          <w:szCs w:val="24"/>
          <w:lang w:eastAsia="pt-BR"/>
        </w:rPr>
        <w:t>Espírito</w:t>
      </w:r>
      <w:r w:rsidRPr="00C11AB2">
        <w:rPr>
          <w:rFonts w:ascii="Arial" w:eastAsia="Times New Roman" w:hAnsi="Arial" w:cs="Arial"/>
          <w:color w:val="000000" w:themeColor="text1"/>
          <w:sz w:val="24"/>
          <w:szCs w:val="24"/>
          <w:lang w:eastAsia="pt-BR"/>
        </w:rPr>
        <w:t xml:space="preserve"> Absoluto.</w:t>
      </w:r>
      <w:r w:rsidR="00511488" w:rsidRPr="00C11AB2">
        <w:rPr>
          <w:rFonts w:ascii="Arial" w:eastAsia="Times New Roman" w:hAnsi="Arial" w:cs="Arial"/>
          <w:color w:val="000000" w:themeColor="text1"/>
          <w:sz w:val="24"/>
          <w:szCs w:val="24"/>
          <w:lang w:eastAsia="pt-BR"/>
        </w:rPr>
        <w:t xml:space="preserve"> </w:t>
      </w:r>
      <w:r w:rsidR="000D79FB">
        <w:rPr>
          <w:rFonts w:ascii="Arial" w:eastAsia="Times New Roman" w:hAnsi="Arial" w:cs="Arial"/>
          <w:color w:val="000000" w:themeColor="text1"/>
          <w:sz w:val="24"/>
          <w:szCs w:val="24"/>
          <w:lang w:eastAsia="pt-BR"/>
        </w:rPr>
        <w:t>Segundo Neves</w:t>
      </w:r>
      <w:r w:rsidR="002858AC">
        <w:rPr>
          <w:rStyle w:val="Refdenotaderodap"/>
          <w:rFonts w:ascii="Arial" w:eastAsia="Times New Roman" w:hAnsi="Arial" w:cs="Arial"/>
          <w:color w:val="000000" w:themeColor="text1"/>
          <w:sz w:val="24"/>
          <w:szCs w:val="24"/>
          <w:lang w:eastAsia="pt-BR"/>
        </w:rPr>
        <w:footnoteReference w:id="5"/>
      </w:r>
      <w:r w:rsidR="000D79FB">
        <w:rPr>
          <w:rFonts w:ascii="Arial" w:eastAsia="Times New Roman" w:hAnsi="Arial" w:cs="Arial"/>
          <w:color w:val="000000" w:themeColor="text1"/>
          <w:sz w:val="24"/>
          <w:szCs w:val="24"/>
          <w:lang w:eastAsia="pt-BR"/>
        </w:rPr>
        <w:t xml:space="preserve"> (2010)</w:t>
      </w:r>
    </w:p>
    <w:p w:rsidR="002858AC" w:rsidRDefault="000D79FB" w:rsidP="002858AC">
      <w:pPr>
        <w:tabs>
          <w:tab w:val="left" w:pos="2268"/>
          <w:tab w:val="left" w:pos="6585"/>
        </w:tabs>
        <w:spacing w:after="0" w:line="360" w:lineRule="auto"/>
        <w:ind w:left="2268"/>
        <w:jc w:val="both"/>
        <w:rPr>
          <w:rFonts w:ascii="Arial" w:eastAsia="Calibri" w:hAnsi="Arial" w:cs="Arial"/>
          <w:sz w:val="20"/>
          <w:szCs w:val="20"/>
        </w:rPr>
      </w:pPr>
      <w:r w:rsidRPr="000D79FB">
        <w:rPr>
          <w:rFonts w:ascii="Arial" w:eastAsia="Calibri" w:hAnsi="Arial" w:cs="Arial"/>
          <w:sz w:val="20"/>
          <w:szCs w:val="20"/>
        </w:rPr>
        <w:t>...Ela constitui novos sentidos para velhas realidades. E esses novos sentidos estão sempre ligados à significação que essa realidade particular adquire quando incorporada ao processo que busca adequar a verdadeira forma ao verdadeiro conteúdo</w:t>
      </w:r>
      <w:r>
        <w:rPr>
          <w:rFonts w:ascii="Arial" w:eastAsia="Calibri" w:hAnsi="Arial" w:cs="Arial"/>
          <w:sz w:val="20"/>
          <w:szCs w:val="20"/>
        </w:rPr>
        <w:t>...</w:t>
      </w:r>
      <w:r w:rsidR="002858AC">
        <w:rPr>
          <w:rFonts w:ascii="Arial" w:eastAsia="Calibri" w:hAnsi="Arial" w:cs="Arial"/>
          <w:sz w:val="20"/>
          <w:szCs w:val="20"/>
        </w:rPr>
        <w:t xml:space="preserve">                                                  </w:t>
      </w:r>
    </w:p>
    <w:p w:rsidR="000D79FB" w:rsidRPr="000D79FB" w:rsidRDefault="002858AC" w:rsidP="002858AC">
      <w:pPr>
        <w:tabs>
          <w:tab w:val="left" w:pos="2268"/>
          <w:tab w:val="left" w:pos="6585"/>
        </w:tabs>
        <w:spacing w:after="0" w:line="360" w:lineRule="auto"/>
        <w:ind w:left="2268"/>
        <w:jc w:val="both"/>
        <w:rPr>
          <w:rFonts w:ascii="Arial" w:eastAsia="Times New Roman" w:hAnsi="Arial" w:cs="Arial"/>
          <w:color w:val="000000" w:themeColor="text1"/>
          <w:sz w:val="24"/>
          <w:szCs w:val="24"/>
          <w:lang w:eastAsia="pt-BR"/>
        </w:rPr>
      </w:pPr>
      <w:r>
        <w:rPr>
          <w:rFonts w:ascii="Arial" w:eastAsia="Calibri" w:hAnsi="Arial" w:cs="Arial"/>
          <w:sz w:val="20"/>
          <w:szCs w:val="20"/>
        </w:rPr>
        <w:t xml:space="preserve">                                                                                     (Neves 2010,p198)</w:t>
      </w:r>
    </w:p>
    <w:p w:rsidR="00C11AB2" w:rsidRDefault="00086E71" w:rsidP="002858AC">
      <w:pPr>
        <w:tabs>
          <w:tab w:val="left" w:pos="6585"/>
        </w:tabs>
        <w:spacing w:after="0" w:line="360" w:lineRule="auto"/>
        <w:jc w:val="both"/>
        <w:rPr>
          <w:b/>
          <w:sz w:val="28"/>
          <w:szCs w:val="28"/>
        </w:rPr>
      </w:pPr>
      <w:r>
        <w:rPr>
          <w:rFonts w:ascii="Arial" w:eastAsia="Times New Roman" w:hAnsi="Arial" w:cs="Arial"/>
          <w:color w:val="000000" w:themeColor="text1"/>
          <w:sz w:val="24"/>
          <w:szCs w:val="24"/>
          <w:lang w:eastAsia="pt-BR"/>
        </w:rPr>
        <w:t>O reino</w:t>
      </w:r>
      <w:r w:rsidR="000D79FB">
        <w:rPr>
          <w:rFonts w:ascii="Arial" w:eastAsia="Times New Roman" w:hAnsi="Arial" w:cs="Arial"/>
          <w:color w:val="000000" w:themeColor="text1"/>
          <w:sz w:val="24"/>
          <w:szCs w:val="24"/>
          <w:lang w:eastAsia="pt-BR"/>
        </w:rPr>
        <w:t>, porém</w:t>
      </w:r>
      <w:r w:rsidR="00511488" w:rsidRPr="00C11AB2">
        <w:rPr>
          <w:rFonts w:ascii="Arial" w:eastAsia="Times New Roman" w:hAnsi="Arial" w:cs="Arial"/>
          <w:color w:val="000000" w:themeColor="text1"/>
          <w:sz w:val="24"/>
          <w:szCs w:val="24"/>
          <w:lang w:eastAsia="pt-BR"/>
        </w:rPr>
        <w:t xml:space="preserve"> não pode realizar-se neste mundo: o homem não é somente espírito</w:t>
      </w:r>
      <w:r w:rsidR="00846A9A" w:rsidRPr="00C11AB2">
        <w:rPr>
          <w:rFonts w:ascii="Arial" w:eastAsia="Times New Roman" w:hAnsi="Arial" w:cs="Arial"/>
          <w:color w:val="000000" w:themeColor="text1"/>
          <w:sz w:val="24"/>
          <w:szCs w:val="24"/>
          <w:lang w:eastAsia="pt-BR"/>
        </w:rPr>
        <w:t>, mas</w:t>
      </w:r>
      <w:r w:rsidR="00511488" w:rsidRPr="00C11AB2">
        <w:rPr>
          <w:rFonts w:ascii="Arial" w:eastAsia="Times New Roman" w:hAnsi="Arial" w:cs="Arial"/>
          <w:color w:val="000000" w:themeColor="text1"/>
          <w:sz w:val="24"/>
          <w:szCs w:val="24"/>
          <w:lang w:eastAsia="pt-BR"/>
        </w:rPr>
        <w:t xml:space="preserve"> também carne. Igreja e Estado, adoração e vida, piedade e virtude, ação espiritual e mundana nunca podem se dissolver em uma coisa só. É a partir desse pensamento religioso que começa a aparecer sua idéia de uma síntese no amor dos pólos opostos, um pré-figuramento do espírito como a unidade na qual as </w:t>
      </w:r>
      <w:r w:rsidR="00511488" w:rsidRPr="00C11AB2">
        <w:rPr>
          <w:rFonts w:ascii="Arial" w:eastAsia="Times New Roman" w:hAnsi="Arial" w:cs="Arial"/>
          <w:color w:val="000000" w:themeColor="text1"/>
          <w:sz w:val="24"/>
          <w:szCs w:val="24"/>
          <w:lang w:eastAsia="pt-BR"/>
        </w:rPr>
        <w:lastRenderedPageBreak/>
        <w:t>contradições, tais como infinito e o finito, são abraçadas e sintetizadas. As contradições do pensamento no nível científico são inevitáveis</w:t>
      </w:r>
      <w:r w:rsidR="00E44A34" w:rsidRPr="00C11AB2">
        <w:rPr>
          <w:rFonts w:ascii="Arial" w:eastAsia="Times New Roman" w:hAnsi="Arial" w:cs="Arial"/>
          <w:color w:val="000000" w:themeColor="text1"/>
          <w:sz w:val="24"/>
          <w:szCs w:val="24"/>
          <w:lang w:eastAsia="pt-BR"/>
        </w:rPr>
        <w:t>, mas</w:t>
      </w:r>
      <w:r w:rsidR="00511488" w:rsidRPr="00C11AB2">
        <w:rPr>
          <w:rFonts w:ascii="Arial" w:eastAsia="Times New Roman" w:hAnsi="Arial" w:cs="Arial"/>
          <w:color w:val="000000" w:themeColor="text1"/>
          <w:sz w:val="24"/>
          <w:szCs w:val="24"/>
          <w:lang w:eastAsia="pt-BR"/>
        </w:rPr>
        <w:t xml:space="preserve"> o pensamento como uma atividade do espírito ou "razão" pode elevar-se acima delas para uma síntese na qual as contradições são resolvidas. Este pensamento, escrito em textos religiosos, está nos manuscritos escritos por Hegel no final de sua estada em Frankfurt.</w:t>
      </w:r>
      <w:r w:rsidR="00C11AB2">
        <w:rPr>
          <w:b/>
          <w:sz w:val="28"/>
          <w:szCs w:val="28"/>
        </w:rPr>
        <w:tab/>
      </w:r>
    </w:p>
    <w:p w:rsidR="00C11AB2" w:rsidRPr="00846A9A" w:rsidRDefault="00C11AB2" w:rsidP="00C11AB2">
      <w:pPr>
        <w:spacing w:line="360" w:lineRule="auto"/>
        <w:jc w:val="both"/>
        <w:rPr>
          <w:rFonts w:ascii="Arial" w:eastAsia="Calibri" w:hAnsi="Arial" w:cs="Arial"/>
          <w:sz w:val="24"/>
          <w:szCs w:val="24"/>
        </w:rPr>
      </w:pPr>
      <w:r w:rsidRPr="00846A9A">
        <w:rPr>
          <w:rFonts w:ascii="Arial" w:eastAsia="Calibri" w:hAnsi="Arial" w:cs="Arial"/>
          <w:sz w:val="24"/>
          <w:szCs w:val="24"/>
        </w:rPr>
        <w:t xml:space="preserve">Hegel é tido como representante de um pensamento mais moderno.  </w:t>
      </w:r>
      <w:r w:rsidR="00E44A34">
        <w:rPr>
          <w:rFonts w:ascii="Arial" w:eastAsia="Calibri" w:hAnsi="Arial" w:cs="Arial"/>
          <w:sz w:val="24"/>
          <w:szCs w:val="24"/>
        </w:rPr>
        <w:t>P</w:t>
      </w:r>
      <w:r w:rsidR="001473DF">
        <w:rPr>
          <w:rFonts w:ascii="Arial" w:eastAsia="Calibri" w:hAnsi="Arial" w:cs="Arial"/>
          <w:sz w:val="24"/>
          <w:szCs w:val="24"/>
        </w:rPr>
        <w:t>ensament</w:t>
      </w:r>
      <w:r w:rsidR="00086E71">
        <w:rPr>
          <w:rFonts w:ascii="Arial" w:eastAsia="Calibri" w:hAnsi="Arial" w:cs="Arial"/>
          <w:sz w:val="24"/>
          <w:szCs w:val="24"/>
        </w:rPr>
        <w:t>o</w:t>
      </w:r>
      <w:r w:rsidR="00332E8C">
        <w:rPr>
          <w:rFonts w:ascii="Arial" w:eastAsia="Calibri" w:hAnsi="Arial" w:cs="Arial"/>
          <w:sz w:val="24"/>
          <w:szCs w:val="24"/>
        </w:rPr>
        <w:t xml:space="preserve"> </w:t>
      </w:r>
      <w:r w:rsidRPr="00846A9A">
        <w:rPr>
          <w:rFonts w:ascii="Arial" w:eastAsia="Calibri" w:hAnsi="Arial" w:cs="Arial"/>
          <w:sz w:val="24"/>
          <w:szCs w:val="24"/>
        </w:rPr>
        <w:t>este que irá se dedicar para além dos domínios da lógica e da matemática, apreendendo o sentido histó</w:t>
      </w:r>
      <w:r w:rsidRPr="00846A9A">
        <w:rPr>
          <w:rFonts w:ascii="Arial" w:eastAsia="Calibri" w:hAnsi="Arial" w:cs="Arial"/>
          <w:vanish/>
          <w:sz w:val="24"/>
          <w:szCs w:val="24"/>
        </w:rPr>
        <w:t xml:space="preserve"> apreendendo o sentido histde um pensamento mais moderno, fluido, em movimento, um pensamento que ir</w:t>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vanish/>
          <w:sz w:val="24"/>
          <w:szCs w:val="24"/>
        </w:rPr>
        <w:pgNum/>
      </w:r>
      <w:r w:rsidRPr="00846A9A">
        <w:rPr>
          <w:rFonts w:ascii="Arial" w:eastAsia="Calibri" w:hAnsi="Arial" w:cs="Arial"/>
          <w:sz w:val="24"/>
          <w:szCs w:val="24"/>
        </w:rPr>
        <w:t xml:space="preserve">rico e o curso das coisas. </w:t>
      </w:r>
      <w:r w:rsidR="00846A9A" w:rsidRPr="00846A9A">
        <w:rPr>
          <w:rFonts w:ascii="Arial" w:hAnsi="Arial" w:cs="Arial"/>
          <w:sz w:val="24"/>
          <w:szCs w:val="24"/>
        </w:rPr>
        <w:t>Tem um dos métodos dialéticos mais utilizados, pois utiliza o mesmo</w:t>
      </w:r>
      <w:r w:rsidR="00846A9A">
        <w:rPr>
          <w:rFonts w:ascii="Arial" w:hAnsi="Arial" w:cs="Arial"/>
          <w:sz w:val="24"/>
          <w:szCs w:val="24"/>
        </w:rPr>
        <w:t xml:space="preserve">, </w:t>
      </w:r>
      <w:r w:rsidR="00846A9A" w:rsidRPr="00846A9A">
        <w:rPr>
          <w:rFonts w:ascii="Arial" w:hAnsi="Arial" w:cs="Arial"/>
          <w:sz w:val="24"/>
          <w:szCs w:val="24"/>
        </w:rPr>
        <w:t>como</w:t>
      </w:r>
      <w:r w:rsidRPr="00846A9A">
        <w:rPr>
          <w:rFonts w:ascii="Arial" w:eastAsia="Calibri" w:hAnsi="Arial" w:cs="Arial"/>
          <w:sz w:val="24"/>
          <w:szCs w:val="24"/>
        </w:rPr>
        <w:t xml:space="preserve"> </w:t>
      </w:r>
      <w:r w:rsidR="00E44A34">
        <w:rPr>
          <w:rFonts w:ascii="Arial" w:eastAsia="Calibri" w:hAnsi="Arial" w:cs="Arial"/>
          <w:sz w:val="24"/>
          <w:szCs w:val="24"/>
        </w:rPr>
        <w:t>eixo condutor</w:t>
      </w:r>
      <w:r w:rsidRPr="00846A9A">
        <w:rPr>
          <w:rFonts w:ascii="Arial" w:eastAsia="Calibri" w:hAnsi="Arial" w:cs="Arial"/>
          <w:sz w:val="24"/>
          <w:szCs w:val="24"/>
        </w:rPr>
        <w:t xml:space="preserve"> de suas idéias</w:t>
      </w:r>
      <w:r w:rsidR="00846A9A" w:rsidRPr="00846A9A">
        <w:rPr>
          <w:rFonts w:ascii="Arial" w:eastAsia="Calibri" w:hAnsi="Arial" w:cs="Arial"/>
          <w:sz w:val="24"/>
          <w:szCs w:val="24"/>
        </w:rPr>
        <w:t>.</w:t>
      </w:r>
      <w:r w:rsidRPr="00846A9A">
        <w:rPr>
          <w:rFonts w:ascii="Arial" w:hAnsi="Arial" w:cs="Arial"/>
          <w:sz w:val="24"/>
          <w:szCs w:val="24"/>
        </w:rPr>
        <w:t xml:space="preserve"> </w:t>
      </w:r>
    </w:p>
    <w:p w:rsidR="00511488" w:rsidRPr="00E44A34" w:rsidRDefault="00E44A34" w:rsidP="00C11AB2">
      <w:pPr>
        <w:spacing w:before="100" w:beforeAutospacing="1" w:after="100" w:afterAutospacing="1" w:line="360" w:lineRule="auto"/>
        <w:jc w:val="both"/>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 xml:space="preserve">3 </w:t>
      </w:r>
      <w:r w:rsidR="007B38CE">
        <w:rPr>
          <w:rFonts w:ascii="Arial" w:eastAsia="Times New Roman" w:hAnsi="Arial" w:cs="Arial"/>
          <w:b/>
          <w:color w:val="000000" w:themeColor="text1"/>
          <w:sz w:val="24"/>
          <w:szCs w:val="24"/>
          <w:lang w:eastAsia="pt-BR"/>
        </w:rPr>
        <w:t xml:space="preserve"> </w:t>
      </w:r>
      <w:r>
        <w:rPr>
          <w:rFonts w:ascii="Arial" w:eastAsia="Times New Roman" w:hAnsi="Arial" w:cs="Arial"/>
          <w:b/>
          <w:color w:val="000000" w:themeColor="text1"/>
          <w:sz w:val="24"/>
          <w:szCs w:val="24"/>
          <w:lang w:eastAsia="pt-BR"/>
        </w:rPr>
        <w:t>A DIALÉ</w:t>
      </w:r>
      <w:r w:rsidRPr="00E44A34">
        <w:rPr>
          <w:rFonts w:ascii="Arial" w:eastAsia="Times New Roman" w:hAnsi="Arial" w:cs="Arial"/>
          <w:b/>
          <w:color w:val="000000" w:themeColor="text1"/>
          <w:sz w:val="24"/>
          <w:szCs w:val="24"/>
          <w:lang w:eastAsia="pt-BR"/>
        </w:rPr>
        <w:t>TICA</w:t>
      </w:r>
    </w:p>
    <w:p w:rsidR="00A12780" w:rsidRPr="00A12780" w:rsidRDefault="006F158D" w:rsidP="00A12780">
      <w:pPr>
        <w:spacing w:line="360" w:lineRule="auto"/>
        <w:jc w:val="both"/>
        <w:rPr>
          <w:rFonts w:ascii="Arial" w:hAnsi="Arial" w:cs="Arial"/>
          <w:sz w:val="24"/>
          <w:szCs w:val="24"/>
        </w:rPr>
      </w:pPr>
      <w:r w:rsidRPr="00A12780">
        <w:rPr>
          <w:rFonts w:ascii="Arial" w:hAnsi="Arial" w:cs="Arial"/>
          <w:sz w:val="24"/>
          <w:szCs w:val="24"/>
        </w:rPr>
        <w:t xml:space="preserve">Para </w:t>
      </w:r>
      <w:r w:rsidR="00A12780">
        <w:rPr>
          <w:rFonts w:ascii="Arial" w:hAnsi="Arial" w:cs="Arial"/>
          <w:sz w:val="24"/>
          <w:szCs w:val="24"/>
        </w:rPr>
        <w:t>o filó</w:t>
      </w:r>
      <w:r w:rsidRPr="00A12780">
        <w:rPr>
          <w:rFonts w:ascii="Arial" w:hAnsi="Arial" w:cs="Arial"/>
          <w:sz w:val="24"/>
          <w:szCs w:val="24"/>
        </w:rPr>
        <w:t xml:space="preserve">sofo Platão, falar de dialética é falar de Filosofia, pois para ele a dialética é o método mais eficaz de aproximação entre as idéias particulares e as idéias universais ou puras. É a técnica de perguntar, responder e refutar que ele teria aprendido com </w:t>
      </w:r>
      <w:r w:rsidR="007B38CE" w:rsidRPr="00A12780">
        <w:rPr>
          <w:rFonts w:ascii="Arial" w:hAnsi="Arial" w:cs="Arial"/>
          <w:sz w:val="24"/>
          <w:szCs w:val="24"/>
        </w:rPr>
        <w:t xml:space="preserve">Sócrates. </w:t>
      </w:r>
      <w:r w:rsidRPr="00A12780">
        <w:rPr>
          <w:rFonts w:ascii="Arial" w:hAnsi="Arial" w:cs="Arial"/>
          <w:sz w:val="24"/>
          <w:szCs w:val="24"/>
        </w:rPr>
        <w:t>Platão considera</w:t>
      </w:r>
      <w:r w:rsidR="007B38CE" w:rsidRPr="00A12780">
        <w:rPr>
          <w:rFonts w:ascii="Arial" w:hAnsi="Arial" w:cs="Arial"/>
          <w:sz w:val="24"/>
          <w:szCs w:val="24"/>
        </w:rPr>
        <w:t>va</w:t>
      </w:r>
      <w:r w:rsidR="00332E8C" w:rsidRPr="00A12780">
        <w:rPr>
          <w:rFonts w:ascii="Arial" w:hAnsi="Arial" w:cs="Arial"/>
          <w:sz w:val="24"/>
          <w:szCs w:val="24"/>
        </w:rPr>
        <w:t xml:space="preserve"> </w:t>
      </w:r>
      <w:r w:rsidRPr="00A12780">
        <w:rPr>
          <w:rFonts w:ascii="Arial" w:hAnsi="Arial" w:cs="Arial"/>
          <w:sz w:val="24"/>
          <w:szCs w:val="24"/>
        </w:rPr>
        <w:t xml:space="preserve">que apenas através do diálogo o filósofo deve procurar atingir o verdadeiro conhecimento, partindo do mundo sensível e chegando ao mundo das </w:t>
      </w:r>
      <w:r w:rsidR="007B38CE" w:rsidRPr="00A12780">
        <w:rPr>
          <w:rFonts w:ascii="Arial" w:hAnsi="Arial" w:cs="Arial"/>
          <w:sz w:val="24"/>
          <w:szCs w:val="24"/>
        </w:rPr>
        <w:t>idéias</w:t>
      </w:r>
      <w:r w:rsidRPr="00A12780">
        <w:rPr>
          <w:rFonts w:ascii="Arial" w:hAnsi="Arial" w:cs="Arial"/>
          <w:sz w:val="24"/>
          <w:szCs w:val="24"/>
        </w:rPr>
        <w:t xml:space="preserve">. Aristóteles define a dialética como a lógica do provável, do processo racional que não pode ser demonstrado. </w:t>
      </w:r>
      <w:r w:rsidR="00A12780" w:rsidRPr="00A12780">
        <w:rPr>
          <w:rFonts w:ascii="Arial" w:hAnsi="Arial" w:cs="Arial"/>
          <w:sz w:val="24"/>
          <w:szCs w:val="24"/>
        </w:rPr>
        <w:t>“</w:t>
      </w:r>
    </w:p>
    <w:p w:rsidR="00A12780" w:rsidRPr="00A12780" w:rsidRDefault="00A12780" w:rsidP="00A12780">
      <w:pPr>
        <w:spacing w:line="360" w:lineRule="auto"/>
        <w:jc w:val="both"/>
        <w:rPr>
          <w:rFonts w:ascii="Arial" w:hAnsi="Arial" w:cs="Arial"/>
          <w:sz w:val="24"/>
          <w:szCs w:val="24"/>
        </w:rPr>
      </w:pPr>
      <w:r w:rsidRPr="00A12780">
        <w:rPr>
          <w:rFonts w:ascii="Arial" w:hAnsi="Arial" w:cs="Arial"/>
          <w:sz w:val="24"/>
          <w:szCs w:val="24"/>
        </w:rPr>
        <w:t xml:space="preserve">Vários são os conceitos, contudo originalmente, é a arte do diálogo, da contraposição de idéias que leva a outras idéias. E Este conceito de dialética, porém, é utilizado por diferentes doutrinas filosóficas e, de acordo com cada uma, assume um significado distinto. </w:t>
      </w:r>
    </w:p>
    <w:p w:rsidR="00504D24" w:rsidRPr="00A12780" w:rsidRDefault="007B38CE" w:rsidP="00A12780">
      <w:pPr>
        <w:pStyle w:val="NormalWeb"/>
        <w:spacing w:line="360" w:lineRule="auto"/>
        <w:jc w:val="both"/>
        <w:rPr>
          <w:rFonts w:ascii="Arial" w:hAnsi="Arial" w:cs="Arial"/>
        </w:rPr>
      </w:pPr>
      <w:r w:rsidRPr="00A12780">
        <w:rPr>
          <w:rFonts w:ascii="Arial" w:hAnsi="Arial" w:cs="Arial"/>
        </w:rPr>
        <w:t xml:space="preserve">Hoje </w:t>
      </w:r>
      <w:r w:rsidR="00A12780" w:rsidRPr="00A12780">
        <w:rPr>
          <w:rFonts w:ascii="Arial" w:hAnsi="Arial" w:cs="Arial"/>
        </w:rPr>
        <w:t>a definição de dialética utilizada por muitos teóricos</w:t>
      </w:r>
      <w:r w:rsidR="00086E71" w:rsidRPr="00A12780">
        <w:rPr>
          <w:rFonts w:ascii="Arial" w:hAnsi="Arial" w:cs="Arial"/>
        </w:rPr>
        <w:t xml:space="preserve"> </w:t>
      </w:r>
      <w:r w:rsidRPr="00A12780">
        <w:rPr>
          <w:rFonts w:ascii="Arial" w:hAnsi="Arial" w:cs="Arial"/>
        </w:rPr>
        <w:t xml:space="preserve">é que </w:t>
      </w:r>
      <w:r w:rsidR="00086E71" w:rsidRPr="00A12780">
        <w:rPr>
          <w:rFonts w:ascii="Arial" w:hAnsi="Arial" w:cs="Arial"/>
        </w:rPr>
        <w:t>“</w:t>
      </w:r>
      <w:r w:rsidR="00504D24" w:rsidRPr="00A12780">
        <w:rPr>
          <w:rFonts w:ascii="Arial" w:hAnsi="Arial" w:cs="Arial"/>
        </w:rPr>
        <w:t>Toda verdade ou pensamento realmente lógico tem três aspectos. Primeiro, o aspecto abstrato ou compreensível, que indica o que uma coisa é. Segundo, sua negação dialética, que diz o que ela não é. Terceiro, o especulativo – que é a compreensão concreta: “A” é ao mesmo tempo aquilo que não é. Esses três aspectos não constituem os três aspectos da lógica; são antes momentos de tudo que po</w:t>
      </w:r>
      <w:r w:rsidR="00854772">
        <w:rPr>
          <w:rFonts w:ascii="Arial" w:hAnsi="Arial" w:cs="Arial"/>
        </w:rPr>
        <w:t>ssui realidade e verdade lógica, s</w:t>
      </w:r>
      <w:r w:rsidR="00504D24" w:rsidRPr="00A12780">
        <w:rPr>
          <w:rFonts w:ascii="Arial" w:hAnsi="Arial" w:cs="Arial"/>
        </w:rPr>
        <w:t>ão partes de todo conceito filosófico. Todo conceito é racional, é uma abstração oposta a outra e é abrangida por uma unidade com seu oposto.</w:t>
      </w:r>
      <w:r w:rsidR="00086E71" w:rsidRPr="00A12780">
        <w:rPr>
          <w:rFonts w:ascii="Arial" w:hAnsi="Arial" w:cs="Arial"/>
        </w:rPr>
        <w:t>”</w:t>
      </w:r>
    </w:p>
    <w:p w:rsidR="00332E8C" w:rsidRDefault="00854772" w:rsidP="00A12780">
      <w:pPr>
        <w:spacing w:before="100" w:beforeAutospacing="1" w:after="100" w:afterAutospacing="1" w:line="240" w:lineRule="auto"/>
        <w:rPr>
          <w:rFonts w:ascii="Arial" w:hAnsi="Arial" w:cs="Arial"/>
          <w:b/>
          <w:sz w:val="24"/>
          <w:szCs w:val="24"/>
        </w:rPr>
      </w:pPr>
      <w:r>
        <w:rPr>
          <w:rFonts w:ascii="Arial" w:hAnsi="Arial" w:cs="Arial"/>
          <w:b/>
          <w:sz w:val="24"/>
          <w:szCs w:val="24"/>
        </w:rPr>
        <w:lastRenderedPageBreak/>
        <w:t>3.1 A DIALÉ</w:t>
      </w:r>
      <w:r w:rsidRPr="00854772">
        <w:rPr>
          <w:rFonts w:ascii="Arial" w:hAnsi="Arial" w:cs="Arial"/>
          <w:b/>
          <w:sz w:val="24"/>
          <w:szCs w:val="24"/>
        </w:rPr>
        <w:t>TICA DE HENGEL</w:t>
      </w:r>
    </w:p>
    <w:p w:rsidR="00854772" w:rsidRPr="002858AC" w:rsidRDefault="00294658" w:rsidP="002858AC">
      <w:pPr>
        <w:spacing w:before="100" w:beforeAutospacing="1" w:after="100" w:afterAutospacing="1" w:line="360" w:lineRule="auto"/>
        <w:jc w:val="both"/>
        <w:rPr>
          <w:rFonts w:ascii="Arial" w:eastAsia="Times New Roman" w:hAnsi="Arial" w:cs="Arial"/>
          <w:sz w:val="24"/>
          <w:szCs w:val="24"/>
          <w:lang w:eastAsia="pt-BR"/>
        </w:rPr>
      </w:pPr>
      <w:r w:rsidRPr="002858AC">
        <w:rPr>
          <w:rFonts w:ascii="Arial" w:eastAsia="Times New Roman" w:hAnsi="Arial" w:cs="Arial"/>
          <w:sz w:val="24"/>
          <w:szCs w:val="24"/>
          <w:lang w:eastAsia="pt-BR"/>
        </w:rPr>
        <w:t>Hegel tenta explicar as</w:t>
      </w:r>
      <w:r w:rsidR="00332E8C" w:rsidRPr="002858AC">
        <w:rPr>
          <w:rFonts w:ascii="Arial" w:eastAsia="Times New Roman" w:hAnsi="Arial" w:cs="Arial"/>
          <w:sz w:val="24"/>
          <w:szCs w:val="24"/>
          <w:lang w:eastAsia="pt-BR"/>
        </w:rPr>
        <w:t xml:space="preserve"> essencialidades pura</w:t>
      </w:r>
      <w:r w:rsidRPr="002858AC">
        <w:rPr>
          <w:rFonts w:ascii="Arial" w:eastAsia="Times New Roman" w:hAnsi="Arial" w:cs="Arial"/>
          <w:sz w:val="24"/>
          <w:szCs w:val="24"/>
          <w:lang w:eastAsia="pt-BR"/>
        </w:rPr>
        <w:t>s</w:t>
      </w:r>
      <w:r w:rsidR="00332E8C" w:rsidRPr="002858AC">
        <w:rPr>
          <w:rFonts w:ascii="Arial" w:eastAsia="Times New Roman" w:hAnsi="Arial" w:cs="Arial"/>
          <w:sz w:val="24"/>
          <w:szCs w:val="24"/>
          <w:lang w:eastAsia="pt-BR"/>
        </w:rPr>
        <w:t xml:space="preserve">, com o espírito pensando sua própria essência, tendo como primícia a tentativa de entender o pensamento de Deus "antes da criação da natureza e do espírito finito", isto é, com as categorias ou formas puras de pensamento, que são a estrutura de toda vida física e intelectual. </w:t>
      </w:r>
      <w:r w:rsidR="009A7C41" w:rsidRPr="002858AC">
        <w:rPr>
          <w:rFonts w:ascii="Arial" w:eastAsia="Times New Roman" w:hAnsi="Arial" w:cs="Arial"/>
          <w:sz w:val="24"/>
          <w:szCs w:val="24"/>
          <w:lang w:eastAsia="pt-BR"/>
        </w:rPr>
        <w:t xml:space="preserve"> </w:t>
      </w:r>
    </w:p>
    <w:p w:rsidR="00B233CE" w:rsidRPr="002858AC" w:rsidRDefault="004E5C48" w:rsidP="002858AC">
      <w:pPr>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noProof/>
          <w:sz w:val="24"/>
          <w:szCs w:val="24"/>
          <w:lang w:eastAsia="pt-BR"/>
        </w:rPr>
        <w:pict>
          <v:shapetype id="_x0000_t32" coordsize="21600,21600" o:spt="32" o:oned="t" path="m,l21600,21600e" filled="f">
            <v:path arrowok="t" fillok="f" o:connecttype="none"/>
            <o:lock v:ext="edit" shapetype="t"/>
          </v:shapetype>
          <v:shape id="_x0000_s1031" type="#_x0000_t32" style="position:absolute;left:0;text-align:left;margin-left:225.5pt;margin-top:52.6pt;width:68.2pt;height:49.5pt;z-index:251663360" o:connectortype="straight">
            <v:stroke endarrow="block"/>
          </v:shape>
        </w:pict>
      </w:r>
      <w:r>
        <w:rPr>
          <w:rFonts w:ascii="Arial" w:eastAsia="Times New Roman" w:hAnsi="Arial" w:cs="Arial"/>
          <w:noProof/>
          <w:sz w:val="24"/>
          <w:szCs w:val="24"/>
          <w:lang w:eastAsia="pt-BR"/>
        </w:rPr>
        <w:pict>
          <v:rect id="_x0000_s1028" style="position:absolute;left:0;text-align:left;margin-left:173.75pt;margin-top:44.05pt;width:51.75pt;height:24.75pt;z-index:251660288" fillcolor="#00b0f0">
            <v:textbox style="mso-next-textbox:#_x0000_s1028">
              <w:txbxContent>
                <w:p w:rsidR="00B233CE" w:rsidRPr="00B233CE" w:rsidRDefault="00B233CE">
                  <w:pPr>
                    <w:rPr>
                      <w:rFonts w:ascii="Arial" w:hAnsi="Arial" w:cs="Arial"/>
                      <w:sz w:val="24"/>
                      <w:szCs w:val="24"/>
                    </w:rPr>
                  </w:pPr>
                  <w:r w:rsidRPr="00B233CE">
                    <w:rPr>
                      <w:rFonts w:ascii="Arial" w:hAnsi="Arial" w:cs="Arial"/>
                      <w:sz w:val="24"/>
                      <w:szCs w:val="24"/>
                    </w:rPr>
                    <w:t>TESE</w:t>
                  </w:r>
                </w:p>
              </w:txbxContent>
            </v:textbox>
          </v:rect>
        </w:pict>
      </w:r>
      <w:r w:rsidR="009A7C41" w:rsidRPr="002858AC">
        <w:rPr>
          <w:rFonts w:ascii="Arial" w:eastAsia="Times New Roman" w:hAnsi="Arial" w:cs="Arial"/>
          <w:sz w:val="24"/>
          <w:szCs w:val="24"/>
          <w:lang w:eastAsia="pt-BR"/>
        </w:rPr>
        <w:t xml:space="preserve">Devido </w:t>
      </w:r>
      <w:r w:rsidR="00B233CE" w:rsidRPr="002858AC">
        <w:rPr>
          <w:rFonts w:ascii="Arial" w:eastAsia="Times New Roman" w:hAnsi="Arial" w:cs="Arial"/>
          <w:sz w:val="24"/>
          <w:szCs w:val="24"/>
          <w:lang w:eastAsia="pt-BR"/>
        </w:rPr>
        <w:t>à</w:t>
      </w:r>
      <w:r w:rsidR="009A7C41" w:rsidRPr="002858AC">
        <w:rPr>
          <w:rFonts w:ascii="Arial" w:eastAsia="Times New Roman" w:hAnsi="Arial" w:cs="Arial"/>
          <w:sz w:val="24"/>
          <w:szCs w:val="24"/>
          <w:lang w:eastAsia="pt-BR"/>
        </w:rPr>
        <w:t xml:space="preserve"> complexidade da questão Hegel a subdividiu em: Lógica, Natureza e Espírito. O método de exposição é dialético. </w:t>
      </w:r>
    </w:p>
    <w:p w:rsidR="00B233CE" w:rsidRDefault="004E5C48" w:rsidP="009A7C41">
      <w:pPr>
        <w:spacing w:before="100" w:beforeAutospacing="1" w:after="100" w:afterAutospacing="1" w:line="240" w:lineRule="auto"/>
        <w:rPr>
          <w:rFonts w:ascii="Times New Roman" w:eastAsia="Times New Roman" w:hAnsi="Times New Roman" w:cs="Times New Roman"/>
          <w:sz w:val="36"/>
          <w:szCs w:val="36"/>
          <w:lang w:eastAsia="pt-BR"/>
        </w:rPr>
      </w:pPr>
      <w:r w:rsidRPr="004E5C48">
        <w:rPr>
          <w:rFonts w:ascii="Arial" w:eastAsia="Times New Roman" w:hAnsi="Arial" w:cs="Arial"/>
          <w:noProof/>
          <w:sz w:val="24"/>
          <w:szCs w:val="24"/>
          <w:lang w:eastAsia="pt-BR"/>
        </w:rPr>
        <w:pict>
          <v:shape id="_x0000_s1027" type="#_x0000_t32" style="position:absolute;margin-left:198.45pt;margin-top:13.4pt;width:.05pt;height:26.25pt;flip:y;z-index:251659264" o:connectortype="straight">
            <v:stroke endarrow="block"/>
          </v:shape>
        </w:pict>
      </w:r>
      <w:r>
        <w:rPr>
          <w:rFonts w:ascii="Times New Roman" w:eastAsia="Times New Roman" w:hAnsi="Times New Roman" w:cs="Times New Roman"/>
          <w:noProof/>
          <w:sz w:val="36"/>
          <w:szCs w:val="36"/>
          <w:lang w:eastAsia="pt-BR"/>
        </w:rPr>
        <w:pict>
          <v:roundrect id="_x0000_s1033" style="position:absolute;margin-left:293.7pt;margin-top:33.95pt;width:79.5pt;height:21pt;z-index:251665408" arcsize="10923f" fillcolor="yellow">
            <v:textbox>
              <w:txbxContent>
                <w:p w:rsidR="00E205AD" w:rsidRPr="00E205AD" w:rsidRDefault="00E205AD">
                  <w:pPr>
                    <w:rPr>
                      <w:rFonts w:ascii="Arial" w:hAnsi="Arial" w:cs="Arial"/>
                      <w:sz w:val="24"/>
                      <w:szCs w:val="24"/>
                    </w:rPr>
                  </w:pPr>
                  <w:r>
                    <w:rPr>
                      <w:rFonts w:ascii="Arial" w:hAnsi="Arial" w:cs="Arial"/>
                      <w:sz w:val="24"/>
                      <w:szCs w:val="24"/>
                    </w:rPr>
                    <w:t xml:space="preserve">  </w:t>
                  </w:r>
                  <w:r w:rsidRPr="00E205AD">
                    <w:rPr>
                      <w:rFonts w:ascii="Arial" w:hAnsi="Arial" w:cs="Arial"/>
                      <w:sz w:val="24"/>
                      <w:szCs w:val="24"/>
                    </w:rPr>
                    <w:t>SÍNTESE</w:t>
                  </w:r>
                </w:p>
              </w:txbxContent>
            </v:textbox>
          </v:roundrect>
        </w:pict>
      </w:r>
    </w:p>
    <w:p w:rsidR="00B233CE" w:rsidRDefault="004E5C48" w:rsidP="009A7C41">
      <w:pPr>
        <w:spacing w:before="100" w:beforeAutospacing="1" w:after="100" w:afterAutospacing="1" w:line="240" w:lineRule="auto"/>
        <w:rPr>
          <w:rFonts w:ascii="Times New Roman" w:eastAsia="Times New Roman" w:hAnsi="Times New Roman" w:cs="Times New Roman"/>
          <w:sz w:val="36"/>
          <w:szCs w:val="36"/>
          <w:lang w:eastAsia="pt-BR"/>
        </w:rPr>
      </w:pPr>
      <w:r>
        <w:rPr>
          <w:rFonts w:ascii="Times New Roman" w:eastAsia="Times New Roman" w:hAnsi="Times New Roman" w:cs="Times New Roman"/>
          <w:noProof/>
          <w:sz w:val="36"/>
          <w:szCs w:val="36"/>
          <w:lang w:eastAsia="pt-BR"/>
        </w:rPr>
        <w:pict>
          <v:shape id="_x0000_s1032" type="#_x0000_t32" style="position:absolute;margin-left:241.2pt;margin-top:12pt;width:52.5pt;height:60.45pt;flip:y;z-index:251664384" o:connectortype="straight">
            <v:stroke endarrow="block"/>
          </v:shape>
        </w:pict>
      </w:r>
      <w:r>
        <w:rPr>
          <w:rFonts w:ascii="Times New Roman" w:eastAsia="Times New Roman" w:hAnsi="Times New Roman" w:cs="Times New Roman"/>
          <w:noProof/>
          <w:sz w:val="36"/>
          <w:szCs w:val="36"/>
          <w:lang w:eastAsia="pt-BR"/>
        </w:rPr>
        <w:pict>
          <v:oval id="_x0000_s1026" style="position:absolute;margin-left:155.7pt;margin-top:4.95pt;width:85.5pt;height:34.5pt;z-index:251658240" fillcolor="red" strokecolor="#f2f2f2 [3041]" strokeweight="3pt">
            <v:shadow on="t" type="perspective" color="#622423 [1605]" opacity=".5" offset="1pt" offset2="-1pt"/>
            <v:textbox>
              <w:txbxContent>
                <w:p w:rsidR="00B233CE" w:rsidRPr="00B233CE" w:rsidRDefault="00B233CE">
                  <w:pPr>
                    <w:rPr>
                      <w:rFonts w:ascii="Arial" w:hAnsi="Arial" w:cs="Arial"/>
                      <w:b/>
                      <w:sz w:val="24"/>
                      <w:szCs w:val="24"/>
                    </w:rPr>
                  </w:pPr>
                  <w:r>
                    <w:rPr>
                      <w:rFonts w:ascii="Arial" w:hAnsi="Arial" w:cs="Arial"/>
                      <w:b/>
                      <w:sz w:val="24"/>
                      <w:szCs w:val="24"/>
                    </w:rPr>
                    <w:t>LÓ</w:t>
                  </w:r>
                  <w:r w:rsidRPr="00B233CE">
                    <w:rPr>
                      <w:rFonts w:ascii="Arial" w:hAnsi="Arial" w:cs="Arial"/>
                      <w:b/>
                      <w:sz w:val="24"/>
                      <w:szCs w:val="24"/>
                    </w:rPr>
                    <w:t>GICA</w:t>
                  </w:r>
                </w:p>
              </w:txbxContent>
            </v:textbox>
          </v:oval>
        </w:pict>
      </w:r>
    </w:p>
    <w:p w:rsidR="00B233CE" w:rsidRDefault="004E5C48" w:rsidP="009A7C41">
      <w:pPr>
        <w:spacing w:before="100" w:beforeAutospacing="1" w:after="100" w:afterAutospacing="1" w:line="240" w:lineRule="auto"/>
        <w:rPr>
          <w:rFonts w:ascii="Times New Roman" w:eastAsia="Times New Roman" w:hAnsi="Times New Roman" w:cs="Times New Roman"/>
          <w:sz w:val="36"/>
          <w:szCs w:val="36"/>
          <w:lang w:eastAsia="pt-BR"/>
        </w:rPr>
      </w:pPr>
      <w:r>
        <w:rPr>
          <w:rFonts w:ascii="Times New Roman" w:eastAsia="Times New Roman" w:hAnsi="Times New Roman" w:cs="Times New Roman"/>
          <w:noProof/>
          <w:sz w:val="36"/>
          <w:szCs w:val="36"/>
          <w:lang w:eastAsia="pt-BR"/>
        </w:rPr>
        <w:pict>
          <v:shape id="_x0000_s1030" type="#_x0000_t32" style="position:absolute;margin-left:198.45pt;margin-top:.55pt;width:.05pt;height:30pt;z-index:251662336" o:connectortype="straight">
            <v:stroke endarrow="block"/>
          </v:shape>
        </w:pict>
      </w:r>
      <w:r>
        <w:rPr>
          <w:rFonts w:ascii="Times New Roman" w:eastAsia="Times New Roman" w:hAnsi="Times New Roman" w:cs="Times New Roman"/>
          <w:noProof/>
          <w:sz w:val="36"/>
          <w:szCs w:val="36"/>
          <w:lang w:eastAsia="pt-BR"/>
        </w:rPr>
        <w:pict>
          <v:rect id="_x0000_s1029" style="position:absolute;margin-left:158.7pt;margin-top:30.55pt;width:82.5pt;height:22.5pt;z-index:251661312" fillcolor="#00b0f0">
            <v:textbox>
              <w:txbxContent>
                <w:p w:rsidR="00B233CE" w:rsidRPr="00B233CE" w:rsidRDefault="00B233CE">
                  <w:pPr>
                    <w:rPr>
                      <w:rFonts w:ascii="Arial" w:hAnsi="Arial" w:cs="Arial"/>
                      <w:sz w:val="24"/>
                      <w:szCs w:val="24"/>
                    </w:rPr>
                  </w:pPr>
                  <w:r w:rsidRPr="00B233CE">
                    <w:rPr>
                      <w:rFonts w:ascii="Arial" w:hAnsi="Arial" w:cs="Arial"/>
                      <w:sz w:val="24"/>
                      <w:szCs w:val="24"/>
                    </w:rPr>
                    <w:t>ANTITESE</w:t>
                  </w:r>
                </w:p>
              </w:txbxContent>
            </v:textbox>
          </v:rect>
        </w:pict>
      </w:r>
    </w:p>
    <w:p w:rsidR="00E205AD" w:rsidRDefault="00E205AD" w:rsidP="009A7C41">
      <w:pPr>
        <w:spacing w:before="100" w:beforeAutospacing="1" w:after="100" w:afterAutospacing="1" w:line="240" w:lineRule="auto"/>
        <w:rPr>
          <w:rFonts w:ascii="Times New Roman" w:eastAsia="Times New Roman" w:hAnsi="Times New Roman" w:cs="Times New Roman"/>
          <w:sz w:val="36"/>
          <w:szCs w:val="36"/>
          <w:lang w:eastAsia="pt-BR"/>
        </w:rPr>
      </w:pPr>
    </w:p>
    <w:p w:rsidR="00D2424E" w:rsidRPr="002858AC" w:rsidRDefault="00E205AD" w:rsidP="002858AC">
      <w:pPr>
        <w:spacing w:before="100" w:beforeAutospacing="1" w:after="100" w:afterAutospacing="1" w:line="360" w:lineRule="auto"/>
        <w:jc w:val="both"/>
        <w:rPr>
          <w:rFonts w:ascii="Arial" w:eastAsia="Times New Roman" w:hAnsi="Arial" w:cs="Arial"/>
          <w:sz w:val="24"/>
          <w:szCs w:val="24"/>
          <w:lang w:eastAsia="pt-BR"/>
        </w:rPr>
      </w:pPr>
      <w:r w:rsidRPr="002858AC">
        <w:rPr>
          <w:rFonts w:ascii="Arial" w:eastAsia="Times New Roman" w:hAnsi="Arial" w:cs="Arial"/>
          <w:sz w:val="24"/>
          <w:szCs w:val="24"/>
          <w:lang w:eastAsia="pt-BR"/>
        </w:rPr>
        <w:t xml:space="preserve">Hegel </w:t>
      </w:r>
      <w:r w:rsidR="00EB4C78" w:rsidRPr="002858AC">
        <w:rPr>
          <w:rFonts w:ascii="Arial" w:eastAsia="Times New Roman" w:hAnsi="Arial" w:cs="Arial"/>
          <w:sz w:val="24"/>
          <w:szCs w:val="24"/>
          <w:lang w:eastAsia="pt-BR"/>
        </w:rPr>
        <w:t xml:space="preserve">preconizava </w:t>
      </w:r>
      <w:r w:rsidRPr="002858AC">
        <w:rPr>
          <w:rFonts w:ascii="Arial" w:eastAsia="Times New Roman" w:hAnsi="Arial" w:cs="Arial"/>
          <w:sz w:val="24"/>
          <w:szCs w:val="24"/>
          <w:lang w:eastAsia="pt-BR"/>
        </w:rPr>
        <w:t xml:space="preserve">que o pensamento sempre </w:t>
      </w:r>
      <w:r w:rsidR="00EB4C78" w:rsidRPr="002858AC">
        <w:rPr>
          <w:rFonts w:ascii="Arial" w:eastAsia="Times New Roman" w:hAnsi="Arial" w:cs="Arial"/>
          <w:sz w:val="24"/>
          <w:szCs w:val="24"/>
          <w:lang w:eastAsia="pt-BR"/>
        </w:rPr>
        <w:t xml:space="preserve">segue um processo seqüencial </w:t>
      </w:r>
      <w:r w:rsidRPr="002858AC">
        <w:rPr>
          <w:rFonts w:ascii="Arial" w:eastAsia="Times New Roman" w:hAnsi="Arial" w:cs="Arial"/>
          <w:sz w:val="24"/>
          <w:szCs w:val="24"/>
          <w:lang w:eastAsia="pt-BR"/>
        </w:rPr>
        <w:t xml:space="preserve">deste modo: começa por lançar uma tese positiva que é negada imediatamente pela sua antítese; </w:t>
      </w:r>
      <w:r w:rsidR="00EB4C78" w:rsidRPr="002858AC">
        <w:rPr>
          <w:rFonts w:ascii="Arial" w:eastAsia="Times New Roman" w:hAnsi="Arial" w:cs="Arial"/>
          <w:sz w:val="24"/>
          <w:szCs w:val="24"/>
          <w:lang w:eastAsia="pt-BR"/>
        </w:rPr>
        <w:t xml:space="preserve">produzindo </w:t>
      </w:r>
      <w:r w:rsidRPr="002858AC">
        <w:rPr>
          <w:rFonts w:ascii="Arial" w:eastAsia="Times New Roman" w:hAnsi="Arial" w:cs="Arial"/>
          <w:sz w:val="24"/>
          <w:szCs w:val="24"/>
          <w:lang w:eastAsia="pt-BR"/>
        </w:rPr>
        <w:t xml:space="preserve">um pensamento </w:t>
      </w:r>
      <w:r w:rsidR="00EB4C78" w:rsidRPr="002858AC">
        <w:rPr>
          <w:rFonts w:ascii="Arial" w:eastAsia="Times New Roman" w:hAnsi="Arial" w:cs="Arial"/>
          <w:sz w:val="24"/>
          <w:szCs w:val="24"/>
          <w:lang w:eastAsia="pt-BR"/>
        </w:rPr>
        <w:t xml:space="preserve">que traz a fusão dos dois </w:t>
      </w:r>
      <w:r w:rsidRPr="002858AC">
        <w:rPr>
          <w:rFonts w:ascii="Arial" w:eastAsia="Times New Roman" w:hAnsi="Arial" w:cs="Arial"/>
          <w:sz w:val="24"/>
          <w:szCs w:val="24"/>
          <w:lang w:eastAsia="pt-BR"/>
        </w:rPr>
        <w:t>produz a síntese. Mas esta síntese, por sua vez, gera outra antítese, e o mesmo processo continua uma vez mais.</w:t>
      </w:r>
      <w:r w:rsidR="00EB4C78" w:rsidRPr="002858AC">
        <w:rPr>
          <w:rFonts w:ascii="Arial" w:eastAsia="Times New Roman" w:hAnsi="Arial" w:cs="Arial"/>
          <w:sz w:val="24"/>
          <w:szCs w:val="24"/>
          <w:lang w:eastAsia="pt-BR"/>
        </w:rPr>
        <w:t xml:space="preserve"> Percebe-se na lógica que o processo não finda e que suas teorias nascem umas das outras. </w:t>
      </w:r>
    </w:p>
    <w:p w:rsidR="00EB4C78" w:rsidRPr="002858AC" w:rsidRDefault="004E5C48" w:rsidP="002858AC">
      <w:pPr>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noProof/>
          <w:sz w:val="24"/>
          <w:szCs w:val="24"/>
          <w:lang w:eastAsia="pt-BR"/>
        </w:rPr>
        <w:pict>
          <v:rect id="_x0000_s1038" style="position:absolute;left:0;text-align:left;margin-left:198.45pt;margin-top:31.35pt;width:69.75pt;height:25.5pt;z-index:251667456" fillcolor="red">
            <v:textbox>
              <w:txbxContent>
                <w:p w:rsidR="004E2C51" w:rsidRPr="004E2C51" w:rsidRDefault="00D2424E">
                  <w:pPr>
                    <w:rPr>
                      <w:rFonts w:ascii="Arial" w:hAnsi="Arial" w:cs="Arial"/>
                      <w:sz w:val="24"/>
                      <w:szCs w:val="24"/>
                    </w:rPr>
                  </w:pPr>
                  <w:r>
                    <w:rPr>
                      <w:rFonts w:ascii="Arial" w:hAnsi="Arial" w:cs="Arial"/>
                      <w:sz w:val="24"/>
                      <w:szCs w:val="24"/>
                    </w:rPr>
                    <w:t xml:space="preserve"> ESPAÇ</w:t>
                  </w:r>
                  <w:r w:rsidR="004E2C51" w:rsidRPr="004E2C51">
                    <w:rPr>
                      <w:rFonts w:ascii="Arial" w:hAnsi="Arial" w:cs="Arial"/>
                      <w:sz w:val="24"/>
                      <w:szCs w:val="24"/>
                    </w:rPr>
                    <w:t>O</w:t>
                  </w:r>
                </w:p>
              </w:txbxContent>
            </v:textbox>
          </v:rect>
        </w:pict>
      </w:r>
      <w:r w:rsidR="00D2424E" w:rsidRPr="002858AC">
        <w:rPr>
          <w:rFonts w:ascii="Arial" w:eastAsia="Times New Roman" w:hAnsi="Arial" w:cs="Arial"/>
          <w:sz w:val="24"/>
          <w:szCs w:val="24"/>
          <w:lang w:eastAsia="pt-BR"/>
        </w:rPr>
        <w:t>A</w:t>
      </w:r>
      <w:r w:rsidR="00EB4C78" w:rsidRPr="002858AC">
        <w:rPr>
          <w:rFonts w:ascii="Arial" w:eastAsia="Times New Roman" w:hAnsi="Arial" w:cs="Arial"/>
          <w:sz w:val="24"/>
          <w:szCs w:val="24"/>
          <w:lang w:eastAsia="pt-BR"/>
        </w:rPr>
        <w:t xml:space="preserve"> natureza </w:t>
      </w:r>
      <w:r w:rsidR="00D2424E" w:rsidRPr="002858AC">
        <w:rPr>
          <w:rFonts w:ascii="Arial" w:eastAsia="Times New Roman" w:hAnsi="Arial" w:cs="Arial"/>
          <w:sz w:val="24"/>
          <w:szCs w:val="24"/>
          <w:lang w:eastAsia="pt-BR"/>
        </w:rPr>
        <w:t xml:space="preserve">ao contrário </w:t>
      </w:r>
      <w:r w:rsidR="00EB4C78" w:rsidRPr="002858AC">
        <w:rPr>
          <w:rFonts w:ascii="Arial" w:eastAsia="Times New Roman" w:hAnsi="Arial" w:cs="Arial"/>
          <w:sz w:val="24"/>
          <w:szCs w:val="24"/>
          <w:lang w:eastAsia="pt-BR"/>
        </w:rPr>
        <w:t xml:space="preserve">expressa </w:t>
      </w:r>
      <w:r w:rsidR="002858AC" w:rsidRPr="002858AC">
        <w:rPr>
          <w:rFonts w:ascii="Arial" w:eastAsia="Times New Roman" w:hAnsi="Arial" w:cs="Arial"/>
          <w:sz w:val="24"/>
          <w:szCs w:val="24"/>
          <w:lang w:eastAsia="pt-BR"/>
        </w:rPr>
        <w:t>à</w:t>
      </w:r>
      <w:r w:rsidR="00EB4C78" w:rsidRPr="002858AC">
        <w:rPr>
          <w:rFonts w:ascii="Arial" w:eastAsia="Times New Roman" w:hAnsi="Arial" w:cs="Arial"/>
          <w:sz w:val="24"/>
          <w:szCs w:val="24"/>
          <w:lang w:eastAsia="pt-BR"/>
        </w:rPr>
        <w:t xml:space="preserve"> exteriori</w:t>
      </w:r>
      <w:r w:rsidR="00D2424E" w:rsidRPr="002858AC">
        <w:rPr>
          <w:rFonts w:ascii="Arial" w:eastAsia="Times New Roman" w:hAnsi="Arial" w:cs="Arial"/>
          <w:sz w:val="24"/>
          <w:szCs w:val="24"/>
          <w:lang w:eastAsia="pt-BR"/>
        </w:rPr>
        <w:t xml:space="preserve">dade, por tratar de: </w:t>
      </w:r>
    </w:p>
    <w:p w:rsidR="00EB4C78" w:rsidRDefault="004E5C48" w:rsidP="009A7C41">
      <w:pPr>
        <w:spacing w:before="100" w:beforeAutospacing="1" w:after="100" w:afterAutospacing="1" w:line="240" w:lineRule="auto"/>
        <w:rPr>
          <w:rFonts w:ascii="Times New Roman" w:eastAsia="Times New Roman" w:hAnsi="Times New Roman" w:cs="Times New Roman"/>
          <w:sz w:val="36"/>
          <w:szCs w:val="36"/>
          <w:lang w:eastAsia="pt-BR"/>
        </w:rPr>
      </w:pPr>
      <w:r>
        <w:rPr>
          <w:rFonts w:ascii="Times New Roman" w:eastAsia="Times New Roman" w:hAnsi="Times New Roman" w:cs="Times New Roman"/>
          <w:noProof/>
          <w:sz w:val="36"/>
          <w:szCs w:val="36"/>
          <w:lang w:eastAsia="pt-BR"/>
        </w:rPr>
        <w:pict>
          <v:oval id="_x0000_s1046" style="position:absolute;margin-left:260.7pt;margin-top:17.65pt;width:183pt;height:38.25pt;z-index:251675648" fillcolor="#92d050">
            <v:textbox>
              <w:txbxContent>
                <w:p w:rsidR="00431A2E" w:rsidRPr="00431A2E" w:rsidRDefault="00431A2E">
                  <w:pPr>
                    <w:rPr>
                      <w:rFonts w:ascii="Arial" w:hAnsi="Arial" w:cs="Arial"/>
                      <w:sz w:val="24"/>
                      <w:szCs w:val="24"/>
                    </w:rPr>
                  </w:pPr>
                  <w:r w:rsidRPr="00431A2E">
                    <w:rPr>
                      <w:rFonts w:ascii="Arial" w:hAnsi="Arial" w:cs="Arial"/>
                      <w:sz w:val="24"/>
                      <w:szCs w:val="24"/>
                    </w:rPr>
                    <w:t>AUTOCONSCIÊNCIA</w:t>
                  </w:r>
                </w:p>
              </w:txbxContent>
            </v:textbox>
          </v:oval>
        </w:pict>
      </w:r>
      <w:r>
        <w:rPr>
          <w:rFonts w:ascii="Times New Roman" w:eastAsia="Times New Roman" w:hAnsi="Times New Roman" w:cs="Times New Roman"/>
          <w:noProof/>
          <w:sz w:val="36"/>
          <w:szCs w:val="36"/>
          <w:lang w:eastAsia="pt-BR"/>
        </w:rPr>
        <w:pict>
          <v:shape id="_x0000_s1039" type="#_x0000_t32" style="position:absolute;margin-left:173.75pt;margin-top:22.15pt;width:30pt;height:28.5pt;flip:y;z-index:251668480" o:connectortype="straight">
            <v:stroke endarrow="block"/>
          </v:shape>
        </w:pict>
      </w:r>
    </w:p>
    <w:p w:rsidR="00EB4C78" w:rsidRDefault="004E5C48" w:rsidP="009A7C41">
      <w:pPr>
        <w:spacing w:before="100" w:beforeAutospacing="1" w:after="100" w:afterAutospacing="1" w:line="240" w:lineRule="auto"/>
        <w:rPr>
          <w:rFonts w:ascii="Times New Roman" w:eastAsia="Times New Roman" w:hAnsi="Times New Roman" w:cs="Times New Roman"/>
          <w:sz w:val="36"/>
          <w:szCs w:val="36"/>
          <w:lang w:eastAsia="pt-BR"/>
        </w:rPr>
      </w:pPr>
      <w:r>
        <w:rPr>
          <w:rFonts w:ascii="Times New Roman" w:eastAsia="Times New Roman" w:hAnsi="Times New Roman" w:cs="Times New Roman"/>
          <w:noProof/>
          <w:sz w:val="36"/>
          <w:szCs w:val="36"/>
          <w:lang w:eastAsia="pt-BR"/>
        </w:rPr>
        <w:pict>
          <v:shape id="_x0000_s1045" type="#_x0000_t32" style="position:absolute;margin-left:310.2pt;margin-top:21.2pt;width:15.75pt;height:24.75pt;flip:y;z-index:251674624" o:connectortype="straight">
            <v:stroke endarrow="block"/>
          </v:shape>
        </w:pict>
      </w:r>
      <w:r>
        <w:rPr>
          <w:rFonts w:ascii="Times New Roman" w:eastAsia="Times New Roman" w:hAnsi="Times New Roman" w:cs="Times New Roman"/>
          <w:noProof/>
          <w:sz w:val="36"/>
          <w:szCs w:val="36"/>
          <w:lang w:eastAsia="pt-BR"/>
        </w:rPr>
        <w:pict>
          <v:shape id="_x0000_s1043" type="#_x0000_t32" style="position:absolute;margin-left:188.7pt;margin-top:29.45pt;width:52.5pt;height:20.25pt;z-index:251672576" o:connectortype="straight">
            <v:stroke endarrow="block"/>
          </v:shape>
        </w:pict>
      </w:r>
      <w:r>
        <w:rPr>
          <w:rFonts w:ascii="Times New Roman" w:eastAsia="Times New Roman" w:hAnsi="Times New Roman" w:cs="Times New Roman"/>
          <w:noProof/>
          <w:sz w:val="36"/>
          <w:szCs w:val="36"/>
          <w:lang w:eastAsia="pt-BR"/>
        </w:rPr>
        <w:pict>
          <v:oval id="_x0000_s1034" style="position:absolute;margin-left:81.4pt;margin-top:13.7pt;width:107.3pt;height:32.25pt;z-index:251666432" fillcolor="yellow">
            <v:textbox>
              <w:txbxContent>
                <w:p w:rsidR="004E2C51" w:rsidRPr="004E2C51" w:rsidRDefault="004E2C51">
                  <w:pPr>
                    <w:rPr>
                      <w:rFonts w:ascii="Arial" w:hAnsi="Arial" w:cs="Arial"/>
                      <w:sz w:val="24"/>
                      <w:szCs w:val="24"/>
                    </w:rPr>
                  </w:pPr>
                  <w:r w:rsidRPr="004E2C51">
                    <w:rPr>
                      <w:rFonts w:ascii="Arial" w:hAnsi="Arial" w:cs="Arial"/>
                      <w:sz w:val="24"/>
                      <w:szCs w:val="24"/>
                    </w:rPr>
                    <w:t>NATUREZA</w:t>
                  </w:r>
                </w:p>
              </w:txbxContent>
            </v:textbox>
          </v:oval>
        </w:pict>
      </w:r>
    </w:p>
    <w:p w:rsidR="00EB4C78" w:rsidRDefault="004E5C48" w:rsidP="009A7C41">
      <w:pPr>
        <w:spacing w:before="100" w:beforeAutospacing="1" w:after="100" w:afterAutospacing="1" w:line="240" w:lineRule="auto"/>
        <w:rPr>
          <w:rFonts w:ascii="Times New Roman" w:eastAsia="Times New Roman" w:hAnsi="Times New Roman" w:cs="Times New Roman"/>
          <w:sz w:val="36"/>
          <w:szCs w:val="36"/>
          <w:lang w:eastAsia="pt-BR"/>
        </w:rPr>
      </w:pPr>
      <w:r>
        <w:rPr>
          <w:rFonts w:ascii="Times New Roman" w:eastAsia="Times New Roman" w:hAnsi="Times New Roman" w:cs="Times New Roman"/>
          <w:noProof/>
          <w:sz w:val="36"/>
          <w:szCs w:val="36"/>
          <w:lang w:eastAsia="pt-BR"/>
        </w:rPr>
        <w:pict>
          <v:shape id="_x0000_s1044" type="#_x0000_t32" style="position:absolute;margin-left:175.85pt;margin-top:6.6pt;width:60.9pt;height:24pt;flip:x y;z-index:251673600" o:connectortype="straight">
            <v:stroke endarrow="block"/>
          </v:shape>
        </w:pict>
      </w:r>
      <w:r>
        <w:rPr>
          <w:rFonts w:ascii="Times New Roman" w:eastAsia="Times New Roman" w:hAnsi="Times New Roman" w:cs="Times New Roman"/>
          <w:noProof/>
          <w:sz w:val="36"/>
          <w:szCs w:val="36"/>
          <w:lang w:eastAsia="pt-BR"/>
        </w:rPr>
        <w:pict>
          <v:roundrect id="_x0000_s1042" style="position:absolute;margin-left:236.75pt;margin-top:11.25pt;width:84pt;height:27pt;z-index:251671552" arcsize=".5" fillcolor="#ffc000">
            <v:textbox>
              <w:txbxContent>
                <w:p w:rsidR="00431A2E" w:rsidRPr="00431A2E" w:rsidRDefault="00431A2E">
                  <w:pPr>
                    <w:rPr>
                      <w:rFonts w:ascii="Arial" w:hAnsi="Arial" w:cs="Arial"/>
                      <w:sz w:val="24"/>
                      <w:szCs w:val="24"/>
                    </w:rPr>
                  </w:pPr>
                  <w:r>
                    <w:rPr>
                      <w:rFonts w:ascii="Arial" w:hAnsi="Arial" w:cs="Arial"/>
                      <w:sz w:val="24"/>
                      <w:szCs w:val="24"/>
                    </w:rPr>
                    <w:t xml:space="preserve">  </w:t>
                  </w:r>
                  <w:r w:rsidRPr="00431A2E">
                    <w:rPr>
                      <w:rFonts w:ascii="Arial" w:hAnsi="Arial" w:cs="Arial"/>
                      <w:sz w:val="24"/>
                      <w:szCs w:val="24"/>
                    </w:rPr>
                    <w:t>HOMEM</w:t>
                  </w:r>
                </w:p>
              </w:txbxContent>
            </v:textbox>
          </v:roundrect>
        </w:pict>
      </w:r>
      <w:r>
        <w:rPr>
          <w:rFonts w:ascii="Times New Roman" w:eastAsia="Times New Roman" w:hAnsi="Times New Roman" w:cs="Times New Roman"/>
          <w:noProof/>
          <w:sz w:val="36"/>
          <w:szCs w:val="36"/>
          <w:lang w:eastAsia="pt-BR"/>
        </w:rPr>
        <w:pict>
          <v:shape id="_x0000_s1041" type="#_x0000_t32" style="position:absolute;margin-left:74.75pt;margin-top:11.25pt;width:24.75pt;height:26.25pt;flip:x;z-index:251670528" o:connectortype="straight">
            <v:stroke endarrow="block"/>
          </v:shape>
        </w:pict>
      </w:r>
    </w:p>
    <w:p w:rsidR="00EB4C78" w:rsidRDefault="004E5C48" w:rsidP="009A7C41">
      <w:pPr>
        <w:spacing w:before="100" w:beforeAutospacing="1" w:after="100" w:afterAutospacing="1" w:line="240" w:lineRule="auto"/>
        <w:rPr>
          <w:rFonts w:ascii="Times New Roman" w:eastAsia="Times New Roman" w:hAnsi="Times New Roman" w:cs="Times New Roman"/>
          <w:sz w:val="36"/>
          <w:szCs w:val="36"/>
          <w:lang w:eastAsia="pt-BR"/>
        </w:rPr>
      </w:pPr>
      <w:r>
        <w:rPr>
          <w:rFonts w:ascii="Times New Roman" w:eastAsia="Times New Roman" w:hAnsi="Times New Roman" w:cs="Times New Roman"/>
          <w:noProof/>
          <w:sz w:val="36"/>
          <w:szCs w:val="36"/>
          <w:lang w:eastAsia="pt-BR"/>
        </w:rPr>
        <w:pict>
          <v:rect id="_x0000_s1040" style="position:absolute;margin-left:15.5pt;margin-top:3.55pt;width:59.25pt;height:22.5pt;z-index:251669504" fillcolor="#00b0f0">
            <v:textbox>
              <w:txbxContent>
                <w:p w:rsidR="00D2424E" w:rsidRPr="00D2424E" w:rsidRDefault="00D2424E">
                  <w:pPr>
                    <w:rPr>
                      <w:rFonts w:ascii="Arial" w:hAnsi="Arial" w:cs="Arial"/>
                      <w:sz w:val="24"/>
                      <w:szCs w:val="24"/>
                    </w:rPr>
                  </w:pPr>
                  <w:r w:rsidRPr="00D2424E">
                    <w:rPr>
                      <w:rFonts w:ascii="Arial" w:hAnsi="Arial" w:cs="Arial"/>
                      <w:sz w:val="24"/>
                      <w:szCs w:val="24"/>
                    </w:rPr>
                    <w:t>TEMPO</w:t>
                  </w:r>
                </w:p>
              </w:txbxContent>
            </v:textbox>
          </v:rect>
        </w:pict>
      </w:r>
    </w:p>
    <w:p w:rsidR="00EB4C78" w:rsidRDefault="00EB4C78" w:rsidP="009A7C41">
      <w:pPr>
        <w:spacing w:before="100" w:beforeAutospacing="1" w:after="100" w:afterAutospacing="1" w:line="240" w:lineRule="auto"/>
        <w:rPr>
          <w:rFonts w:ascii="Times New Roman" w:eastAsia="Times New Roman" w:hAnsi="Times New Roman" w:cs="Times New Roman"/>
          <w:sz w:val="36"/>
          <w:szCs w:val="36"/>
          <w:lang w:eastAsia="pt-BR"/>
        </w:rPr>
      </w:pPr>
    </w:p>
    <w:p w:rsidR="00431A2E" w:rsidRPr="002858AC" w:rsidRDefault="00EB4C78" w:rsidP="002858AC">
      <w:pPr>
        <w:spacing w:before="100" w:beforeAutospacing="1" w:after="100" w:afterAutospacing="1" w:line="360" w:lineRule="auto"/>
        <w:jc w:val="both"/>
        <w:rPr>
          <w:rFonts w:ascii="Arial" w:eastAsia="Times New Roman" w:hAnsi="Arial" w:cs="Arial"/>
          <w:sz w:val="24"/>
          <w:szCs w:val="24"/>
          <w:lang w:eastAsia="pt-BR"/>
        </w:rPr>
      </w:pPr>
      <w:r w:rsidRPr="002858AC">
        <w:rPr>
          <w:rFonts w:ascii="Arial" w:eastAsia="Times New Roman" w:hAnsi="Arial" w:cs="Arial"/>
          <w:sz w:val="24"/>
          <w:szCs w:val="24"/>
          <w:lang w:eastAsia="pt-BR"/>
        </w:rPr>
        <w:t xml:space="preserve">Parte de espaço e momentos do tempo </w:t>
      </w:r>
      <w:r w:rsidR="00D2424E" w:rsidRPr="002858AC">
        <w:rPr>
          <w:rFonts w:ascii="Arial" w:eastAsia="Times New Roman" w:hAnsi="Arial" w:cs="Arial"/>
          <w:sz w:val="24"/>
          <w:szCs w:val="24"/>
          <w:lang w:eastAsia="pt-BR"/>
        </w:rPr>
        <w:t xml:space="preserve">que </w:t>
      </w:r>
      <w:r w:rsidR="00431A2E" w:rsidRPr="002858AC">
        <w:rPr>
          <w:rFonts w:ascii="Arial" w:eastAsia="Times New Roman" w:hAnsi="Arial" w:cs="Arial"/>
          <w:sz w:val="24"/>
          <w:szCs w:val="24"/>
          <w:lang w:eastAsia="pt-BR"/>
        </w:rPr>
        <w:t>se excluem</w:t>
      </w:r>
      <w:r w:rsidRPr="002858AC">
        <w:rPr>
          <w:rFonts w:ascii="Arial" w:eastAsia="Times New Roman" w:hAnsi="Arial" w:cs="Arial"/>
          <w:sz w:val="24"/>
          <w:szCs w:val="24"/>
          <w:lang w:eastAsia="pt-BR"/>
        </w:rPr>
        <w:t xml:space="preserve"> uns aos outros; e tudo na natureza está em espaço e tempo e assim é finito. </w:t>
      </w:r>
      <w:r w:rsidR="00D2424E" w:rsidRPr="002858AC">
        <w:rPr>
          <w:rFonts w:ascii="Arial" w:eastAsia="Times New Roman" w:hAnsi="Arial" w:cs="Arial"/>
          <w:sz w:val="24"/>
          <w:szCs w:val="24"/>
          <w:lang w:eastAsia="pt-BR"/>
        </w:rPr>
        <w:t xml:space="preserve">Porém </w:t>
      </w:r>
      <w:r w:rsidRPr="002858AC">
        <w:rPr>
          <w:rFonts w:ascii="Arial" w:eastAsia="Times New Roman" w:hAnsi="Arial" w:cs="Arial"/>
          <w:sz w:val="24"/>
          <w:szCs w:val="24"/>
          <w:lang w:eastAsia="pt-BR"/>
        </w:rPr>
        <w:t xml:space="preserve">a natureza é criada pelo </w:t>
      </w:r>
      <w:r w:rsidRPr="002858AC">
        <w:rPr>
          <w:rFonts w:ascii="Arial" w:eastAsia="Times New Roman" w:hAnsi="Arial" w:cs="Arial"/>
          <w:sz w:val="24"/>
          <w:szCs w:val="24"/>
          <w:lang w:eastAsia="pt-BR"/>
        </w:rPr>
        <w:lastRenderedPageBreak/>
        <w:t xml:space="preserve">espírito e </w:t>
      </w:r>
      <w:r w:rsidR="00D2424E" w:rsidRPr="002858AC">
        <w:rPr>
          <w:rFonts w:ascii="Arial" w:eastAsia="Times New Roman" w:hAnsi="Arial" w:cs="Arial"/>
          <w:sz w:val="24"/>
          <w:szCs w:val="24"/>
          <w:lang w:eastAsia="pt-BR"/>
        </w:rPr>
        <w:t xml:space="preserve">por isso </w:t>
      </w:r>
      <w:r w:rsidRPr="002858AC">
        <w:rPr>
          <w:rFonts w:ascii="Arial" w:eastAsia="Times New Roman" w:hAnsi="Arial" w:cs="Arial"/>
          <w:sz w:val="24"/>
          <w:szCs w:val="24"/>
          <w:lang w:eastAsia="pt-BR"/>
        </w:rPr>
        <w:t xml:space="preserve">traz  </w:t>
      </w:r>
      <w:r w:rsidR="00D2424E" w:rsidRPr="002858AC">
        <w:rPr>
          <w:rFonts w:ascii="Arial" w:eastAsia="Times New Roman" w:hAnsi="Arial" w:cs="Arial"/>
          <w:sz w:val="24"/>
          <w:szCs w:val="24"/>
          <w:lang w:eastAsia="pt-BR"/>
        </w:rPr>
        <w:t xml:space="preserve">intrínseca as </w:t>
      </w:r>
      <w:r w:rsidRPr="002858AC">
        <w:rPr>
          <w:rFonts w:ascii="Arial" w:eastAsia="Times New Roman" w:hAnsi="Arial" w:cs="Arial"/>
          <w:sz w:val="24"/>
          <w:szCs w:val="24"/>
          <w:lang w:eastAsia="pt-BR"/>
        </w:rPr>
        <w:t xml:space="preserve">marca de seu criador. As categorias aparecem nela como sua estrutura essencial e é tarefa da filosofia da natureza detectar essa estrutura e sua dialética; mas a natureza, como o reino da "externalidade", não pode ser racional de modo que a racionalidade </w:t>
      </w:r>
      <w:r w:rsidR="00431A2E" w:rsidRPr="002858AC">
        <w:rPr>
          <w:rFonts w:ascii="Arial" w:eastAsia="Times New Roman" w:hAnsi="Arial" w:cs="Arial"/>
          <w:sz w:val="24"/>
          <w:szCs w:val="24"/>
          <w:lang w:eastAsia="pt-BR"/>
        </w:rPr>
        <w:t xml:space="preserve">nela encontrada </w:t>
      </w:r>
      <w:r w:rsidRPr="002858AC">
        <w:rPr>
          <w:rFonts w:ascii="Arial" w:eastAsia="Times New Roman" w:hAnsi="Arial" w:cs="Arial"/>
          <w:sz w:val="24"/>
          <w:szCs w:val="24"/>
          <w:lang w:eastAsia="pt-BR"/>
        </w:rPr>
        <w:t>torna-se gradualmente explícita quando o homem aparece. No homem a natureza alcança a autoconsciência.</w:t>
      </w:r>
    </w:p>
    <w:p w:rsidR="001F1FDE" w:rsidRPr="002858AC" w:rsidRDefault="004E5C48" w:rsidP="002858AC">
      <w:pPr>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noProof/>
          <w:sz w:val="24"/>
          <w:szCs w:val="24"/>
          <w:lang w:eastAsia="pt-BR"/>
        </w:rPr>
        <w:pict>
          <v:rect id="_x0000_s1051" style="position:absolute;left:0;text-align:left;margin-left:235.95pt;margin-top:90.75pt;width:124.45pt;height:22.5pt;z-index:251678720" fillcolor="yellow">
            <v:textbox>
              <w:txbxContent>
                <w:p w:rsidR="00DA5C12" w:rsidRPr="00DA5C12" w:rsidRDefault="00DA5C12">
                  <w:pPr>
                    <w:rPr>
                      <w:rFonts w:ascii="Arial" w:hAnsi="Arial" w:cs="Arial"/>
                      <w:sz w:val="24"/>
                      <w:szCs w:val="24"/>
                    </w:rPr>
                  </w:pPr>
                  <w:r w:rsidRPr="00DA5C12">
                    <w:rPr>
                      <w:rFonts w:ascii="Arial" w:hAnsi="Arial" w:cs="Arial"/>
                      <w:sz w:val="24"/>
                      <w:szCs w:val="24"/>
                    </w:rPr>
                    <w:t>SUBCONSCIENTE</w:t>
                  </w:r>
                </w:p>
              </w:txbxContent>
            </v:textbox>
          </v:rect>
        </w:pict>
      </w:r>
      <w:r w:rsidRPr="004E5C48">
        <w:rPr>
          <w:rFonts w:ascii="Arial" w:eastAsia="Times New Roman" w:hAnsi="Arial" w:cs="Arial"/>
          <w:b/>
          <w:bCs/>
          <w:noProof/>
          <w:sz w:val="24"/>
          <w:szCs w:val="24"/>
          <w:lang w:eastAsia="pt-BR"/>
        </w:rPr>
        <w:pict>
          <v:rect id="_x0000_s1052" style="position:absolute;left:0;text-align:left;margin-left:306.6pt;margin-top:152.85pt;width:182.25pt;height:19.05pt;rotation:90;z-index:251679744" fillcolor="red">
            <v:textbox>
              <w:txbxContent>
                <w:p w:rsidR="00DA5C12" w:rsidRPr="00DA5C12" w:rsidRDefault="00DA5C12">
                  <w:pPr>
                    <w:rPr>
                      <w:rFonts w:ascii="Arial" w:hAnsi="Arial" w:cs="Arial"/>
                      <w:sz w:val="24"/>
                      <w:szCs w:val="24"/>
                    </w:rPr>
                  </w:pPr>
                  <w:r w:rsidRPr="00DA5C12">
                    <w:rPr>
                      <w:rFonts w:ascii="Arial" w:hAnsi="Arial" w:cs="Arial"/>
                      <w:sz w:val="24"/>
                      <w:szCs w:val="24"/>
                    </w:rPr>
                    <w:t>CONSCIENTE</w:t>
                  </w:r>
                </w:p>
              </w:txbxContent>
            </v:textbox>
          </v:rect>
        </w:pict>
      </w:r>
      <w:r w:rsidR="001F1FDE" w:rsidRPr="002858AC">
        <w:rPr>
          <w:rFonts w:ascii="Arial" w:eastAsia="Times New Roman" w:hAnsi="Arial" w:cs="Arial"/>
          <w:sz w:val="24"/>
          <w:szCs w:val="24"/>
          <w:lang w:eastAsia="pt-BR"/>
        </w:rPr>
        <w:t>Quando entramos na dimensão do espírito, onde Hegel tinha grande conhecimento, percebe-se que o filófoso tinha uma convicção religiosa inabalável, levando para o espírito humano e completa a tríade do pensamento hegeliano, perpassamos através do subconsciente, consciente e vontade racional</w:t>
      </w:r>
    </w:p>
    <w:p w:rsidR="001F1FDE" w:rsidRDefault="004E5C48" w:rsidP="00A12780">
      <w:pPr>
        <w:spacing w:before="100" w:beforeAutospacing="1" w:after="100" w:afterAutospacing="1" w:line="240" w:lineRule="auto"/>
        <w:rPr>
          <w:rFonts w:ascii="Times New Roman" w:eastAsia="Times New Roman" w:hAnsi="Times New Roman" w:cs="Times New Roman"/>
          <w:b/>
          <w:bCs/>
          <w:sz w:val="36"/>
          <w:szCs w:val="36"/>
          <w:lang w:eastAsia="pt-BR"/>
        </w:rPr>
      </w:pPr>
      <w:r w:rsidRPr="004E5C48">
        <w:rPr>
          <w:rFonts w:ascii="Times New Roman" w:eastAsia="Times New Roman" w:hAnsi="Times New Roman" w:cs="Times New Roman"/>
          <w:noProof/>
          <w:sz w:val="36"/>
          <w:szCs w:val="36"/>
          <w:lang w:eastAsia="pt-BR"/>
        </w:rPr>
        <w:pict>
          <v:shape id="_x0000_s1050" type="#_x0000_t32" style="position:absolute;margin-left:235.95pt;margin-top:16.45pt;width:35.3pt;height:45pt;flip:y;z-index:251677696" o:connectortype="straight">
            <v:stroke endarrow="block"/>
          </v:shape>
        </w:pict>
      </w:r>
    </w:p>
    <w:p w:rsidR="001F1FDE" w:rsidRDefault="004E5C48" w:rsidP="00A12780">
      <w:pPr>
        <w:spacing w:before="100" w:beforeAutospacing="1" w:after="100" w:afterAutospacing="1" w:line="240" w:lineRule="auto"/>
        <w:rPr>
          <w:rFonts w:ascii="Times New Roman" w:eastAsia="Times New Roman" w:hAnsi="Times New Roman" w:cs="Times New Roman"/>
          <w:b/>
          <w:bCs/>
          <w:sz w:val="36"/>
          <w:szCs w:val="36"/>
          <w:lang w:eastAsia="pt-BR"/>
        </w:rPr>
      </w:pPr>
      <w:r>
        <w:rPr>
          <w:rFonts w:ascii="Times New Roman" w:eastAsia="Times New Roman" w:hAnsi="Times New Roman" w:cs="Times New Roman"/>
          <w:b/>
          <w:bCs/>
          <w:noProof/>
          <w:sz w:val="36"/>
          <w:szCs w:val="36"/>
          <w:lang w:eastAsia="pt-BR"/>
        </w:rPr>
        <w:pict>
          <v:roundrect id="_x0000_s1049" style="position:absolute;margin-left:174.45pt;margin-top:26.75pt;width:135pt;height:27.75pt;z-index:251676672" arcsize="29002f" fillcolor="#00b0f0">
            <v:textbox>
              <w:txbxContent>
                <w:p w:rsidR="001F1FDE" w:rsidRPr="001F1FDE" w:rsidRDefault="001F1FDE">
                  <w:pPr>
                    <w:rPr>
                      <w:rFonts w:ascii="Arial" w:hAnsi="Arial" w:cs="Arial"/>
                      <w:sz w:val="24"/>
                      <w:szCs w:val="24"/>
                    </w:rPr>
                  </w:pPr>
                  <w:r w:rsidRPr="001F1FDE">
                    <w:rPr>
                      <w:rFonts w:ascii="Arial" w:hAnsi="Arial" w:cs="Arial"/>
                      <w:sz w:val="24"/>
                      <w:szCs w:val="24"/>
                    </w:rPr>
                    <w:t>ESPÍRITO HUMANO</w:t>
                  </w:r>
                </w:p>
              </w:txbxContent>
            </v:textbox>
          </v:roundrect>
        </w:pict>
      </w:r>
    </w:p>
    <w:p w:rsidR="001F1FDE" w:rsidRDefault="004E5C48" w:rsidP="00A12780">
      <w:pPr>
        <w:spacing w:before="100" w:beforeAutospacing="1" w:after="100" w:afterAutospacing="1" w:line="240" w:lineRule="auto"/>
        <w:rPr>
          <w:rFonts w:ascii="Times New Roman" w:eastAsia="Times New Roman" w:hAnsi="Times New Roman" w:cs="Times New Roman"/>
          <w:b/>
          <w:bCs/>
          <w:sz w:val="36"/>
          <w:szCs w:val="36"/>
          <w:lang w:eastAsia="pt-BR"/>
        </w:rPr>
      </w:pPr>
      <w:r>
        <w:rPr>
          <w:rFonts w:ascii="Times New Roman" w:eastAsia="Times New Roman" w:hAnsi="Times New Roman" w:cs="Times New Roman"/>
          <w:b/>
          <w:bCs/>
          <w:noProof/>
          <w:sz w:val="36"/>
          <w:szCs w:val="36"/>
          <w:lang w:eastAsia="pt-BR"/>
        </w:rPr>
        <w:pict>
          <v:shape id="_x0000_s1055" type="#_x0000_t32" style="position:absolute;margin-left:152pt;margin-top:21.4pt;width:43.5pt;height:51pt;flip:x;z-index:251682816" o:connectortype="straight">
            <v:stroke endarrow="block"/>
          </v:shape>
        </w:pict>
      </w:r>
      <w:r w:rsidRPr="004E5C48">
        <w:rPr>
          <w:rFonts w:ascii="Times New Roman" w:eastAsia="Times New Roman" w:hAnsi="Times New Roman" w:cs="Times New Roman"/>
          <w:noProof/>
          <w:sz w:val="36"/>
          <w:szCs w:val="36"/>
          <w:lang w:eastAsia="pt-BR"/>
        </w:rPr>
        <w:pict>
          <v:shape id="_x0000_s1053" type="#_x0000_t32" style="position:absolute;margin-left:309.45pt;margin-top:3.4pt;width:78.75pt;height:0;z-index:251680768" o:connectortype="straight">
            <v:stroke endarrow="block"/>
          </v:shape>
        </w:pict>
      </w:r>
    </w:p>
    <w:p w:rsidR="001F1FDE" w:rsidRDefault="001F1FDE" w:rsidP="00A12780">
      <w:pPr>
        <w:spacing w:before="100" w:beforeAutospacing="1" w:after="100" w:afterAutospacing="1" w:line="240" w:lineRule="auto"/>
        <w:rPr>
          <w:rFonts w:ascii="Times New Roman" w:eastAsia="Times New Roman" w:hAnsi="Times New Roman" w:cs="Times New Roman"/>
          <w:b/>
          <w:bCs/>
          <w:sz w:val="36"/>
          <w:szCs w:val="36"/>
          <w:lang w:eastAsia="pt-BR"/>
        </w:rPr>
      </w:pPr>
    </w:p>
    <w:p w:rsidR="001F1FDE" w:rsidRDefault="004E5C48" w:rsidP="00A12780">
      <w:pPr>
        <w:spacing w:before="100" w:beforeAutospacing="1" w:after="100" w:afterAutospacing="1" w:line="240" w:lineRule="auto"/>
        <w:rPr>
          <w:rFonts w:ascii="Times New Roman" w:eastAsia="Times New Roman" w:hAnsi="Times New Roman" w:cs="Times New Roman"/>
          <w:b/>
          <w:bCs/>
          <w:sz w:val="36"/>
          <w:szCs w:val="36"/>
          <w:lang w:eastAsia="pt-BR"/>
        </w:rPr>
      </w:pPr>
      <w:r>
        <w:rPr>
          <w:rFonts w:ascii="Times New Roman" w:eastAsia="Times New Roman" w:hAnsi="Times New Roman" w:cs="Times New Roman"/>
          <w:b/>
          <w:bCs/>
          <w:noProof/>
          <w:sz w:val="36"/>
          <w:szCs w:val="36"/>
          <w:lang w:eastAsia="pt-BR"/>
        </w:rPr>
        <w:pict>
          <v:rect id="_x0000_s1054" style="position:absolute;margin-left:47pt;margin-top:3pt;width:148.5pt;height:22.5pt;z-index:251681792" fillcolor="#c9fc24">
            <v:textbox>
              <w:txbxContent>
                <w:p w:rsidR="00DA5C12" w:rsidRPr="00DA5C12" w:rsidRDefault="00DA5C12">
                  <w:pPr>
                    <w:rPr>
                      <w:rFonts w:ascii="Arial" w:hAnsi="Arial" w:cs="Arial"/>
                      <w:sz w:val="24"/>
                      <w:szCs w:val="24"/>
                    </w:rPr>
                  </w:pPr>
                  <w:r w:rsidRPr="00DA5C12">
                    <w:rPr>
                      <w:rFonts w:ascii="Arial" w:hAnsi="Arial" w:cs="Arial"/>
                      <w:sz w:val="24"/>
                      <w:szCs w:val="24"/>
                    </w:rPr>
                    <w:t>VONTADE RACIONAL</w:t>
                  </w:r>
                </w:p>
              </w:txbxContent>
            </v:textbox>
          </v:rect>
        </w:pict>
      </w:r>
    </w:p>
    <w:p w:rsidR="005F5B0D" w:rsidRDefault="005F5B0D" w:rsidP="002858AC">
      <w:pPr>
        <w:spacing w:before="100" w:beforeAutospacing="1" w:after="100" w:afterAutospacing="1" w:line="360" w:lineRule="auto"/>
        <w:jc w:val="both"/>
        <w:rPr>
          <w:rFonts w:ascii="Times New Roman" w:eastAsia="Times New Roman" w:hAnsi="Times New Roman" w:cs="Times New Roman"/>
          <w:b/>
          <w:bCs/>
          <w:sz w:val="36"/>
          <w:szCs w:val="36"/>
          <w:lang w:eastAsia="pt-BR"/>
        </w:rPr>
      </w:pPr>
    </w:p>
    <w:p w:rsidR="00DA5C12" w:rsidRPr="005F5B0D" w:rsidRDefault="00DA5C12" w:rsidP="002858AC">
      <w:pPr>
        <w:spacing w:before="100" w:beforeAutospacing="1" w:after="100" w:afterAutospacing="1" w:line="360" w:lineRule="auto"/>
        <w:jc w:val="both"/>
        <w:rPr>
          <w:rFonts w:ascii="Arial" w:eastAsia="Times New Roman" w:hAnsi="Arial" w:cs="Arial"/>
          <w:sz w:val="24"/>
          <w:szCs w:val="24"/>
          <w:lang w:eastAsia="pt-BR"/>
        </w:rPr>
      </w:pPr>
      <w:r w:rsidRPr="005F5B0D">
        <w:rPr>
          <w:rFonts w:ascii="Arial" w:eastAsia="Times New Roman" w:hAnsi="Arial" w:cs="Arial"/>
          <w:bCs/>
          <w:sz w:val="24"/>
          <w:szCs w:val="24"/>
          <w:lang w:eastAsia="pt-BR"/>
        </w:rPr>
        <w:t>Esta conexão é percebida</w:t>
      </w:r>
      <w:r w:rsidR="00A12780" w:rsidRPr="005F5B0D">
        <w:rPr>
          <w:rFonts w:ascii="Arial" w:eastAsia="Times New Roman" w:hAnsi="Arial" w:cs="Arial"/>
          <w:sz w:val="24"/>
          <w:szCs w:val="24"/>
          <w:lang w:eastAsia="pt-BR"/>
        </w:rPr>
        <w:t xml:space="preserve"> através das instituições humanas e da história da </w:t>
      </w:r>
      <w:r w:rsidR="001F1FDE" w:rsidRPr="005F5B0D">
        <w:rPr>
          <w:rFonts w:ascii="Arial" w:eastAsia="Times New Roman" w:hAnsi="Arial" w:cs="Arial"/>
          <w:sz w:val="24"/>
          <w:szCs w:val="24"/>
          <w:lang w:eastAsia="pt-BR"/>
        </w:rPr>
        <w:t xml:space="preserve">humanidade como a incorporação </w:t>
      </w:r>
      <w:r w:rsidR="00A12780" w:rsidRPr="005F5B0D">
        <w:rPr>
          <w:rFonts w:ascii="Arial" w:eastAsia="Times New Roman" w:hAnsi="Arial" w:cs="Arial"/>
          <w:sz w:val="24"/>
          <w:szCs w:val="24"/>
          <w:lang w:eastAsia="pt-BR"/>
        </w:rPr>
        <w:t xml:space="preserve">objetivação da vontade; e finalmente para a arte, a religião e filosofia, </w:t>
      </w:r>
      <w:r w:rsidRPr="005F5B0D">
        <w:rPr>
          <w:rFonts w:ascii="Arial" w:eastAsia="Times New Roman" w:hAnsi="Arial" w:cs="Arial"/>
          <w:sz w:val="24"/>
          <w:szCs w:val="24"/>
          <w:lang w:eastAsia="pt-BR"/>
        </w:rPr>
        <w:t xml:space="preserve">quando </w:t>
      </w:r>
      <w:r w:rsidR="002858AC" w:rsidRPr="005F5B0D">
        <w:rPr>
          <w:rFonts w:ascii="Arial" w:eastAsia="Times New Roman" w:hAnsi="Arial" w:cs="Arial"/>
          <w:sz w:val="24"/>
          <w:szCs w:val="24"/>
          <w:lang w:eastAsia="pt-BR"/>
        </w:rPr>
        <w:t>o homem adquiri</w:t>
      </w:r>
      <w:r w:rsidRPr="005F5B0D">
        <w:rPr>
          <w:rFonts w:ascii="Arial" w:eastAsia="Times New Roman" w:hAnsi="Arial" w:cs="Arial"/>
          <w:sz w:val="24"/>
          <w:szCs w:val="24"/>
          <w:lang w:eastAsia="pt-BR"/>
        </w:rPr>
        <w:t xml:space="preserve"> maturidade, re</w:t>
      </w:r>
      <w:r w:rsidR="00A12780" w:rsidRPr="005F5B0D">
        <w:rPr>
          <w:rFonts w:ascii="Arial" w:eastAsia="Times New Roman" w:hAnsi="Arial" w:cs="Arial"/>
          <w:sz w:val="24"/>
          <w:szCs w:val="24"/>
          <w:lang w:eastAsia="pt-BR"/>
        </w:rPr>
        <w:t>conhece</w:t>
      </w:r>
      <w:r w:rsidRPr="005F5B0D">
        <w:rPr>
          <w:rFonts w:ascii="Arial" w:eastAsia="Times New Roman" w:hAnsi="Arial" w:cs="Arial"/>
          <w:sz w:val="24"/>
          <w:szCs w:val="24"/>
          <w:lang w:eastAsia="pt-BR"/>
        </w:rPr>
        <w:t>ndo</w:t>
      </w:r>
      <w:r w:rsidR="00A12780" w:rsidRPr="005F5B0D">
        <w:rPr>
          <w:rFonts w:ascii="Arial" w:eastAsia="Times New Roman" w:hAnsi="Arial" w:cs="Arial"/>
          <w:sz w:val="24"/>
          <w:szCs w:val="24"/>
          <w:lang w:eastAsia="pt-BR"/>
        </w:rPr>
        <w:t xml:space="preserve"> a si mesmo como espírito, como um com Deus e possuído da verdade absoluta. Assim, está então aberto para ele pensar sua própria essência, isto é, os pensamentos expostos na Lógica. </w:t>
      </w:r>
    </w:p>
    <w:p w:rsidR="00A12780" w:rsidRPr="005F5B0D" w:rsidRDefault="00DA5C12" w:rsidP="002858AC">
      <w:pPr>
        <w:spacing w:before="100" w:beforeAutospacing="1" w:after="100" w:afterAutospacing="1" w:line="360" w:lineRule="auto"/>
        <w:jc w:val="both"/>
        <w:rPr>
          <w:rFonts w:ascii="Arial" w:eastAsia="Times New Roman" w:hAnsi="Arial" w:cs="Arial"/>
          <w:sz w:val="24"/>
          <w:szCs w:val="24"/>
          <w:lang w:eastAsia="pt-BR"/>
        </w:rPr>
      </w:pPr>
      <w:r w:rsidRPr="005F5B0D">
        <w:rPr>
          <w:rFonts w:ascii="Arial" w:eastAsia="Times New Roman" w:hAnsi="Arial" w:cs="Arial"/>
          <w:sz w:val="24"/>
          <w:szCs w:val="24"/>
          <w:lang w:eastAsia="pt-BR"/>
        </w:rPr>
        <w:t>Fecha-se o circulo do processo seqüencial, sem</w:t>
      </w:r>
      <w:r w:rsidR="005F5B0D" w:rsidRPr="005F5B0D">
        <w:rPr>
          <w:rFonts w:ascii="Arial" w:eastAsia="Times New Roman" w:hAnsi="Arial" w:cs="Arial"/>
          <w:sz w:val="24"/>
          <w:szCs w:val="24"/>
          <w:lang w:eastAsia="pt-BR"/>
        </w:rPr>
        <w:t>, contudo</w:t>
      </w:r>
      <w:r w:rsidR="005F5B0D">
        <w:rPr>
          <w:rFonts w:ascii="Arial" w:eastAsia="Times New Roman" w:hAnsi="Arial" w:cs="Arial"/>
          <w:sz w:val="24"/>
          <w:szCs w:val="24"/>
          <w:lang w:eastAsia="pt-BR"/>
        </w:rPr>
        <w:t xml:space="preserve"> finda-lo.</w:t>
      </w:r>
      <w:r w:rsidR="005F5B0D" w:rsidRPr="005F5B0D">
        <w:rPr>
          <w:rFonts w:ascii="Arial" w:eastAsia="Times New Roman" w:hAnsi="Arial" w:cs="Arial"/>
          <w:sz w:val="24"/>
          <w:szCs w:val="24"/>
          <w:lang w:eastAsia="pt-BR"/>
        </w:rPr>
        <w:t xml:space="preserve"> </w:t>
      </w:r>
      <w:r w:rsidR="00A12780" w:rsidRPr="005F5B0D">
        <w:rPr>
          <w:rFonts w:ascii="Arial" w:eastAsia="Times New Roman" w:hAnsi="Arial" w:cs="Arial"/>
          <w:sz w:val="24"/>
          <w:szCs w:val="24"/>
          <w:lang w:eastAsia="pt-BR"/>
        </w:rPr>
        <w:t>Ele finalmente voltou ao ponto de partida do sistema, mas no roteiro fez explícito tudo que estava implícito nele e descobriu que "nada senão o espírito é, e espírito é pura atividade".</w:t>
      </w:r>
    </w:p>
    <w:p w:rsidR="000D79FB" w:rsidRPr="002858AC" w:rsidRDefault="002858AC" w:rsidP="002858AC">
      <w:pPr>
        <w:ind w:left="2268"/>
        <w:jc w:val="both"/>
        <w:rPr>
          <w:rFonts w:ascii="Arial" w:eastAsia="Calibri" w:hAnsi="Arial" w:cs="Arial"/>
          <w:sz w:val="20"/>
          <w:szCs w:val="20"/>
        </w:rPr>
      </w:pPr>
      <w:r>
        <w:rPr>
          <w:rFonts w:ascii="Arial" w:eastAsia="Calibri" w:hAnsi="Arial" w:cs="Arial"/>
          <w:sz w:val="20"/>
          <w:szCs w:val="20"/>
        </w:rPr>
        <w:t>“</w:t>
      </w:r>
      <w:r w:rsidR="005419CF" w:rsidRPr="002858AC">
        <w:rPr>
          <w:rFonts w:ascii="Arial" w:eastAsia="Calibri" w:hAnsi="Arial" w:cs="Arial"/>
          <w:sz w:val="20"/>
          <w:szCs w:val="20"/>
        </w:rPr>
        <w:t>A Filosofia de Hegel não pode ser confundida como uma espéc</w:t>
      </w:r>
      <w:r w:rsidR="000D79FB" w:rsidRPr="002858AC">
        <w:rPr>
          <w:rFonts w:ascii="Arial" w:eastAsia="Calibri" w:hAnsi="Arial" w:cs="Arial"/>
          <w:sz w:val="20"/>
          <w:szCs w:val="20"/>
        </w:rPr>
        <w:t xml:space="preserve">ie de empirismo espiritual que </w:t>
      </w:r>
      <w:r w:rsidR="005419CF" w:rsidRPr="002858AC">
        <w:rPr>
          <w:rFonts w:ascii="Arial" w:eastAsia="Calibri" w:hAnsi="Arial" w:cs="Arial"/>
          <w:sz w:val="20"/>
          <w:szCs w:val="20"/>
        </w:rPr>
        <w:t xml:space="preserve">reúne qualquer conteúdo na forma em que ele </w:t>
      </w:r>
      <w:r w:rsidR="005419CF" w:rsidRPr="002858AC">
        <w:rPr>
          <w:rFonts w:ascii="Arial" w:eastAsia="Calibri" w:hAnsi="Arial" w:cs="Arial"/>
          <w:sz w:val="20"/>
          <w:szCs w:val="20"/>
        </w:rPr>
        <w:lastRenderedPageBreak/>
        <w:t>aparece para a co</w:t>
      </w:r>
      <w:r w:rsidR="000D79FB" w:rsidRPr="002858AC">
        <w:rPr>
          <w:rFonts w:ascii="Arial" w:eastAsia="Calibri" w:hAnsi="Arial" w:cs="Arial"/>
          <w:sz w:val="20"/>
          <w:szCs w:val="20"/>
        </w:rPr>
        <w:t xml:space="preserve">nsciência. Pelo contrário, ela </w:t>
      </w:r>
      <w:r w:rsidR="005419CF" w:rsidRPr="002858AC">
        <w:rPr>
          <w:rFonts w:ascii="Arial" w:eastAsia="Calibri" w:hAnsi="Arial" w:cs="Arial"/>
          <w:sz w:val="20"/>
          <w:szCs w:val="20"/>
        </w:rPr>
        <w:t xml:space="preserve">produz uma torção em tais </w:t>
      </w:r>
      <w:r w:rsidR="005F5B0D">
        <w:rPr>
          <w:rFonts w:ascii="Arial" w:eastAsia="Calibri" w:hAnsi="Arial" w:cs="Arial"/>
          <w:sz w:val="20"/>
          <w:szCs w:val="20"/>
        </w:rPr>
        <w:t xml:space="preserve"> </w:t>
      </w:r>
      <w:r w:rsidR="005419CF" w:rsidRPr="002858AC">
        <w:rPr>
          <w:rFonts w:ascii="Arial" w:eastAsia="Calibri" w:hAnsi="Arial" w:cs="Arial"/>
          <w:sz w:val="20"/>
          <w:szCs w:val="20"/>
        </w:rPr>
        <w:t>conteúdos de tal forma que eles ad</w:t>
      </w:r>
      <w:r>
        <w:rPr>
          <w:rFonts w:ascii="Arial" w:eastAsia="Calibri" w:hAnsi="Arial" w:cs="Arial"/>
          <w:sz w:val="20"/>
          <w:szCs w:val="20"/>
        </w:rPr>
        <w:t>quirem novos significados.“</w:t>
      </w:r>
    </w:p>
    <w:p w:rsidR="000D79FB" w:rsidRDefault="000D79FB" w:rsidP="005419CF">
      <w:pPr>
        <w:jc w:val="both"/>
        <w:rPr>
          <w:rFonts w:ascii="Arial" w:eastAsia="Calibri" w:hAnsi="Arial" w:cs="Arial"/>
          <w:b/>
          <w:sz w:val="24"/>
          <w:szCs w:val="24"/>
        </w:rPr>
      </w:pPr>
    </w:p>
    <w:p w:rsidR="005F5B0D" w:rsidRDefault="005F5B0D" w:rsidP="005419CF">
      <w:pPr>
        <w:jc w:val="both"/>
        <w:rPr>
          <w:rFonts w:ascii="Arial" w:eastAsia="Calibri" w:hAnsi="Arial" w:cs="Arial"/>
          <w:b/>
          <w:sz w:val="24"/>
          <w:szCs w:val="24"/>
        </w:rPr>
      </w:pPr>
      <w:r>
        <w:rPr>
          <w:rFonts w:ascii="Arial" w:eastAsia="Calibri" w:hAnsi="Arial" w:cs="Arial"/>
          <w:b/>
          <w:sz w:val="24"/>
          <w:szCs w:val="24"/>
        </w:rPr>
        <w:t>3 HENGEL E OS PENSAMENTOS CONTRÁRIOS</w:t>
      </w:r>
    </w:p>
    <w:p w:rsidR="005F5B0D" w:rsidRPr="006B4B1C" w:rsidRDefault="005F5B0D" w:rsidP="006B4B1C">
      <w:pPr>
        <w:spacing w:after="0" w:line="360" w:lineRule="auto"/>
        <w:jc w:val="both"/>
        <w:rPr>
          <w:rFonts w:ascii="Arial" w:eastAsia="Calibri" w:hAnsi="Arial" w:cs="Arial"/>
          <w:sz w:val="24"/>
          <w:szCs w:val="24"/>
        </w:rPr>
      </w:pPr>
      <w:r w:rsidRPr="006B4B1C">
        <w:rPr>
          <w:rFonts w:ascii="Arial" w:eastAsia="Calibri" w:hAnsi="Arial" w:cs="Arial"/>
          <w:sz w:val="24"/>
          <w:szCs w:val="24"/>
        </w:rPr>
        <w:t>Para</w:t>
      </w:r>
      <w:r w:rsidRPr="006B4B1C">
        <w:rPr>
          <w:rFonts w:ascii="Arial" w:eastAsia="Calibri" w:hAnsi="Arial" w:cs="Arial"/>
          <w:sz w:val="24"/>
          <w:szCs w:val="24"/>
        </w:rPr>
        <w:tab/>
        <w:t>Hegel, a contradição move o processo de evolução do real. O processo dialético é um movimento presente tanto no real como no pensamento. O ser pensante é em si criador e</w:t>
      </w:r>
      <w:r w:rsidR="00FB0F27" w:rsidRPr="006B4B1C">
        <w:rPr>
          <w:rFonts w:ascii="Arial" w:eastAsia="Calibri" w:hAnsi="Arial" w:cs="Arial"/>
          <w:sz w:val="24"/>
          <w:szCs w:val="24"/>
        </w:rPr>
        <w:t xml:space="preserve"> também destruidor </w:t>
      </w:r>
      <w:r w:rsidRPr="006B4B1C">
        <w:rPr>
          <w:rFonts w:ascii="Arial" w:eastAsia="Calibri" w:hAnsi="Arial" w:cs="Arial"/>
          <w:sz w:val="24"/>
          <w:szCs w:val="24"/>
        </w:rPr>
        <w:t>o pensamento</w:t>
      </w:r>
      <w:r w:rsidR="00FB0F27" w:rsidRPr="006B4B1C">
        <w:rPr>
          <w:rFonts w:ascii="Arial" w:eastAsia="Calibri" w:hAnsi="Arial" w:cs="Arial"/>
          <w:sz w:val="24"/>
          <w:szCs w:val="24"/>
        </w:rPr>
        <w:t>.</w:t>
      </w:r>
    </w:p>
    <w:p w:rsidR="00FB0F27" w:rsidRPr="006B4B1C" w:rsidRDefault="00FB0F27" w:rsidP="006B4B1C">
      <w:pPr>
        <w:spacing w:after="0" w:line="360" w:lineRule="auto"/>
        <w:jc w:val="both"/>
        <w:rPr>
          <w:rFonts w:ascii="Arial" w:eastAsia="Calibri" w:hAnsi="Arial" w:cs="Arial"/>
          <w:sz w:val="24"/>
          <w:szCs w:val="24"/>
        </w:rPr>
      </w:pPr>
      <w:r w:rsidRPr="006B4B1C">
        <w:rPr>
          <w:rFonts w:ascii="Arial" w:eastAsia="Calibri" w:hAnsi="Arial" w:cs="Arial"/>
          <w:sz w:val="24"/>
          <w:szCs w:val="24"/>
        </w:rPr>
        <w:t>Contudo vários filósofos se contrapuseram a Filosofia de Hegel, dentre os quais destacamos Ludwing Feuerbach(1808-1872), pensador que re</w:t>
      </w:r>
      <w:r w:rsidR="00B5035D" w:rsidRPr="006B4B1C">
        <w:rPr>
          <w:rFonts w:ascii="Arial" w:eastAsia="Calibri" w:hAnsi="Arial" w:cs="Arial"/>
          <w:sz w:val="24"/>
          <w:szCs w:val="24"/>
        </w:rPr>
        <w:t>cusa veementemente a teoria de H</w:t>
      </w:r>
      <w:r w:rsidRPr="006B4B1C">
        <w:rPr>
          <w:rFonts w:ascii="Arial" w:eastAsia="Calibri" w:hAnsi="Arial" w:cs="Arial"/>
          <w:sz w:val="24"/>
          <w:szCs w:val="24"/>
        </w:rPr>
        <w:t xml:space="preserve">egel </w:t>
      </w:r>
      <w:r w:rsidR="00B5035D" w:rsidRPr="006B4B1C">
        <w:rPr>
          <w:rFonts w:ascii="Arial" w:eastAsia="Calibri" w:hAnsi="Arial" w:cs="Arial"/>
          <w:sz w:val="24"/>
          <w:szCs w:val="24"/>
        </w:rPr>
        <w:t xml:space="preserve"> a qual classificou de:”Especulação vazia”. Por não tratar do real, das coisas reais e dos homens concretos.</w:t>
      </w:r>
    </w:p>
    <w:p w:rsidR="00B5035D" w:rsidRPr="006B4B1C" w:rsidRDefault="00B5035D" w:rsidP="006B4B1C">
      <w:pPr>
        <w:pStyle w:val="NormalWeb"/>
        <w:spacing w:line="360" w:lineRule="auto"/>
        <w:jc w:val="both"/>
        <w:rPr>
          <w:rFonts w:ascii="Arial" w:hAnsi="Arial" w:cs="Arial"/>
        </w:rPr>
      </w:pPr>
      <w:r w:rsidRPr="006B4B1C">
        <w:rPr>
          <w:rFonts w:ascii="Arial" w:eastAsia="Calibri" w:hAnsi="Arial" w:cs="Arial"/>
        </w:rPr>
        <w:t>No entanto a alemão Arthur Schopenhauer(1788-1860), foi o que mais atacou Hegel e ate o qualificou de “chalatão”.</w:t>
      </w:r>
      <w:r w:rsidRPr="006B4B1C">
        <w:rPr>
          <w:rFonts w:ascii="Arial" w:hAnsi="Arial" w:cs="Arial"/>
        </w:rPr>
        <w:t xml:space="preserve"> </w:t>
      </w:r>
      <w:r w:rsidR="009D7C20" w:rsidRPr="006B4B1C">
        <w:rPr>
          <w:rFonts w:ascii="Arial" w:hAnsi="Arial" w:cs="Arial"/>
        </w:rPr>
        <w:t xml:space="preserve"> NO ENTANTO o método dialético, seria décadas após a morte de seu criador utilizado por </w:t>
      </w:r>
      <w:hyperlink r:id="rId9" w:history="1">
        <w:r w:rsidR="009D7C20" w:rsidRPr="006B4B1C">
          <w:rPr>
            <w:rFonts w:ascii="Arial" w:hAnsi="Arial" w:cs="Arial"/>
            <w:color w:val="0000FF"/>
          </w:rPr>
          <w:t>Karl Marx</w:t>
        </w:r>
      </w:hyperlink>
      <w:r w:rsidR="009D7C20" w:rsidRPr="006B4B1C">
        <w:rPr>
          <w:rFonts w:ascii="Arial" w:hAnsi="Arial" w:cs="Arial"/>
        </w:rPr>
        <w:t xml:space="preserve"> para fundamentar sua utopia comunista</w:t>
      </w:r>
    </w:p>
    <w:p w:rsidR="00B5035D" w:rsidRPr="006B4B1C" w:rsidRDefault="004E5C48" w:rsidP="006B4B1C">
      <w:pPr>
        <w:pStyle w:val="NormalWeb"/>
        <w:spacing w:line="360" w:lineRule="auto"/>
        <w:jc w:val="both"/>
        <w:rPr>
          <w:rFonts w:ascii="Arial" w:hAnsi="Arial" w:cs="Arial"/>
        </w:rPr>
      </w:pPr>
      <w:hyperlink r:id="rId10" w:history="1">
        <w:r w:rsidR="00B5035D" w:rsidRPr="006B4B1C">
          <w:rPr>
            <w:rStyle w:val="Hyperlink"/>
            <w:rFonts w:ascii="Arial" w:hAnsi="Arial" w:cs="Arial"/>
            <w:color w:val="auto"/>
            <w:u w:val="none"/>
          </w:rPr>
          <w:t>Karl Marx</w:t>
        </w:r>
      </w:hyperlink>
      <w:r w:rsidR="00B5035D" w:rsidRPr="006B4B1C">
        <w:rPr>
          <w:rFonts w:ascii="Arial" w:hAnsi="Arial" w:cs="Arial"/>
        </w:rPr>
        <w:t xml:space="preserve"> (1818-18830) reformula o conceito de dialética em Hegel, voltando-o para a sociedade, as lutas de classes vinculadas a uma determinada organização social, surgindo assim, a chamada: dialética materialista ou materialismo dialético. </w:t>
      </w:r>
    </w:p>
    <w:p w:rsidR="00B5035D" w:rsidRPr="006B4B1C" w:rsidRDefault="00B5035D" w:rsidP="006B4B1C">
      <w:pPr>
        <w:pStyle w:val="NormalWeb"/>
        <w:spacing w:line="360" w:lineRule="auto"/>
        <w:jc w:val="both"/>
        <w:rPr>
          <w:rFonts w:ascii="Arial" w:hAnsi="Arial" w:cs="Arial"/>
        </w:rPr>
      </w:pPr>
      <w:r w:rsidRPr="006B4B1C">
        <w:rPr>
          <w:rFonts w:ascii="Arial" w:hAnsi="Arial" w:cs="Arial"/>
        </w:rPr>
        <w:t>A dialética materialista une pensamento e realidade, mostrando que a realidade é contraditória ao pensamento dialético. Contradições estas, que é preciso compreender para então, transpô-las através da dialética. Marx fala da dialética sempre em um contexto de luta de classes, diferentes interesses, que geram a contradição. Sendo assim, o materialismo dialético é uma das bases do pensamento marxista.</w:t>
      </w:r>
    </w:p>
    <w:p w:rsidR="006B4B1C" w:rsidRDefault="009D7C20" w:rsidP="006B4B1C">
      <w:pPr>
        <w:spacing w:line="360" w:lineRule="auto"/>
        <w:jc w:val="both"/>
        <w:rPr>
          <w:rFonts w:ascii="Arial" w:eastAsia="Calibri" w:hAnsi="Arial" w:cs="Arial"/>
          <w:sz w:val="24"/>
          <w:szCs w:val="24"/>
        </w:rPr>
      </w:pPr>
      <w:r w:rsidRPr="006B4B1C">
        <w:rPr>
          <w:rFonts w:ascii="Arial" w:eastAsia="Calibri" w:hAnsi="Arial" w:cs="Arial"/>
          <w:sz w:val="24"/>
          <w:szCs w:val="24"/>
        </w:rPr>
        <w:t xml:space="preserve">É </w:t>
      </w:r>
      <w:r w:rsidR="006B4B1C">
        <w:rPr>
          <w:rFonts w:ascii="Arial" w:eastAsia="Calibri" w:hAnsi="Arial" w:cs="Arial"/>
          <w:sz w:val="24"/>
          <w:szCs w:val="24"/>
        </w:rPr>
        <w:t>importante perceber que em uma</w:t>
      </w:r>
      <w:r w:rsidRPr="006B4B1C">
        <w:rPr>
          <w:rFonts w:ascii="Arial" w:eastAsia="Calibri" w:hAnsi="Arial" w:cs="Arial"/>
          <w:sz w:val="24"/>
          <w:szCs w:val="24"/>
        </w:rPr>
        <w:t xml:space="preserve"> concepção universalista de Hegel e Marx é que enquanto Hegel concebe no fortalecimento do Estado a garantia das vontades individuais, da liberdade e da igualdade entre os homens, Marx prega o fim do Estado, pois, preservando este a propriedade, preserva, assim, a desigualdade e compromete a liberdade dos indivíduos na sociedade, prevalecendo a dominação e a exploração</w:t>
      </w:r>
      <w:r w:rsidR="006B4B1C">
        <w:rPr>
          <w:rFonts w:ascii="Arial" w:eastAsia="Calibri" w:hAnsi="Arial" w:cs="Arial"/>
          <w:sz w:val="24"/>
          <w:szCs w:val="24"/>
        </w:rPr>
        <w:t>.</w:t>
      </w:r>
    </w:p>
    <w:p w:rsidR="009D7C20" w:rsidRPr="006B4B1C" w:rsidRDefault="006B4B1C" w:rsidP="006B4B1C">
      <w:pPr>
        <w:spacing w:line="360" w:lineRule="auto"/>
        <w:jc w:val="both"/>
        <w:rPr>
          <w:rFonts w:ascii="Arial" w:hAnsi="Arial" w:cs="Arial"/>
          <w:sz w:val="24"/>
          <w:szCs w:val="24"/>
        </w:rPr>
      </w:pPr>
      <w:r w:rsidRPr="006B4B1C">
        <w:rPr>
          <w:rFonts w:ascii="Arial" w:eastAsia="Calibri" w:hAnsi="Arial" w:cs="Arial"/>
          <w:sz w:val="24"/>
          <w:szCs w:val="24"/>
        </w:rPr>
        <w:lastRenderedPageBreak/>
        <w:t>Estes dois pensamentos age na sociedade como duas forças</w:t>
      </w:r>
      <w:r>
        <w:rPr>
          <w:rFonts w:ascii="Arial" w:eastAsia="Calibri" w:hAnsi="Arial" w:cs="Arial"/>
          <w:sz w:val="24"/>
          <w:szCs w:val="24"/>
        </w:rPr>
        <w:t xml:space="preserve">, uma centrípeta </w:t>
      </w:r>
      <w:r w:rsidRPr="006B4B1C">
        <w:rPr>
          <w:rFonts w:ascii="Arial" w:eastAsia="Calibri" w:hAnsi="Arial" w:cs="Arial"/>
          <w:sz w:val="24"/>
          <w:szCs w:val="24"/>
        </w:rPr>
        <w:t>e</w:t>
      </w:r>
      <w:r>
        <w:rPr>
          <w:rFonts w:ascii="Arial" w:eastAsia="Calibri" w:hAnsi="Arial" w:cs="Arial"/>
          <w:sz w:val="24"/>
          <w:szCs w:val="24"/>
        </w:rPr>
        <w:t xml:space="preserve"> </w:t>
      </w:r>
      <w:r w:rsidRPr="006B4B1C">
        <w:rPr>
          <w:rFonts w:ascii="Arial" w:eastAsia="Calibri" w:hAnsi="Arial" w:cs="Arial"/>
          <w:sz w:val="24"/>
          <w:szCs w:val="24"/>
        </w:rPr>
        <w:t>uma força centri</w:t>
      </w:r>
      <w:r>
        <w:rPr>
          <w:rFonts w:ascii="Arial" w:eastAsia="Calibri" w:hAnsi="Arial" w:cs="Arial"/>
          <w:sz w:val="24"/>
          <w:szCs w:val="24"/>
        </w:rPr>
        <w:t>fuga</w:t>
      </w:r>
      <w:r w:rsidRPr="006B4B1C">
        <w:rPr>
          <w:rFonts w:ascii="Arial" w:eastAsia="Calibri" w:hAnsi="Arial" w:cs="Arial"/>
          <w:sz w:val="24"/>
          <w:szCs w:val="24"/>
        </w:rPr>
        <w:t>, na mesma força e prop</w:t>
      </w:r>
      <w:r>
        <w:rPr>
          <w:rFonts w:ascii="Arial" w:eastAsia="Calibri" w:hAnsi="Arial" w:cs="Arial"/>
          <w:sz w:val="24"/>
          <w:szCs w:val="24"/>
        </w:rPr>
        <w:t>orção, isto é duas forças contrá</w:t>
      </w:r>
      <w:r w:rsidRPr="006B4B1C">
        <w:rPr>
          <w:rFonts w:ascii="Arial" w:eastAsia="Calibri" w:hAnsi="Arial" w:cs="Arial"/>
          <w:sz w:val="24"/>
          <w:szCs w:val="24"/>
        </w:rPr>
        <w:t>rias impulsionando um pensamento, aí mais uma vez a dialética de Hegel</w:t>
      </w:r>
      <w:r>
        <w:rPr>
          <w:rFonts w:ascii="Arial" w:eastAsia="Calibri" w:hAnsi="Arial" w:cs="Arial"/>
          <w:sz w:val="24"/>
          <w:szCs w:val="24"/>
        </w:rPr>
        <w:t>.</w:t>
      </w:r>
    </w:p>
    <w:p w:rsidR="00B5035D" w:rsidRPr="006B4B1C" w:rsidRDefault="00B5035D" w:rsidP="006B4B1C">
      <w:pPr>
        <w:spacing w:after="0" w:line="360" w:lineRule="auto"/>
        <w:jc w:val="both"/>
        <w:rPr>
          <w:rFonts w:ascii="Arial" w:eastAsia="Calibri" w:hAnsi="Arial" w:cs="Arial"/>
          <w:sz w:val="24"/>
          <w:szCs w:val="24"/>
        </w:rPr>
      </w:pPr>
    </w:p>
    <w:p w:rsidR="005F5B0D" w:rsidRPr="006B4B1C" w:rsidRDefault="005F5B0D" w:rsidP="006B4B1C">
      <w:pPr>
        <w:spacing w:line="360" w:lineRule="auto"/>
        <w:jc w:val="both"/>
        <w:rPr>
          <w:rFonts w:ascii="Arial" w:eastAsia="Calibri" w:hAnsi="Arial" w:cs="Arial"/>
          <w:sz w:val="24"/>
          <w:szCs w:val="24"/>
        </w:rPr>
      </w:pPr>
    </w:p>
    <w:p w:rsidR="006B4B1C" w:rsidRDefault="006B4B1C" w:rsidP="006B4B1C">
      <w:pPr>
        <w:jc w:val="both"/>
        <w:rPr>
          <w:rFonts w:ascii="Calibri" w:eastAsia="Calibri" w:hAnsi="Calibri" w:cs="Times New Roman"/>
          <w:b/>
          <w:sz w:val="28"/>
          <w:szCs w:val="28"/>
        </w:rPr>
      </w:pPr>
      <w:r w:rsidRPr="006B4B1C">
        <w:rPr>
          <w:rFonts w:ascii="Arial" w:eastAsia="Calibri" w:hAnsi="Arial" w:cs="Arial"/>
          <w:b/>
          <w:sz w:val="24"/>
          <w:szCs w:val="24"/>
        </w:rPr>
        <w:t>CONSIDERAÇÕES:</w:t>
      </w:r>
      <w:r>
        <w:rPr>
          <w:rFonts w:ascii="Calibri" w:eastAsia="Calibri" w:hAnsi="Calibri" w:cs="Times New Roman"/>
          <w:b/>
          <w:sz w:val="28"/>
          <w:szCs w:val="28"/>
        </w:rPr>
        <w:t xml:space="preserve"> </w:t>
      </w:r>
    </w:p>
    <w:p w:rsidR="00CB50EA" w:rsidRPr="00D76EE1" w:rsidRDefault="00D76EE1" w:rsidP="00D76EE1">
      <w:pPr>
        <w:spacing w:line="360" w:lineRule="auto"/>
        <w:jc w:val="both"/>
        <w:rPr>
          <w:rFonts w:ascii="Arial" w:hAnsi="Arial" w:cs="Arial"/>
          <w:sz w:val="24"/>
          <w:szCs w:val="24"/>
        </w:rPr>
      </w:pPr>
      <w:r w:rsidRPr="00D76EE1">
        <w:rPr>
          <w:rFonts w:ascii="Arial" w:hAnsi="Arial" w:cs="Arial"/>
          <w:sz w:val="24"/>
          <w:szCs w:val="24"/>
        </w:rPr>
        <w:t>A</w:t>
      </w:r>
      <w:r>
        <w:rPr>
          <w:rFonts w:ascii="Arial" w:hAnsi="Arial" w:cs="Arial"/>
          <w:sz w:val="24"/>
          <w:szCs w:val="24"/>
        </w:rPr>
        <w:t>s</w:t>
      </w:r>
      <w:r w:rsidRPr="00D76EE1">
        <w:rPr>
          <w:rFonts w:ascii="Arial" w:hAnsi="Arial" w:cs="Arial"/>
          <w:sz w:val="24"/>
          <w:szCs w:val="24"/>
        </w:rPr>
        <w:t xml:space="preserve"> grandiosa</w:t>
      </w:r>
      <w:r>
        <w:rPr>
          <w:rFonts w:ascii="Arial" w:hAnsi="Arial" w:cs="Arial"/>
          <w:sz w:val="24"/>
          <w:szCs w:val="24"/>
        </w:rPr>
        <w:t>s</w:t>
      </w:r>
      <w:r w:rsidRPr="00D76EE1">
        <w:rPr>
          <w:rFonts w:ascii="Arial" w:hAnsi="Arial" w:cs="Arial"/>
          <w:sz w:val="24"/>
          <w:szCs w:val="24"/>
        </w:rPr>
        <w:t xml:space="preserve"> descoberta</w:t>
      </w:r>
      <w:r>
        <w:rPr>
          <w:rFonts w:ascii="Arial" w:hAnsi="Arial" w:cs="Arial"/>
          <w:sz w:val="24"/>
          <w:szCs w:val="24"/>
        </w:rPr>
        <w:t>s</w:t>
      </w:r>
      <w:r w:rsidRPr="00D76EE1">
        <w:rPr>
          <w:rFonts w:ascii="Arial" w:hAnsi="Arial" w:cs="Arial"/>
          <w:sz w:val="24"/>
          <w:szCs w:val="24"/>
        </w:rPr>
        <w:t xml:space="preserve"> cientifica</w:t>
      </w:r>
      <w:r w:rsidR="006B4B1C" w:rsidRPr="00D76EE1">
        <w:rPr>
          <w:rFonts w:ascii="Arial" w:hAnsi="Arial" w:cs="Arial"/>
          <w:sz w:val="24"/>
          <w:szCs w:val="24"/>
        </w:rPr>
        <w:t xml:space="preserve"> e a</w:t>
      </w:r>
      <w:r w:rsidR="005419CF" w:rsidRPr="00D76EE1">
        <w:rPr>
          <w:rFonts w:ascii="Arial" w:hAnsi="Arial" w:cs="Arial"/>
          <w:sz w:val="24"/>
          <w:szCs w:val="24"/>
        </w:rPr>
        <w:t xml:space="preserve"> </w:t>
      </w:r>
      <w:r w:rsidR="006B4B1C" w:rsidRPr="00D76EE1">
        <w:rPr>
          <w:rFonts w:ascii="Arial" w:hAnsi="Arial" w:cs="Arial"/>
          <w:sz w:val="24"/>
          <w:szCs w:val="24"/>
        </w:rPr>
        <w:t xml:space="preserve">agilidade espaço-temporal vivenciado nos dias atuais levam o </w:t>
      </w:r>
      <w:r w:rsidR="005419CF" w:rsidRPr="00D76EE1">
        <w:rPr>
          <w:rFonts w:ascii="Arial" w:hAnsi="Arial" w:cs="Arial"/>
          <w:sz w:val="24"/>
          <w:szCs w:val="24"/>
        </w:rPr>
        <w:t xml:space="preserve">homem a duvidar da milenar explicação </w:t>
      </w:r>
      <w:r w:rsidR="00CB50EA" w:rsidRPr="00D76EE1">
        <w:rPr>
          <w:rFonts w:ascii="Arial" w:hAnsi="Arial" w:cs="Arial"/>
          <w:sz w:val="24"/>
          <w:szCs w:val="24"/>
        </w:rPr>
        <w:t xml:space="preserve">divina para a criação </w:t>
      </w:r>
      <w:r w:rsidR="005419CF" w:rsidRPr="00D76EE1">
        <w:rPr>
          <w:rFonts w:ascii="Arial" w:hAnsi="Arial" w:cs="Arial"/>
          <w:sz w:val="24"/>
          <w:szCs w:val="24"/>
        </w:rPr>
        <w:t xml:space="preserve">do mundo e a tentar </w:t>
      </w:r>
      <w:r w:rsidR="00CB50EA" w:rsidRPr="00D76EE1">
        <w:rPr>
          <w:rFonts w:ascii="Arial" w:hAnsi="Arial" w:cs="Arial"/>
          <w:sz w:val="24"/>
          <w:szCs w:val="24"/>
        </w:rPr>
        <w:t>compreender esta criação como divina, afasta-se esta teoria com pesquisas e pensamentos contrários, no entanto até os dias atuais Hegel é considerado por muitos um g</w:t>
      </w:r>
      <w:r>
        <w:rPr>
          <w:rFonts w:ascii="Arial" w:hAnsi="Arial" w:cs="Arial"/>
          <w:sz w:val="24"/>
          <w:szCs w:val="24"/>
        </w:rPr>
        <w:t>rande pensador e um homem</w:t>
      </w:r>
      <w:r w:rsidR="00CB50EA" w:rsidRPr="00D76EE1">
        <w:rPr>
          <w:rFonts w:ascii="Arial" w:hAnsi="Arial" w:cs="Arial"/>
          <w:sz w:val="24"/>
          <w:szCs w:val="24"/>
        </w:rPr>
        <w:t xml:space="preserve"> capaz de </w:t>
      </w:r>
      <w:r w:rsidR="005419CF" w:rsidRPr="00D76EE1">
        <w:rPr>
          <w:rFonts w:ascii="Arial" w:hAnsi="Arial" w:cs="Arial"/>
          <w:sz w:val="24"/>
          <w:szCs w:val="24"/>
        </w:rPr>
        <w:t xml:space="preserve"> </w:t>
      </w:r>
      <w:r w:rsidR="00CB50EA" w:rsidRPr="00D76EE1">
        <w:rPr>
          <w:rFonts w:ascii="Arial" w:hAnsi="Arial" w:cs="Arial"/>
          <w:sz w:val="24"/>
          <w:szCs w:val="24"/>
        </w:rPr>
        <w:t>visualizar o mundo e o homem como seres espirituais e portanto criados por um Deus maior que todos.</w:t>
      </w:r>
    </w:p>
    <w:p w:rsidR="00D76EE1" w:rsidRPr="00D76EE1" w:rsidRDefault="00CB50EA" w:rsidP="00D76EE1">
      <w:pPr>
        <w:spacing w:line="360" w:lineRule="auto"/>
        <w:jc w:val="both"/>
        <w:rPr>
          <w:rFonts w:ascii="Arial" w:eastAsia="Calibri" w:hAnsi="Arial" w:cs="Arial"/>
          <w:b/>
          <w:sz w:val="24"/>
          <w:szCs w:val="24"/>
        </w:rPr>
      </w:pPr>
      <w:r w:rsidRPr="00D76EE1">
        <w:rPr>
          <w:rFonts w:ascii="Arial" w:hAnsi="Arial" w:cs="Arial"/>
          <w:sz w:val="24"/>
          <w:szCs w:val="24"/>
        </w:rPr>
        <w:t>Ao estudar sobre Hegel entendemos que a visão total é necessária para enxergar, e encaminhar uma solução a um problema. Hegel dizia que a verdade é o todo. Que se não enxergamos o todo, podemos atribuir valores exagerados a verdades limitadas, prejudicando a compreensão de uma verdade geral ou em dissonância com isso podemos minimizar o valor real dos valores e idéias interferindo assim num crescimento cognitivo.</w:t>
      </w:r>
      <w:r w:rsidR="00D76EE1" w:rsidRPr="00D76EE1">
        <w:rPr>
          <w:rFonts w:ascii="Arial" w:hAnsi="Arial" w:cs="Arial"/>
          <w:sz w:val="24"/>
          <w:szCs w:val="24"/>
        </w:rPr>
        <w:t xml:space="preserve"> Parafraseando René Descartes “eu duvido, penso; e se penso, logo existo” </w:t>
      </w:r>
    </w:p>
    <w:p w:rsidR="00CB50EA" w:rsidRPr="00D76EE1" w:rsidRDefault="00CB50EA" w:rsidP="00D76EE1">
      <w:pPr>
        <w:spacing w:line="360" w:lineRule="auto"/>
        <w:jc w:val="both"/>
        <w:rPr>
          <w:rFonts w:ascii="Arial" w:hAnsi="Arial" w:cs="Arial"/>
          <w:sz w:val="24"/>
          <w:szCs w:val="24"/>
        </w:rPr>
      </w:pPr>
    </w:p>
    <w:p w:rsidR="00463E93" w:rsidRDefault="00463E93" w:rsidP="00D555AB">
      <w:pPr>
        <w:jc w:val="both"/>
        <w:rPr>
          <w:rFonts w:ascii="Arial" w:eastAsia="Calibri" w:hAnsi="Arial" w:cs="Arial"/>
          <w:b/>
          <w:sz w:val="24"/>
          <w:szCs w:val="24"/>
        </w:rPr>
      </w:pPr>
    </w:p>
    <w:p w:rsidR="00463E93" w:rsidRDefault="00463E93" w:rsidP="00D555AB">
      <w:pPr>
        <w:jc w:val="both"/>
        <w:rPr>
          <w:rFonts w:ascii="Arial" w:eastAsia="Calibri" w:hAnsi="Arial" w:cs="Arial"/>
          <w:b/>
          <w:sz w:val="24"/>
          <w:szCs w:val="24"/>
        </w:rPr>
      </w:pPr>
    </w:p>
    <w:p w:rsidR="00463E93" w:rsidRDefault="00463E93" w:rsidP="00D555AB">
      <w:pPr>
        <w:jc w:val="both"/>
        <w:rPr>
          <w:rFonts w:ascii="Arial" w:eastAsia="Calibri" w:hAnsi="Arial" w:cs="Arial"/>
          <w:b/>
          <w:sz w:val="24"/>
          <w:szCs w:val="24"/>
        </w:rPr>
      </w:pPr>
    </w:p>
    <w:p w:rsidR="006C4E08" w:rsidRPr="005A1714" w:rsidRDefault="006C4E08" w:rsidP="006C4E08">
      <w:pPr>
        <w:spacing w:before="100" w:beforeAutospacing="1" w:after="100" w:afterAutospacing="1" w:line="240" w:lineRule="auto"/>
        <w:rPr>
          <w:rFonts w:ascii="Times New Roman" w:eastAsia="Times New Roman" w:hAnsi="Times New Roman" w:cs="Times New Roman"/>
          <w:sz w:val="24"/>
          <w:szCs w:val="24"/>
          <w:lang w:eastAsia="pt-BR"/>
        </w:rPr>
      </w:pPr>
      <w:r w:rsidRPr="005A1714">
        <w:rPr>
          <w:rFonts w:ascii="Times New Roman" w:eastAsia="Times New Roman" w:hAnsi="Times New Roman" w:cs="Times New Roman"/>
          <w:sz w:val="24"/>
          <w:szCs w:val="24"/>
          <w:lang w:eastAsia="pt-BR"/>
        </w:rPr>
        <w:t>.</w:t>
      </w:r>
    </w:p>
    <w:p w:rsidR="00463E93" w:rsidRDefault="00463E93" w:rsidP="00D555AB">
      <w:pPr>
        <w:jc w:val="both"/>
        <w:rPr>
          <w:rFonts w:ascii="Arial" w:eastAsia="Calibri" w:hAnsi="Arial" w:cs="Arial"/>
          <w:b/>
          <w:sz w:val="24"/>
          <w:szCs w:val="24"/>
        </w:rPr>
      </w:pPr>
    </w:p>
    <w:p w:rsidR="00463E93" w:rsidRDefault="00463E93" w:rsidP="00D555AB">
      <w:pPr>
        <w:jc w:val="both"/>
        <w:rPr>
          <w:rFonts w:ascii="Arial" w:eastAsia="Calibri" w:hAnsi="Arial" w:cs="Arial"/>
          <w:b/>
          <w:sz w:val="24"/>
          <w:szCs w:val="24"/>
        </w:rPr>
      </w:pPr>
    </w:p>
    <w:p w:rsidR="00463E93" w:rsidRDefault="00463E93" w:rsidP="00D555AB">
      <w:pPr>
        <w:jc w:val="both"/>
        <w:rPr>
          <w:rFonts w:ascii="Arial" w:eastAsia="Calibri" w:hAnsi="Arial" w:cs="Arial"/>
          <w:b/>
          <w:sz w:val="24"/>
          <w:szCs w:val="24"/>
        </w:rPr>
      </w:pPr>
    </w:p>
    <w:p w:rsidR="00463E93" w:rsidRDefault="00463E93" w:rsidP="00D555AB">
      <w:pPr>
        <w:jc w:val="both"/>
        <w:rPr>
          <w:rFonts w:ascii="Arial" w:eastAsia="Calibri" w:hAnsi="Arial" w:cs="Arial"/>
          <w:b/>
          <w:sz w:val="24"/>
          <w:szCs w:val="24"/>
        </w:rPr>
      </w:pPr>
    </w:p>
    <w:p w:rsidR="00463E93" w:rsidRDefault="00BD6CC5" w:rsidP="00D555AB">
      <w:pPr>
        <w:jc w:val="both"/>
        <w:rPr>
          <w:rFonts w:ascii="Arial" w:eastAsia="Calibri" w:hAnsi="Arial" w:cs="Arial"/>
          <w:b/>
          <w:sz w:val="24"/>
          <w:szCs w:val="24"/>
        </w:rPr>
      </w:pPr>
      <w:r>
        <w:rPr>
          <w:rFonts w:ascii="Arial" w:eastAsia="Calibri" w:hAnsi="Arial" w:cs="Arial"/>
          <w:b/>
          <w:sz w:val="24"/>
          <w:szCs w:val="24"/>
        </w:rPr>
        <w:lastRenderedPageBreak/>
        <w:t>BIBIOGRÁFIA</w:t>
      </w:r>
    </w:p>
    <w:p w:rsidR="00BD6CC5" w:rsidRDefault="00D76EE1" w:rsidP="00BD6CC5">
      <w:pPr>
        <w:pStyle w:val="PargrafodaLista"/>
        <w:numPr>
          <w:ilvl w:val="0"/>
          <w:numId w:val="1"/>
        </w:numPr>
        <w:spacing w:after="0"/>
        <w:jc w:val="both"/>
        <w:rPr>
          <w:rFonts w:ascii="Arial" w:eastAsia="Calibri" w:hAnsi="Arial" w:cs="Arial"/>
          <w:sz w:val="24"/>
          <w:szCs w:val="24"/>
        </w:rPr>
      </w:pPr>
      <w:r w:rsidRPr="00D76EE1">
        <w:rPr>
          <w:rFonts w:ascii="Arial" w:eastAsia="Calibri" w:hAnsi="Arial" w:cs="Arial"/>
          <w:sz w:val="24"/>
          <w:szCs w:val="24"/>
        </w:rPr>
        <w:t>Soares. Marly Carvalho, Utz. Konrad, organizadores. A noiva do espírito : natureza em Hegel [recurso eletrônico] / Dados eletrônicos. – Porto Alegre : EDIPUCRS, 2010.</w:t>
      </w:r>
    </w:p>
    <w:p w:rsidR="00BD6CC5" w:rsidRDefault="00BD6CC5" w:rsidP="00BD6CC5">
      <w:pPr>
        <w:pStyle w:val="PargrafodaLista"/>
        <w:spacing w:after="0"/>
        <w:jc w:val="both"/>
        <w:rPr>
          <w:rFonts w:ascii="Arial" w:eastAsia="Calibri" w:hAnsi="Arial" w:cs="Arial"/>
          <w:sz w:val="24"/>
          <w:szCs w:val="24"/>
        </w:rPr>
      </w:pPr>
    </w:p>
    <w:p w:rsidR="00BD6CC5" w:rsidRPr="00BD6CC5" w:rsidRDefault="00BD6CC5" w:rsidP="00BD6CC5">
      <w:pPr>
        <w:pStyle w:val="PargrafodaLista"/>
        <w:numPr>
          <w:ilvl w:val="0"/>
          <w:numId w:val="1"/>
        </w:numPr>
        <w:spacing w:after="0"/>
        <w:jc w:val="both"/>
        <w:rPr>
          <w:rFonts w:ascii="Arial" w:eastAsia="Calibri" w:hAnsi="Arial" w:cs="Arial"/>
          <w:sz w:val="24"/>
          <w:szCs w:val="24"/>
        </w:rPr>
      </w:pPr>
      <w:r w:rsidRPr="00BD6CC5">
        <w:rPr>
          <w:rFonts w:ascii="Arial" w:eastAsia="Calibri" w:hAnsi="Arial" w:cs="Arial"/>
          <w:sz w:val="24"/>
          <w:szCs w:val="24"/>
        </w:rPr>
        <w:t>Bertrand Russell,historia da filisofia ocidental vol. 3 tradução de Breno Silveira 3ª Ed.</w:t>
      </w:r>
    </w:p>
    <w:p w:rsidR="00D76EE1" w:rsidRDefault="00D76EE1" w:rsidP="00BD6CC5">
      <w:pPr>
        <w:spacing w:after="0"/>
        <w:jc w:val="both"/>
        <w:rPr>
          <w:rFonts w:ascii="Arial" w:eastAsia="Calibri" w:hAnsi="Arial" w:cs="Arial"/>
          <w:sz w:val="24"/>
          <w:szCs w:val="24"/>
        </w:rPr>
      </w:pPr>
    </w:p>
    <w:p w:rsidR="00BD6CC5" w:rsidRPr="00BD6CC5" w:rsidRDefault="00BD6CC5" w:rsidP="00BD6CC5">
      <w:pPr>
        <w:pStyle w:val="PargrafodaLista"/>
        <w:numPr>
          <w:ilvl w:val="0"/>
          <w:numId w:val="1"/>
        </w:numPr>
        <w:spacing w:after="0"/>
        <w:jc w:val="both"/>
        <w:rPr>
          <w:rFonts w:ascii="Arial" w:eastAsia="Calibri" w:hAnsi="Arial" w:cs="Arial"/>
          <w:sz w:val="24"/>
          <w:szCs w:val="24"/>
        </w:rPr>
      </w:pPr>
      <w:r w:rsidRPr="00BD6CC5">
        <w:rPr>
          <w:rFonts w:ascii="Arial" w:eastAsia="Calibri" w:hAnsi="Arial" w:cs="Arial"/>
          <w:sz w:val="24"/>
          <w:szCs w:val="24"/>
        </w:rPr>
        <w:t>Souza, Geraldo Lopes de. Dialética e Educação – Dialética e Violência – Dialética e Felicidade- aeudf</w:t>
      </w:r>
    </w:p>
    <w:p w:rsidR="00BD6CC5" w:rsidRPr="00D76EE1" w:rsidRDefault="00BD6CC5" w:rsidP="00BD6CC5">
      <w:pPr>
        <w:spacing w:after="0"/>
        <w:jc w:val="both"/>
        <w:rPr>
          <w:rFonts w:ascii="Arial" w:eastAsia="Calibri" w:hAnsi="Arial" w:cs="Arial"/>
          <w:sz w:val="24"/>
          <w:szCs w:val="24"/>
        </w:rPr>
      </w:pPr>
    </w:p>
    <w:p w:rsidR="00D76EE1" w:rsidRDefault="00D76EE1" w:rsidP="00BD6CC5">
      <w:pPr>
        <w:spacing w:after="0"/>
        <w:jc w:val="both"/>
        <w:rPr>
          <w:rFonts w:ascii="Arial" w:eastAsia="Calibri" w:hAnsi="Arial" w:cs="Arial"/>
          <w:sz w:val="24"/>
          <w:szCs w:val="24"/>
        </w:rPr>
      </w:pPr>
    </w:p>
    <w:p w:rsidR="00BD6CC5" w:rsidRPr="00BD6CC5" w:rsidRDefault="00BD6CC5" w:rsidP="00BD6CC5">
      <w:pPr>
        <w:pStyle w:val="PargrafodaLista"/>
        <w:numPr>
          <w:ilvl w:val="0"/>
          <w:numId w:val="1"/>
        </w:numPr>
        <w:spacing w:after="0"/>
        <w:jc w:val="both"/>
        <w:rPr>
          <w:rFonts w:ascii="Arial" w:eastAsia="Calibri" w:hAnsi="Arial" w:cs="Arial"/>
          <w:sz w:val="24"/>
          <w:szCs w:val="24"/>
        </w:rPr>
      </w:pPr>
      <w:r w:rsidRPr="00BD6CC5">
        <w:rPr>
          <w:rFonts w:ascii="Arial" w:eastAsia="Calibri" w:hAnsi="Arial" w:cs="Arial"/>
          <w:sz w:val="24"/>
          <w:szCs w:val="24"/>
        </w:rPr>
        <w:t>Bavaresco, Agemir; Christino, Sérgio B. Eticidade e Direito na</w:t>
      </w:r>
      <w:r>
        <w:rPr>
          <w:rFonts w:ascii="Arial" w:eastAsia="Calibri" w:hAnsi="Arial" w:cs="Arial"/>
          <w:sz w:val="24"/>
          <w:szCs w:val="24"/>
        </w:rPr>
        <w:t xml:space="preserve"> </w:t>
      </w:r>
      <w:r w:rsidRPr="00BD6CC5">
        <w:rPr>
          <w:rFonts w:ascii="Arial" w:eastAsia="Calibri" w:hAnsi="Arial" w:cs="Arial"/>
          <w:sz w:val="24"/>
          <w:szCs w:val="24"/>
        </w:rPr>
        <w:t>Fenomenologia do Espírito</w:t>
      </w:r>
      <w:r>
        <w:rPr>
          <w:rFonts w:ascii="Arial" w:eastAsia="Calibri" w:hAnsi="Arial" w:cs="Arial"/>
          <w:sz w:val="24"/>
          <w:szCs w:val="24"/>
        </w:rPr>
        <w:t xml:space="preserve"> </w:t>
      </w:r>
      <w:r w:rsidRPr="00BD6CC5">
        <w:rPr>
          <w:rFonts w:ascii="Arial" w:eastAsia="Calibri" w:hAnsi="Arial" w:cs="Arial"/>
          <w:sz w:val="24"/>
          <w:szCs w:val="24"/>
        </w:rPr>
        <w:t>de Hegel,2007</w:t>
      </w:r>
    </w:p>
    <w:p w:rsidR="00BD6CC5" w:rsidRPr="00D76EE1" w:rsidRDefault="00BD6CC5" w:rsidP="00BD6CC5">
      <w:pPr>
        <w:spacing w:after="0"/>
        <w:jc w:val="both"/>
        <w:rPr>
          <w:rFonts w:ascii="Arial" w:eastAsia="Calibri" w:hAnsi="Arial" w:cs="Arial"/>
          <w:sz w:val="24"/>
          <w:szCs w:val="24"/>
        </w:rPr>
      </w:pPr>
    </w:p>
    <w:p w:rsidR="00BD6CC5" w:rsidRPr="00BD6CC5" w:rsidRDefault="00BD6CC5" w:rsidP="00BD6CC5">
      <w:pPr>
        <w:pStyle w:val="PargrafodaLista"/>
        <w:numPr>
          <w:ilvl w:val="0"/>
          <w:numId w:val="1"/>
        </w:numPr>
        <w:jc w:val="both"/>
        <w:rPr>
          <w:rFonts w:ascii="Arial" w:eastAsia="Calibri" w:hAnsi="Arial" w:cs="Arial"/>
          <w:sz w:val="24"/>
          <w:szCs w:val="24"/>
        </w:rPr>
      </w:pPr>
      <w:r w:rsidRPr="00BD6CC5">
        <w:rPr>
          <w:rFonts w:ascii="Arial" w:eastAsia="Calibri" w:hAnsi="Arial" w:cs="Arial"/>
          <w:sz w:val="24"/>
          <w:szCs w:val="24"/>
        </w:rPr>
        <w:t>Silveira, Ronie. A Filosofia de Hegel, 2005</w:t>
      </w:r>
    </w:p>
    <w:p w:rsidR="00D76EE1" w:rsidRDefault="00D76EE1" w:rsidP="00BD6CC5">
      <w:pPr>
        <w:spacing w:after="0"/>
        <w:jc w:val="both"/>
        <w:rPr>
          <w:rFonts w:ascii="Arial" w:eastAsia="Calibri" w:hAnsi="Arial" w:cs="Arial"/>
          <w:sz w:val="24"/>
          <w:szCs w:val="24"/>
        </w:rPr>
      </w:pPr>
    </w:p>
    <w:p w:rsidR="00D76EE1" w:rsidRDefault="00D76EE1" w:rsidP="00D76EE1">
      <w:pPr>
        <w:spacing w:after="0"/>
        <w:jc w:val="both"/>
        <w:rPr>
          <w:rFonts w:ascii="Arial" w:eastAsia="Calibri" w:hAnsi="Arial" w:cs="Arial"/>
          <w:sz w:val="24"/>
          <w:szCs w:val="24"/>
        </w:rPr>
      </w:pPr>
    </w:p>
    <w:p w:rsidR="00D76EE1" w:rsidRDefault="00D76EE1" w:rsidP="00D76EE1">
      <w:pPr>
        <w:spacing w:after="0"/>
        <w:jc w:val="both"/>
        <w:rPr>
          <w:rFonts w:ascii="Arial" w:eastAsia="Calibri" w:hAnsi="Arial" w:cs="Arial"/>
          <w:sz w:val="24"/>
          <w:szCs w:val="24"/>
        </w:rPr>
      </w:pPr>
    </w:p>
    <w:p w:rsidR="00D76EE1" w:rsidRDefault="00D76EE1" w:rsidP="00D76EE1">
      <w:pPr>
        <w:spacing w:after="0"/>
        <w:jc w:val="both"/>
        <w:rPr>
          <w:rFonts w:ascii="Arial" w:eastAsia="Calibri" w:hAnsi="Arial" w:cs="Arial"/>
          <w:sz w:val="24"/>
          <w:szCs w:val="24"/>
        </w:rPr>
      </w:pPr>
    </w:p>
    <w:p w:rsidR="00D76EE1" w:rsidRPr="0046370D" w:rsidRDefault="00D76EE1" w:rsidP="00D76EE1">
      <w:pPr>
        <w:spacing w:after="0"/>
        <w:jc w:val="both"/>
        <w:rPr>
          <w:rFonts w:ascii="Arial" w:eastAsia="Calibri" w:hAnsi="Arial" w:cs="Arial"/>
          <w:b/>
          <w:sz w:val="24"/>
          <w:szCs w:val="24"/>
        </w:rPr>
      </w:pPr>
    </w:p>
    <w:p w:rsidR="00463E93" w:rsidRDefault="00463E93" w:rsidP="00D555AB">
      <w:pPr>
        <w:jc w:val="both"/>
        <w:rPr>
          <w:rFonts w:ascii="Arial" w:eastAsia="Calibri" w:hAnsi="Arial" w:cs="Arial"/>
          <w:b/>
          <w:sz w:val="24"/>
          <w:szCs w:val="24"/>
        </w:rPr>
      </w:pPr>
    </w:p>
    <w:p w:rsidR="00463E93" w:rsidRDefault="00463E93" w:rsidP="00D555AB">
      <w:pPr>
        <w:jc w:val="both"/>
        <w:rPr>
          <w:rFonts w:ascii="Arial" w:eastAsia="Calibri" w:hAnsi="Arial" w:cs="Arial"/>
          <w:b/>
          <w:sz w:val="24"/>
          <w:szCs w:val="24"/>
        </w:rPr>
      </w:pPr>
    </w:p>
    <w:p w:rsidR="00880BD9" w:rsidRPr="00CB50EA" w:rsidRDefault="00880BD9" w:rsidP="00CB50EA">
      <w:pPr>
        <w:spacing w:after="0"/>
        <w:jc w:val="both"/>
        <w:rPr>
          <w:rFonts w:ascii="Arial" w:eastAsia="Calibri" w:hAnsi="Arial" w:cs="Arial"/>
          <w:b/>
          <w:sz w:val="24"/>
          <w:szCs w:val="24"/>
        </w:rPr>
      </w:pPr>
    </w:p>
    <w:p w:rsidR="00A73F5D" w:rsidRPr="00E90F75" w:rsidRDefault="00A73F5D" w:rsidP="00E90F75">
      <w:pPr>
        <w:spacing w:after="0" w:line="240" w:lineRule="auto"/>
        <w:jc w:val="right"/>
        <w:rPr>
          <w:rFonts w:ascii="Arial" w:hAnsi="Arial" w:cs="Arial"/>
          <w:sz w:val="24"/>
          <w:szCs w:val="24"/>
        </w:rPr>
      </w:pPr>
    </w:p>
    <w:sectPr w:rsidR="00A73F5D" w:rsidRPr="00E90F75" w:rsidSect="00850F05">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94C" w:rsidRDefault="006D094C" w:rsidP="00E90F75">
      <w:pPr>
        <w:spacing w:after="0" w:line="240" w:lineRule="auto"/>
      </w:pPr>
      <w:r>
        <w:separator/>
      </w:r>
    </w:p>
  </w:endnote>
  <w:endnote w:type="continuationSeparator" w:id="1">
    <w:p w:rsidR="006D094C" w:rsidRDefault="006D094C" w:rsidP="00E90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94C" w:rsidRDefault="006D094C" w:rsidP="00E90F75">
      <w:pPr>
        <w:spacing w:after="0" w:line="240" w:lineRule="auto"/>
      </w:pPr>
      <w:r>
        <w:separator/>
      </w:r>
    </w:p>
  </w:footnote>
  <w:footnote w:type="continuationSeparator" w:id="1">
    <w:p w:rsidR="006D094C" w:rsidRDefault="006D094C" w:rsidP="00E90F75">
      <w:pPr>
        <w:spacing w:after="0" w:line="240" w:lineRule="auto"/>
      </w:pPr>
      <w:r>
        <w:continuationSeparator/>
      </w:r>
    </w:p>
  </w:footnote>
  <w:footnote w:id="2">
    <w:p w:rsidR="00E90F75" w:rsidRDefault="00E90F75" w:rsidP="00E90F75">
      <w:pPr>
        <w:pStyle w:val="Textodenotaderodap"/>
        <w:rPr>
          <w:rFonts w:ascii="Calibri" w:eastAsia="Calibri" w:hAnsi="Calibri" w:cs="Times New Roman"/>
        </w:rPr>
      </w:pPr>
      <w:r>
        <w:rPr>
          <w:rStyle w:val="Refdenotaderodap"/>
        </w:rPr>
        <w:footnoteRef/>
      </w:r>
      <w:r>
        <w:t xml:space="preserve"> Acadêmica do 2º</w:t>
      </w:r>
      <w:r>
        <w:rPr>
          <w:rFonts w:ascii="Calibri" w:eastAsia="Calibri" w:hAnsi="Calibri" w:cs="Times New Roman"/>
        </w:rPr>
        <w:t xml:space="preserve"> semestre do curso de Licenciatura Plena em Geografia.</w:t>
      </w:r>
    </w:p>
    <w:p w:rsidR="00E90F75" w:rsidRDefault="00E90F75" w:rsidP="00E90F75">
      <w:pPr>
        <w:pStyle w:val="Textodenotaderodap"/>
      </w:pPr>
    </w:p>
  </w:footnote>
  <w:footnote w:id="3">
    <w:p w:rsidR="00E90F75" w:rsidRDefault="00E90F75" w:rsidP="00E90F75">
      <w:pPr>
        <w:pStyle w:val="Textodenotaderodap"/>
        <w:rPr>
          <w:rFonts w:ascii="Calibri" w:eastAsia="Calibri" w:hAnsi="Calibri" w:cs="Times New Roman"/>
        </w:rPr>
      </w:pPr>
      <w:r>
        <w:rPr>
          <w:rStyle w:val="Refdenotaderodap"/>
        </w:rPr>
        <w:footnoteRef/>
      </w:r>
      <w:r>
        <w:t xml:space="preserve"> </w:t>
      </w:r>
      <w:r w:rsidR="00063847">
        <w:rPr>
          <w:rFonts w:ascii="Calibri" w:eastAsia="Calibri" w:hAnsi="Calibri" w:cs="Times New Roman"/>
        </w:rPr>
        <w:t>Acadêmica do 2</w:t>
      </w:r>
      <w:r>
        <w:rPr>
          <w:rFonts w:ascii="Calibri" w:eastAsia="Calibri" w:hAnsi="Calibri" w:cs="Times New Roman"/>
        </w:rPr>
        <w:t>º semestre do curso de Licenciatura Plena em Geografia.</w:t>
      </w:r>
    </w:p>
    <w:p w:rsidR="00E90F75" w:rsidRDefault="00E90F75" w:rsidP="00E90F75">
      <w:pPr>
        <w:pStyle w:val="Textodenotaderodap"/>
      </w:pPr>
    </w:p>
  </w:footnote>
  <w:footnote w:id="4">
    <w:p w:rsidR="00E90F75" w:rsidRDefault="00E90F75" w:rsidP="00E90F75">
      <w:pPr>
        <w:pStyle w:val="Textodenotaderodap"/>
        <w:rPr>
          <w:rFonts w:ascii="Calibri" w:eastAsia="Calibri" w:hAnsi="Calibri" w:cs="Times New Roman"/>
        </w:rPr>
      </w:pPr>
      <w:r>
        <w:rPr>
          <w:rStyle w:val="Refdenotaderodap"/>
        </w:rPr>
        <w:footnoteRef/>
      </w:r>
      <w:r>
        <w:t xml:space="preserve"> </w:t>
      </w:r>
      <w:r w:rsidR="00063847">
        <w:rPr>
          <w:rFonts w:ascii="Calibri" w:eastAsia="Calibri" w:hAnsi="Calibri" w:cs="Times New Roman"/>
        </w:rPr>
        <w:t>Acadêmica do 2</w:t>
      </w:r>
      <w:r>
        <w:rPr>
          <w:rFonts w:ascii="Calibri" w:eastAsia="Calibri" w:hAnsi="Calibri" w:cs="Times New Roman"/>
        </w:rPr>
        <w:t>º semestre do curso de Licenciatura Plena em Geografia.</w:t>
      </w:r>
    </w:p>
    <w:p w:rsidR="00E90F75" w:rsidRDefault="00E90F75" w:rsidP="00E90F75">
      <w:pPr>
        <w:pStyle w:val="Textodenotaderodap"/>
      </w:pPr>
    </w:p>
  </w:footnote>
  <w:footnote w:id="5">
    <w:p w:rsidR="002858AC" w:rsidRPr="002858AC" w:rsidRDefault="002858AC" w:rsidP="002858AC">
      <w:pPr>
        <w:spacing w:after="0" w:line="240" w:lineRule="auto"/>
        <w:jc w:val="both"/>
        <w:rPr>
          <w:rFonts w:ascii="Arial" w:eastAsia="Calibri" w:hAnsi="Arial" w:cs="Arial"/>
          <w:sz w:val="20"/>
          <w:szCs w:val="20"/>
        </w:rPr>
      </w:pPr>
      <w:r>
        <w:rPr>
          <w:rStyle w:val="Refdenotaderodap"/>
        </w:rPr>
        <w:footnoteRef/>
      </w:r>
      <w:r>
        <w:t xml:space="preserve"> </w:t>
      </w:r>
      <w:r w:rsidRPr="002858AC">
        <w:rPr>
          <w:rFonts w:ascii="Arial" w:eastAsia="Calibri" w:hAnsi="Arial" w:cs="Arial"/>
          <w:sz w:val="20"/>
          <w:szCs w:val="20"/>
        </w:rPr>
        <w:t>A noiva do espírito: natureza em Hegel [recurso eletrônico] / Konrad Utz, Marly Car</w:t>
      </w:r>
      <w:r>
        <w:rPr>
          <w:rFonts w:ascii="Arial" w:eastAsia="Calibri" w:hAnsi="Arial" w:cs="Arial"/>
          <w:sz w:val="20"/>
          <w:szCs w:val="20"/>
        </w:rPr>
        <w:t xml:space="preserve">valho Soares, organizadores. – </w:t>
      </w:r>
      <w:r w:rsidRPr="002858AC">
        <w:rPr>
          <w:rFonts w:ascii="Arial" w:eastAsia="Calibri" w:hAnsi="Arial" w:cs="Arial"/>
          <w:sz w:val="20"/>
          <w:szCs w:val="20"/>
        </w:rPr>
        <w:t>Dados eletrônicos. – Porto Alegre : EDIPUCRS, 2010</w:t>
      </w:r>
      <w:r w:rsidRPr="0046370D">
        <w:rPr>
          <w:rFonts w:ascii="Arial" w:eastAsia="Calibri" w:hAnsi="Arial" w:cs="Arial"/>
          <w:b/>
          <w:sz w:val="24"/>
          <w:szCs w:val="24"/>
        </w:rPr>
        <w:t>.</w:t>
      </w:r>
    </w:p>
    <w:p w:rsidR="002858AC" w:rsidRDefault="002858AC">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7168B"/>
    <w:multiLevelType w:val="hybridMultilevel"/>
    <w:tmpl w:val="ED1C11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90F75"/>
    <w:rsid w:val="00063847"/>
    <w:rsid w:val="00073C13"/>
    <w:rsid w:val="000833A1"/>
    <w:rsid w:val="00086E71"/>
    <w:rsid w:val="000A4C1D"/>
    <w:rsid w:val="000C29A1"/>
    <w:rsid w:val="000D79FB"/>
    <w:rsid w:val="00106EE8"/>
    <w:rsid w:val="001221DC"/>
    <w:rsid w:val="00125254"/>
    <w:rsid w:val="001473DF"/>
    <w:rsid w:val="001B0D61"/>
    <w:rsid w:val="001F1FDE"/>
    <w:rsid w:val="00220158"/>
    <w:rsid w:val="00241031"/>
    <w:rsid w:val="002858AC"/>
    <w:rsid w:val="00294658"/>
    <w:rsid w:val="002C04CB"/>
    <w:rsid w:val="00332E8C"/>
    <w:rsid w:val="003350EB"/>
    <w:rsid w:val="003D747E"/>
    <w:rsid w:val="00431A2E"/>
    <w:rsid w:val="0046370D"/>
    <w:rsid w:val="00463E93"/>
    <w:rsid w:val="004A70E7"/>
    <w:rsid w:val="004E2C51"/>
    <w:rsid w:val="004E5C48"/>
    <w:rsid w:val="004E605B"/>
    <w:rsid w:val="00504D24"/>
    <w:rsid w:val="00511488"/>
    <w:rsid w:val="0051617C"/>
    <w:rsid w:val="005419CF"/>
    <w:rsid w:val="0059387E"/>
    <w:rsid w:val="005D7472"/>
    <w:rsid w:val="005F5B0D"/>
    <w:rsid w:val="0065424A"/>
    <w:rsid w:val="006B47FD"/>
    <w:rsid w:val="006B4B1C"/>
    <w:rsid w:val="006C4E08"/>
    <w:rsid w:val="006D094C"/>
    <w:rsid w:val="006F158D"/>
    <w:rsid w:val="007B38CE"/>
    <w:rsid w:val="007F3F85"/>
    <w:rsid w:val="00807F42"/>
    <w:rsid w:val="00846A9A"/>
    <w:rsid w:val="00850F05"/>
    <w:rsid w:val="00854772"/>
    <w:rsid w:val="00866EED"/>
    <w:rsid w:val="00880BD9"/>
    <w:rsid w:val="008E4CB5"/>
    <w:rsid w:val="00963DE1"/>
    <w:rsid w:val="00984EAB"/>
    <w:rsid w:val="00986EF9"/>
    <w:rsid w:val="009A7C41"/>
    <w:rsid w:val="009C0A48"/>
    <w:rsid w:val="009C1EA4"/>
    <w:rsid w:val="009D7C20"/>
    <w:rsid w:val="00A12780"/>
    <w:rsid w:val="00A73F5D"/>
    <w:rsid w:val="00AD2FE0"/>
    <w:rsid w:val="00AE4E3A"/>
    <w:rsid w:val="00B233CE"/>
    <w:rsid w:val="00B5035D"/>
    <w:rsid w:val="00BD6CC5"/>
    <w:rsid w:val="00C11AB2"/>
    <w:rsid w:val="00CB50EA"/>
    <w:rsid w:val="00CE0C7A"/>
    <w:rsid w:val="00D102D0"/>
    <w:rsid w:val="00D152B1"/>
    <w:rsid w:val="00D2424E"/>
    <w:rsid w:val="00D555AB"/>
    <w:rsid w:val="00D76EE1"/>
    <w:rsid w:val="00DA5C12"/>
    <w:rsid w:val="00E0740A"/>
    <w:rsid w:val="00E205AD"/>
    <w:rsid w:val="00E44A34"/>
    <w:rsid w:val="00E7550B"/>
    <w:rsid w:val="00E90F75"/>
    <w:rsid w:val="00E96E1C"/>
    <w:rsid w:val="00EB4C78"/>
    <w:rsid w:val="00F26B69"/>
    <w:rsid w:val="00FB0F27"/>
    <w:rsid w:val="00FF50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c9fc24"/>
      <o:colormenu v:ext="edit" fillcolor="#c9fc24"/>
    </o:shapedefaults>
    <o:shapelayout v:ext="edit">
      <o:idmap v:ext="edit" data="1"/>
      <o:rules v:ext="edit">
        <o:r id="V:Rule13" type="connector" idref="#_x0000_s1031"/>
        <o:r id="V:Rule14" type="connector" idref="#_x0000_s1043"/>
        <o:r id="V:Rule15" type="connector" idref="#_x0000_s1044"/>
        <o:r id="V:Rule16" type="connector" idref="#_x0000_s1045"/>
        <o:r id="V:Rule17" type="connector" idref="#_x0000_s1050"/>
        <o:r id="V:Rule18" type="connector" idref="#_x0000_s1030"/>
        <o:r id="V:Rule19" type="connector" idref="#_x0000_s1039"/>
        <o:r id="V:Rule20" type="connector" idref="#_x0000_s1055"/>
        <o:r id="V:Rule21" type="connector" idref="#_x0000_s1032"/>
        <o:r id="V:Rule22" type="connector" idref="#_x0000_s1027"/>
        <o:r id="V:Rule23" type="connector" idref="#_x0000_s1041"/>
        <o:r id="V:Rule2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B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90F7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90F75"/>
    <w:rPr>
      <w:sz w:val="20"/>
      <w:szCs w:val="20"/>
    </w:rPr>
  </w:style>
  <w:style w:type="character" w:styleId="Refdenotaderodap">
    <w:name w:val="footnote reference"/>
    <w:basedOn w:val="Fontepargpadro"/>
    <w:uiPriority w:val="99"/>
    <w:semiHidden/>
    <w:unhideWhenUsed/>
    <w:rsid w:val="00E90F75"/>
    <w:rPr>
      <w:vertAlign w:val="superscript"/>
    </w:rPr>
  </w:style>
  <w:style w:type="paragraph" w:styleId="NormalWeb">
    <w:name w:val="Normal (Web)"/>
    <w:basedOn w:val="Normal"/>
    <w:uiPriority w:val="99"/>
    <w:unhideWhenUsed/>
    <w:rsid w:val="001221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221DC"/>
    <w:rPr>
      <w:color w:val="0000FF"/>
      <w:u w:val="single"/>
    </w:rPr>
  </w:style>
  <w:style w:type="paragraph" w:styleId="PargrafodaLista">
    <w:name w:val="List Paragraph"/>
    <w:basedOn w:val="Normal"/>
    <w:uiPriority w:val="34"/>
    <w:qFormat/>
    <w:rsid w:val="00D76EE1"/>
    <w:pPr>
      <w:ind w:left="720"/>
      <w:contextualSpacing/>
    </w:pPr>
  </w:style>
</w:styles>
</file>

<file path=word/webSettings.xml><?xml version="1.0" encoding="utf-8"?>
<w:webSettings xmlns:r="http://schemas.openxmlformats.org/officeDocument/2006/relationships" xmlns:w="http://schemas.openxmlformats.org/wordprocessingml/2006/main">
  <w:divs>
    <w:div w:id="1346831064">
      <w:bodyDiv w:val="1"/>
      <w:marLeft w:val="0"/>
      <w:marRight w:val="0"/>
      <w:marTop w:val="0"/>
      <w:marBottom w:val="0"/>
      <w:divBdr>
        <w:top w:val="none" w:sz="0" w:space="0" w:color="auto"/>
        <w:left w:val="none" w:sz="0" w:space="0" w:color="auto"/>
        <w:bottom w:val="none" w:sz="0" w:space="0" w:color="auto"/>
        <w:right w:val="none" w:sz="0" w:space="0" w:color="auto"/>
      </w:divBdr>
    </w:div>
    <w:div w:id="1897474893">
      <w:bodyDiv w:val="1"/>
      <w:marLeft w:val="0"/>
      <w:marRight w:val="0"/>
      <w:marTop w:val="0"/>
      <w:marBottom w:val="0"/>
      <w:divBdr>
        <w:top w:val="none" w:sz="0" w:space="0" w:color="auto"/>
        <w:left w:val="none" w:sz="0" w:space="0" w:color="auto"/>
        <w:bottom w:val="none" w:sz="0" w:space="0" w:color="auto"/>
        <w:right w:val="none" w:sz="0" w:space="0" w:color="auto"/>
      </w:divBdr>
      <w:divsChild>
        <w:div w:id="1280794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ssoas.hsw.uol.com.br/revolucao-frances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foescola.com/sociologia/karl-marx-e-o-marxismo/" TargetMode="External"/><Relationship Id="rId4" Type="http://schemas.openxmlformats.org/officeDocument/2006/relationships/settings" Target="settings.xml"/><Relationship Id="rId9" Type="http://schemas.openxmlformats.org/officeDocument/2006/relationships/hyperlink" Target="http://pessoas.hsw.uol.com.br/karl-marx.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B7D6B-7484-4B6E-A3D0-A828FB3B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2498</Words>
  <Characters>13493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10</cp:revision>
  <dcterms:created xsi:type="dcterms:W3CDTF">2012-11-23T17:50:00Z</dcterms:created>
  <dcterms:modified xsi:type="dcterms:W3CDTF">2012-12-14T22:27:00Z</dcterms:modified>
</cp:coreProperties>
</file>